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A9" w:rsidRDefault="00881DA9">
      <w:pPr>
        <w:ind w:left="708"/>
        <w:jc w:val="center"/>
        <w:rPr>
          <w:sz w:val="28"/>
          <w:szCs w:val="28"/>
        </w:rPr>
      </w:pPr>
    </w:p>
    <w:p w:rsidR="00881DA9" w:rsidRDefault="00D527A5">
      <w:pPr>
        <w:ind w:firstLine="708"/>
        <w:rPr>
          <w:sz w:val="28"/>
          <w:szCs w:val="28"/>
        </w:rPr>
      </w:pPr>
      <w:r>
        <w:rPr>
          <w:rFonts w:hAnsi="Calibri"/>
          <w:sz w:val="28"/>
          <w:szCs w:val="28"/>
        </w:rPr>
        <w:t>Реферат посвящен теме криптографии – а именно криптоалгоритмам</w:t>
      </w:r>
      <w:r>
        <w:rPr>
          <w:sz w:val="28"/>
          <w:szCs w:val="28"/>
        </w:rPr>
        <w:t xml:space="preserve">. </w:t>
      </w:r>
      <w:r>
        <w:rPr>
          <w:rFonts w:hAnsi="Calibri"/>
          <w:sz w:val="28"/>
          <w:szCs w:val="28"/>
        </w:rPr>
        <w:t>Я рассмотрю несколько алгоритмов шифрования и дешифровки</w:t>
      </w:r>
      <w:r>
        <w:rPr>
          <w:sz w:val="28"/>
          <w:szCs w:val="28"/>
        </w:rPr>
        <w:t xml:space="preserve">, </w:t>
      </w:r>
      <w:r>
        <w:rPr>
          <w:rFonts w:hAnsi="Calibri"/>
          <w:sz w:val="28"/>
          <w:szCs w:val="28"/>
        </w:rPr>
        <w:t>выявлю их минусы и плюс</w:t>
      </w:r>
      <w:r w:rsidR="00D43771" w:rsidRPr="00D43771">
        <w:rPr>
          <w:rStyle w:val="a5"/>
          <w:rFonts w:hAnsi="Calibri"/>
          <w:color w:val="auto"/>
          <w:sz w:val="28"/>
        </w:rPr>
        <w:t>ы</w:t>
      </w:r>
      <w:r>
        <w:rPr>
          <w:sz w:val="28"/>
          <w:szCs w:val="28"/>
        </w:rPr>
        <w:t xml:space="preserve">, </w:t>
      </w:r>
      <w:r>
        <w:rPr>
          <w:rFonts w:hAnsi="Calibri"/>
          <w:sz w:val="28"/>
          <w:szCs w:val="28"/>
        </w:rPr>
        <w:t>выб</w:t>
      </w:r>
      <w:r w:rsidRPr="00D43771">
        <w:rPr>
          <w:rStyle w:val="a5"/>
          <w:rFonts w:hAnsi="Calibri"/>
          <w:color w:val="auto"/>
          <w:sz w:val="28"/>
        </w:rPr>
        <w:t>еру</w:t>
      </w:r>
      <w:r w:rsidR="00D43771">
        <w:rPr>
          <w:rFonts w:hAnsi="Calibri"/>
          <w:sz w:val="28"/>
          <w:szCs w:val="28"/>
        </w:rPr>
        <w:t xml:space="preserve"> несколько алгоритмов</w:t>
      </w:r>
      <w:r>
        <w:rPr>
          <w:rFonts w:hAnsi="Calibri"/>
          <w:sz w:val="28"/>
          <w:szCs w:val="28"/>
        </w:rPr>
        <w:t xml:space="preserve"> и </w:t>
      </w:r>
      <w:r w:rsidR="00D43771">
        <w:rPr>
          <w:rFonts w:hAnsi="Calibri"/>
          <w:sz w:val="28"/>
          <w:szCs w:val="28"/>
        </w:rPr>
        <w:t>попробую реализовать</w:t>
      </w:r>
      <w:r>
        <w:rPr>
          <w:rFonts w:hAnsi="Calibri"/>
          <w:sz w:val="28"/>
          <w:szCs w:val="28"/>
        </w:rPr>
        <w:t xml:space="preserve"> их на Питоне</w:t>
      </w:r>
      <w:r>
        <w:rPr>
          <w:sz w:val="28"/>
          <w:szCs w:val="28"/>
        </w:rPr>
        <w:t>.</w:t>
      </w:r>
    </w:p>
    <w:p w:rsidR="00881DA9" w:rsidRDefault="00D527A5">
      <w:pPr>
        <w:ind w:firstLine="708"/>
        <w:rPr>
          <w:sz w:val="28"/>
          <w:szCs w:val="28"/>
        </w:rPr>
      </w:pPr>
      <w:r>
        <w:rPr>
          <w:rFonts w:hAnsi="Calibri"/>
          <w:sz w:val="28"/>
          <w:szCs w:val="28"/>
        </w:rPr>
        <w:t xml:space="preserve">Криптоалгоритмы используются для шифрования </w:t>
      </w:r>
      <w:r>
        <w:rPr>
          <w:rFonts w:hAnsi="Calibri"/>
          <w:sz w:val="28"/>
          <w:szCs w:val="28"/>
        </w:rPr>
        <w:t>информации</w:t>
      </w:r>
      <w:r>
        <w:rPr>
          <w:sz w:val="28"/>
          <w:szCs w:val="28"/>
        </w:rPr>
        <w:t xml:space="preserve">, </w:t>
      </w:r>
      <w:r>
        <w:rPr>
          <w:rFonts w:hAnsi="Calibri"/>
          <w:sz w:val="28"/>
          <w:szCs w:val="28"/>
        </w:rPr>
        <w:t>которая не должна быть прочитана кем</w:t>
      </w:r>
      <w:r>
        <w:rPr>
          <w:sz w:val="28"/>
          <w:szCs w:val="28"/>
        </w:rPr>
        <w:t>-</w:t>
      </w:r>
      <w:r>
        <w:rPr>
          <w:rFonts w:hAnsi="Calibri"/>
          <w:sz w:val="28"/>
          <w:szCs w:val="28"/>
        </w:rPr>
        <w:t>то еще</w:t>
      </w:r>
      <w:r>
        <w:rPr>
          <w:sz w:val="28"/>
          <w:szCs w:val="28"/>
        </w:rPr>
        <w:t xml:space="preserve">, </w:t>
      </w:r>
      <w:r>
        <w:rPr>
          <w:rFonts w:hAnsi="Calibri"/>
          <w:sz w:val="28"/>
          <w:szCs w:val="28"/>
        </w:rPr>
        <w:t>кроме отправителя и получателя</w:t>
      </w:r>
      <w:r>
        <w:rPr>
          <w:sz w:val="28"/>
          <w:szCs w:val="28"/>
        </w:rPr>
        <w:t xml:space="preserve">. </w:t>
      </w:r>
      <w:r>
        <w:rPr>
          <w:rFonts w:hAnsi="Calibri"/>
          <w:sz w:val="28"/>
          <w:szCs w:val="28"/>
        </w:rPr>
        <w:t xml:space="preserve">Такие алгоритмы делятся на </w:t>
      </w:r>
      <w:r>
        <w:rPr>
          <w:sz w:val="28"/>
          <w:szCs w:val="28"/>
        </w:rPr>
        <w:t xml:space="preserve">2 </w:t>
      </w:r>
      <w:r>
        <w:rPr>
          <w:rFonts w:hAnsi="Calibri"/>
          <w:sz w:val="28"/>
          <w:szCs w:val="28"/>
        </w:rPr>
        <w:t>типа</w:t>
      </w:r>
      <w:r>
        <w:rPr>
          <w:sz w:val="28"/>
          <w:szCs w:val="28"/>
        </w:rPr>
        <w:t xml:space="preserve">: </w:t>
      </w:r>
      <w:r>
        <w:rPr>
          <w:rFonts w:hAnsi="Calibri"/>
          <w:sz w:val="28"/>
          <w:szCs w:val="28"/>
        </w:rPr>
        <w:t>симметричные и ассиметричные</w:t>
      </w:r>
      <w:r>
        <w:rPr>
          <w:sz w:val="28"/>
          <w:szCs w:val="28"/>
        </w:rPr>
        <w:t>.</w:t>
      </w:r>
    </w:p>
    <w:p w:rsidR="00881DA9" w:rsidRPr="00D43771" w:rsidRDefault="00D527A5">
      <w:pPr>
        <w:ind w:firstLine="708"/>
        <w:rPr>
          <w:sz w:val="28"/>
          <w:szCs w:val="28"/>
        </w:rPr>
      </w:pPr>
      <w:r>
        <w:rPr>
          <w:rFonts w:hAnsi="Calibri"/>
          <w:sz w:val="28"/>
          <w:szCs w:val="28"/>
        </w:rPr>
        <w:t>Симметричные алгоритмы – самые «удобные»</w:t>
      </w:r>
      <w:r>
        <w:rPr>
          <w:sz w:val="28"/>
          <w:szCs w:val="28"/>
        </w:rPr>
        <w:t xml:space="preserve">. </w:t>
      </w:r>
      <w:r>
        <w:rPr>
          <w:rFonts w:hAnsi="Calibri"/>
          <w:sz w:val="28"/>
          <w:szCs w:val="28"/>
        </w:rPr>
        <w:t xml:space="preserve">Они просты в </w:t>
      </w:r>
      <w:r w:rsidRPr="00D43771">
        <w:rPr>
          <w:rFonts w:hAnsi="Calibri"/>
          <w:sz w:val="28"/>
          <w:szCs w:val="28"/>
        </w:rPr>
        <w:t xml:space="preserve">реализации и хорошо изучены </w:t>
      </w:r>
      <w:r w:rsidRPr="00D43771">
        <w:rPr>
          <w:sz w:val="28"/>
          <w:szCs w:val="28"/>
        </w:rPr>
        <w:t>(</w:t>
      </w:r>
      <w:r w:rsidRPr="00D43771">
        <w:rPr>
          <w:rFonts w:hAnsi="Calibri"/>
          <w:sz w:val="28"/>
          <w:szCs w:val="28"/>
        </w:rPr>
        <w:t xml:space="preserve">так как появились </w:t>
      </w:r>
      <w:r w:rsidRPr="00D43771">
        <w:rPr>
          <w:rFonts w:hAnsi="Calibri"/>
          <w:sz w:val="28"/>
          <w:szCs w:val="28"/>
        </w:rPr>
        <w:t xml:space="preserve">раньше </w:t>
      </w:r>
      <w:proofErr w:type="gramStart"/>
      <w:r w:rsidRPr="00D43771">
        <w:rPr>
          <w:rFonts w:hAnsi="Calibri"/>
          <w:sz w:val="28"/>
          <w:szCs w:val="28"/>
        </w:rPr>
        <w:t>ассиметричных</w:t>
      </w:r>
      <w:proofErr w:type="gramEnd"/>
      <w:r w:rsidRPr="00D43771">
        <w:rPr>
          <w:sz w:val="28"/>
          <w:szCs w:val="28"/>
        </w:rPr>
        <w:t xml:space="preserve">). </w:t>
      </w:r>
      <w:r w:rsidRPr="00D43771">
        <w:rPr>
          <w:rFonts w:hAnsi="Calibri"/>
          <w:sz w:val="28"/>
          <w:szCs w:val="28"/>
        </w:rPr>
        <w:t>Для шифрования и расшифровки используется один и тот же ключ</w:t>
      </w:r>
      <w:r w:rsidRPr="00D43771">
        <w:rPr>
          <w:sz w:val="28"/>
          <w:szCs w:val="28"/>
        </w:rPr>
        <w:t xml:space="preserve">.  </w:t>
      </w:r>
    </w:p>
    <w:p w:rsidR="00881DA9" w:rsidRPr="00D43771" w:rsidRDefault="00D527A5">
      <w:pPr>
        <w:ind w:firstLine="708"/>
        <w:rPr>
          <w:sz w:val="28"/>
          <w:szCs w:val="28"/>
        </w:rPr>
      </w:pPr>
      <w:r w:rsidRPr="00D43771">
        <w:rPr>
          <w:rFonts w:hAnsi="Calibri"/>
          <w:sz w:val="28"/>
          <w:szCs w:val="28"/>
        </w:rPr>
        <w:t>Ассиметричные алгоритмы сложнее в реализации</w:t>
      </w:r>
      <w:r w:rsidRPr="00D43771">
        <w:rPr>
          <w:sz w:val="28"/>
          <w:szCs w:val="28"/>
        </w:rPr>
        <w:t xml:space="preserve"> </w:t>
      </w:r>
      <w:r w:rsidRPr="00D43771">
        <w:rPr>
          <w:rFonts w:hAnsi="Calibri"/>
          <w:sz w:val="28"/>
          <w:szCs w:val="28"/>
        </w:rPr>
        <w:t>и использовании</w:t>
      </w:r>
      <w:r w:rsidRPr="00D43771">
        <w:rPr>
          <w:sz w:val="28"/>
          <w:szCs w:val="28"/>
        </w:rPr>
        <w:t xml:space="preserve">, </w:t>
      </w:r>
      <w:r w:rsidRPr="00D43771">
        <w:rPr>
          <w:rFonts w:hAnsi="Calibri"/>
          <w:sz w:val="28"/>
          <w:szCs w:val="28"/>
        </w:rPr>
        <w:t>но они гораздо надежнее</w:t>
      </w:r>
      <w:r w:rsidRPr="00D43771">
        <w:rPr>
          <w:sz w:val="28"/>
          <w:szCs w:val="28"/>
        </w:rPr>
        <w:t xml:space="preserve">. </w:t>
      </w:r>
      <w:r w:rsidRPr="00D43771">
        <w:rPr>
          <w:rFonts w:hAnsi="Calibri"/>
          <w:sz w:val="28"/>
          <w:szCs w:val="28"/>
        </w:rPr>
        <w:t xml:space="preserve">Для них требуются </w:t>
      </w:r>
      <w:r w:rsidRPr="00D43771">
        <w:rPr>
          <w:sz w:val="28"/>
          <w:szCs w:val="28"/>
        </w:rPr>
        <w:t xml:space="preserve">2 </w:t>
      </w:r>
      <w:r w:rsidRPr="00D43771">
        <w:rPr>
          <w:rFonts w:hAnsi="Calibri"/>
          <w:sz w:val="28"/>
          <w:szCs w:val="28"/>
        </w:rPr>
        <w:t xml:space="preserve">ключа </w:t>
      </w:r>
      <w:r w:rsidRPr="00D43771">
        <w:rPr>
          <w:sz w:val="28"/>
          <w:szCs w:val="28"/>
        </w:rPr>
        <w:t>(</w:t>
      </w:r>
      <w:proofErr w:type="gramStart"/>
      <w:r w:rsidRPr="00D43771">
        <w:rPr>
          <w:rFonts w:hAnsi="Calibri"/>
          <w:sz w:val="28"/>
          <w:szCs w:val="28"/>
        </w:rPr>
        <w:t>открытый</w:t>
      </w:r>
      <w:proofErr w:type="gramEnd"/>
      <w:r w:rsidRPr="00D43771">
        <w:rPr>
          <w:rFonts w:hAnsi="Calibri"/>
          <w:sz w:val="28"/>
          <w:szCs w:val="28"/>
        </w:rPr>
        <w:t xml:space="preserve"> для шифровки и закрытый для расшифровки</w:t>
      </w:r>
      <w:r w:rsidRPr="00D43771">
        <w:rPr>
          <w:sz w:val="28"/>
          <w:szCs w:val="28"/>
        </w:rPr>
        <w:t xml:space="preserve">) </w:t>
      </w:r>
      <w:r w:rsidRPr="00D43771">
        <w:rPr>
          <w:rFonts w:hAnsi="Calibri"/>
          <w:sz w:val="28"/>
          <w:szCs w:val="28"/>
        </w:rPr>
        <w:t>и бол</w:t>
      </w:r>
      <w:r w:rsidRPr="00D43771">
        <w:rPr>
          <w:rFonts w:hAnsi="Calibri"/>
          <w:sz w:val="28"/>
          <w:szCs w:val="28"/>
        </w:rPr>
        <w:t>ьшая вычислительная мощность</w:t>
      </w:r>
      <w:r w:rsidRPr="00D43771">
        <w:rPr>
          <w:sz w:val="28"/>
          <w:szCs w:val="28"/>
        </w:rPr>
        <w:t xml:space="preserve">. </w:t>
      </w:r>
    </w:p>
    <w:p w:rsidR="00881DA9" w:rsidRDefault="00D527A5">
      <w:pPr>
        <w:ind w:firstLine="708"/>
        <w:rPr>
          <w:sz w:val="28"/>
          <w:szCs w:val="28"/>
        </w:rPr>
      </w:pPr>
      <w:r>
        <w:rPr>
          <w:rFonts w:hAnsi="Calibri"/>
          <w:sz w:val="28"/>
          <w:szCs w:val="28"/>
        </w:rPr>
        <w:t xml:space="preserve">Помимо исследовательской работы я также попробую реализовать один из алгоритмов на языке </w:t>
      </w:r>
      <w:proofErr w:type="spellStart"/>
      <w:r>
        <w:rPr>
          <w:sz w:val="28"/>
          <w:szCs w:val="28"/>
        </w:rPr>
        <w:t>Python</w:t>
      </w:r>
      <w:proofErr w:type="spellEnd"/>
      <w:r>
        <w:rPr>
          <w:sz w:val="28"/>
          <w:szCs w:val="28"/>
        </w:rPr>
        <w:t xml:space="preserve">, </w:t>
      </w:r>
      <w:r>
        <w:rPr>
          <w:rFonts w:hAnsi="Calibri"/>
          <w:sz w:val="28"/>
          <w:szCs w:val="28"/>
        </w:rPr>
        <w:t>с которым я сейчас знакомлюсь</w:t>
      </w:r>
      <w:r>
        <w:rPr>
          <w:sz w:val="28"/>
          <w:szCs w:val="28"/>
        </w:rPr>
        <w:t xml:space="preserve">. </w:t>
      </w:r>
      <w:r>
        <w:rPr>
          <w:rFonts w:hAnsi="Calibri"/>
          <w:sz w:val="28"/>
          <w:szCs w:val="28"/>
        </w:rPr>
        <w:t xml:space="preserve">Будет использоваться среда </w:t>
      </w:r>
      <w:proofErr w:type="spellStart"/>
      <w:r>
        <w:rPr>
          <w:sz w:val="28"/>
          <w:szCs w:val="28"/>
          <w:lang w:val="en-US"/>
        </w:rPr>
        <w:t>PyCharm</w:t>
      </w:r>
      <w:proofErr w:type="spellEnd"/>
      <w:r>
        <w:rPr>
          <w:sz w:val="28"/>
          <w:szCs w:val="28"/>
        </w:rPr>
        <w:t xml:space="preserve">, </w:t>
      </w:r>
      <w:r>
        <w:rPr>
          <w:rFonts w:hAnsi="Calibri"/>
          <w:sz w:val="28"/>
          <w:szCs w:val="28"/>
        </w:rPr>
        <w:t xml:space="preserve">для перевода программы в двоичный код </w:t>
      </w:r>
      <w:r>
        <w:rPr>
          <w:sz w:val="28"/>
          <w:szCs w:val="28"/>
        </w:rPr>
        <w:t>(</w:t>
      </w:r>
      <w:r>
        <w:rPr>
          <w:rFonts w:hAnsi="Calibri"/>
          <w:sz w:val="28"/>
          <w:szCs w:val="28"/>
        </w:rPr>
        <w:t>для увеличения производительности</w:t>
      </w:r>
      <w:r>
        <w:rPr>
          <w:sz w:val="28"/>
          <w:szCs w:val="28"/>
        </w:rPr>
        <w:t xml:space="preserve">) </w:t>
      </w:r>
      <w:r>
        <w:rPr>
          <w:rFonts w:hAnsi="Calibri"/>
          <w:sz w:val="28"/>
          <w:szCs w:val="28"/>
        </w:rPr>
        <w:t>я воспользуюсь компилятором</w:t>
      </w:r>
      <w:r>
        <w:rPr>
          <w:sz w:val="28"/>
          <w:szCs w:val="28"/>
        </w:rPr>
        <w:t xml:space="preserve">. </w:t>
      </w:r>
    </w:p>
    <w:p w:rsidR="00881DA9" w:rsidRDefault="00D527A5">
      <w:pPr>
        <w:rPr>
          <w:sz w:val="28"/>
          <w:szCs w:val="28"/>
        </w:rPr>
      </w:pPr>
      <w:r>
        <w:rPr>
          <w:rFonts w:ascii="Arial Unicode MS" w:hAnsi="Calibri"/>
          <w:sz w:val="28"/>
          <w:szCs w:val="28"/>
        </w:rPr>
        <w:t>Процесс</w:t>
      </w:r>
      <w:r>
        <w:rPr>
          <w:rFonts w:ascii="Arial Unicode MS" w:hAnsi="Calibri"/>
          <w:sz w:val="28"/>
          <w:szCs w:val="28"/>
        </w:rPr>
        <w:t xml:space="preserve"> </w:t>
      </w:r>
      <w:r>
        <w:rPr>
          <w:rFonts w:ascii="Arial Unicode MS" w:hAnsi="Calibri"/>
          <w:sz w:val="28"/>
          <w:szCs w:val="28"/>
        </w:rPr>
        <w:t>работы</w:t>
      </w:r>
      <w:r>
        <w:rPr>
          <w:rFonts w:ascii="Arial Unicode MS" w:hAnsi="Calibri"/>
          <w:sz w:val="28"/>
          <w:szCs w:val="28"/>
        </w:rPr>
        <w:t xml:space="preserve"> </w:t>
      </w:r>
      <w:r>
        <w:rPr>
          <w:rFonts w:ascii="Arial Unicode MS" w:hAnsi="Calibri"/>
          <w:sz w:val="28"/>
          <w:szCs w:val="28"/>
        </w:rPr>
        <w:t>я</w:t>
      </w:r>
      <w:r>
        <w:rPr>
          <w:rFonts w:ascii="Arial Unicode MS" w:hAnsi="Calibri"/>
          <w:sz w:val="28"/>
          <w:szCs w:val="28"/>
        </w:rPr>
        <w:t xml:space="preserve"> </w:t>
      </w:r>
      <w:r>
        <w:rPr>
          <w:rFonts w:ascii="Arial Unicode MS" w:hAnsi="Calibri"/>
          <w:sz w:val="28"/>
          <w:szCs w:val="28"/>
        </w:rPr>
        <w:t>разделил</w:t>
      </w:r>
      <w:r>
        <w:rPr>
          <w:rFonts w:ascii="Arial Unicode MS" w:hAnsi="Calibri"/>
          <w:sz w:val="28"/>
          <w:szCs w:val="28"/>
        </w:rPr>
        <w:t xml:space="preserve"> </w:t>
      </w:r>
      <w:r>
        <w:rPr>
          <w:rFonts w:ascii="Arial Unicode MS" w:hAnsi="Calibri"/>
          <w:sz w:val="28"/>
          <w:szCs w:val="28"/>
        </w:rPr>
        <w:t>на</w:t>
      </w:r>
      <w:r>
        <w:rPr>
          <w:rFonts w:ascii="Arial Unicode MS" w:hAnsi="Calibri"/>
          <w:sz w:val="28"/>
          <w:szCs w:val="28"/>
        </w:rPr>
        <w:t xml:space="preserve"> </w:t>
      </w:r>
      <w:r>
        <w:rPr>
          <w:rFonts w:ascii="Arial Unicode MS" w:hAnsi="Calibri"/>
          <w:sz w:val="28"/>
          <w:szCs w:val="28"/>
        </w:rPr>
        <w:t>несколько</w:t>
      </w:r>
      <w:r>
        <w:rPr>
          <w:rFonts w:ascii="Arial Unicode MS" w:hAnsi="Calibri"/>
          <w:sz w:val="28"/>
          <w:szCs w:val="28"/>
        </w:rPr>
        <w:t xml:space="preserve"> </w:t>
      </w:r>
      <w:r>
        <w:rPr>
          <w:rFonts w:ascii="Arial Unicode MS" w:hAnsi="Calibri"/>
          <w:sz w:val="28"/>
          <w:szCs w:val="28"/>
        </w:rPr>
        <w:t>этапов</w:t>
      </w:r>
      <w:r>
        <w:rPr>
          <w:sz w:val="28"/>
          <w:szCs w:val="28"/>
        </w:rPr>
        <w:t>.</w:t>
      </w:r>
    </w:p>
    <w:p w:rsidR="00881DA9" w:rsidRDefault="00D527A5">
      <w:pPr>
        <w:pStyle w:val="a6"/>
        <w:numPr>
          <w:ilvl w:val="0"/>
          <w:numId w:val="3"/>
        </w:numPr>
        <w:tabs>
          <w:tab w:val="clear" w:pos="720"/>
          <w:tab w:val="num" w:pos="643"/>
        </w:tabs>
        <w:ind w:left="643" w:hanging="283"/>
      </w:pPr>
      <w:r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шифрования</w:t>
      </w:r>
    </w:p>
    <w:p w:rsidR="00881DA9" w:rsidRDefault="00D527A5">
      <w:pPr>
        <w:pStyle w:val="a6"/>
        <w:numPr>
          <w:ilvl w:val="0"/>
          <w:numId w:val="4"/>
        </w:numPr>
        <w:tabs>
          <w:tab w:val="clear" w:pos="720"/>
          <w:tab w:val="num" w:pos="643"/>
        </w:tabs>
        <w:ind w:left="643" w:hanging="283"/>
      </w:pPr>
      <w:r>
        <w:rPr>
          <w:sz w:val="28"/>
          <w:szCs w:val="28"/>
        </w:rPr>
        <w:t>Разбор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</w:p>
    <w:p w:rsidR="00881DA9" w:rsidRDefault="00D527A5">
      <w:pPr>
        <w:pStyle w:val="a6"/>
        <w:numPr>
          <w:ilvl w:val="0"/>
          <w:numId w:val="5"/>
        </w:numPr>
        <w:tabs>
          <w:tab w:val="clear" w:pos="720"/>
          <w:tab w:val="num" w:pos="643"/>
        </w:tabs>
        <w:ind w:left="643" w:hanging="283"/>
      </w:pPr>
      <w:r>
        <w:rPr>
          <w:sz w:val="28"/>
          <w:szCs w:val="28"/>
        </w:rPr>
        <w:t>Написание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реферата</w:t>
      </w:r>
    </w:p>
    <w:p w:rsidR="00881DA9" w:rsidRDefault="00D527A5">
      <w:pPr>
        <w:pStyle w:val="a6"/>
        <w:numPr>
          <w:ilvl w:val="0"/>
          <w:numId w:val="6"/>
        </w:numPr>
        <w:tabs>
          <w:tab w:val="clear" w:pos="720"/>
          <w:tab w:val="num" w:pos="643"/>
        </w:tabs>
        <w:ind w:left="643" w:hanging="283"/>
      </w:pPr>
      <w:r>
        <w:rPr>
          <w:sz w:val="28"/>
          <w:szCs w:val="28"/>
        </w:rPr>
        <w:t>Написание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выбранного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языке</w:t>
      </w:r>
      <w:r>
        <w:rPr>
          <w:sz w:val="28"/>
          <w:szCs w:val="28"/>
        </w:rPr>
        <w:t xml:space="preserve"> </w:t>
      </w:r>
      <w:r>
        <w:rPr>
          <w:rFonts w:ascii="Calibri"/>
          <w:sz w:val="28"/>
          <w:szCs w:val="28"/>
          <w:lang w:val="en-US"/>
        </w:rPr>
        <w:t>Python</w:t>
      </w:r>
    </w:p>
    <w:p w:rsidR="00881DA9" w:rsidRDefault="00D527A5">
      <w:pPr>
        <w:rPr>
          <w:sz w:val="28"/>
          <w:szCs w:val="28"/>
        </w:rPr>
      </w:pPr>
      <w:r>
        <w:rPr>
          <w:rFonts w:ascii="Arial Unicode MS" w:hAnsi="Calibri"/>
          <w:sz w:val="28"/>
          <w:szCs w:val="28"/>
        </w:rPr>
        <w:t>Используемые</w:t>
      </w:r>
      <w:r>
        <w:rPr>
          <w:rFonts w:ascii="Arial Unicode MS" w:hAnsi="Calibri"/>
          <w:sz w:val="28"/>
          <w:szCs w:val="28"/>
        </w:rPr>
        <w:t xml:space="preserve"> </w:t>
      </w:r>
      <w:r>
        <w:rPr>
          <w:rFonts w:ascii="Arial Unicode MS" w:hAnsi="Calibri"/>
          <w:sz w:val="28"/>
          <w:szCs w:val="28"/>
        </w:rPr>
        <w:t>источники</w:t>
      </w:r>
      <w:r>
        <w:rPr>
          <w:sz w:val="28"/>
          <w:szCs w:val="28"/>
        </w:rPr>
        <w:t>:</w:t>
      </w:r>
    </w:p>
    <w:p w:rsidR="00881DA9" w:rsidRDefault="00D527A5">
      <w:pPr>
        <w:pStyle w:val="a6"/>
        <w:numPr>
          <w:ilvl w:val="0"/>
          <w:numId w:val="9"/>
        </w:numPr>
        <w:tabs>
          <w:tab w:val="clear" w:pos="720"/>
          <w:tab w:val="num" w:pos="643"/>
        </w:tabs>
        <w:ind w:left="643" w:hanging="283"/>
      </w:pPr>
      <w:proofErr w:type="spellStart"/>
      <w:r>
        <w:rPr>
          <w:sz w:val="28"/>
          <w:szCs w:val="28"/>
        </w:rPr>
        <w:t>Википедия</w:t>
      </w:r>
      <w:proofErr w:type="spellEnd"/>
    </w:p>
    <w:p w:rsidR="00881DA9" w:rsidRDefault="00D527A5">
      <w:pPr>
        <w:pStyle w:val="a6"/>
        <w:numPr>
          <w:ilvl w:val="0"/>
          <w:numId w:val="10"/>
        </w:numPr>
        <w:tabs>
          <w:tab w:val="clear" w:pos="720"/>
          <w:tab w:val="num" w:pos="643"/>
        </w:tabs>
        <w:ind w:left="643" w:hanging="283"/>
      </w:pPr>
      <w:r>
        <w:rPr>
          <w:rFonts w:ascii="Calibri"/>
          <w:sz w:val="28"/>
          <w:szCs w:val="28"/>
        </w:rPr>
        <w:t xml:space="preserve">http://www.codenet.ru/progr/alg/enc/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="00F0721C">
        <w:rPr>
          <w:sz w:val="28"/>
          <w:szCs w:val="28"/>
        </w:rPr>
        <w:t>ссмотрения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алгоритмов</w:t>
      </w:r>
    </w:p>
    <w:p w:rsidR="00881DA9" w:rsidRDefault="00881DA9">
      <w:pPr>
        <w:pStyle w:val="a6"/>
        <w:numPr>
          <w:ilvl w:val="0"/>
          <w:numId w:val="11"/>
        </w:numPr>
        <w:tabs>
          <w:tab w:val="clear" w:pos="720"/>
          <w:tab w:val="num" w:pos="643"/>
        </w:tabs>
        <w:ind w:left="643" w:hanging="283"/>
      </w:pPr>
      <w:hyperlink r:id="rId8" w:history="1">
        <w:r w:rsidR="00D527A5">
          <w:rPr>
            <w:rStyle w:val="Hyperlink0"/>
            <w:rFonts w:ascii="Calibri"/>
          </w:rPr>
          <w:t>http://younglinux.info/python.php</w:t>
        </w:r>
      </w:hyperlink>
      <w:r w:rsidR="00D527A5">
        <w:rPr>
          <w:sz w:val="28"/>
          <w:szCs w:val="28"/>
        </w:rPr>
        <w:t xml:space="preserve"> </w:t>
      </w:r>
      <w:r w:rsidR="00D527A5">
        <w:rPr>
          <w:sz w:val="28"/>
          <w:szCs w:val="28"/>
        </w:rPr>
        <w:t>для</w:t>
      </w:r>
      <w:r w:rsidR="00D527A5">
        <w:rPr>
          <w:sz w:val="28"/>
          <w:szCs w:val="28"/>
        </w:rPr>
        <w:t xml:space="preserve"> </w:t>
      </w:r>
      <w:r w:rsidR="00D527A5">
        <w:rPr>
          <w:sz w:val="28"/>
          <w:szCs w:val="28"/>
        </w:rPr>
        <w:t>изучения</w:t>
      </w:r>
      <w:r w:rsidR="00D527A5">
        <w:rPr>
          <w:sz w:val="28"/>
          <w:szCs w:val="28"/>
        </w:rPr>
        <w:t xml:space="preserve"> </w:t>
      </w:r>
      <w:r w:rsidR="00D527A5">
        <w:rPr>
          <w:rFonts w:ascii="Calibri"/>
          <w:sz w:val="28"/>
          <w:szCs w:val="28"/>
          <w:lang w:val="en-US"/>
        </w:rPr>
        <w:t>Python</w:t>
      </w:r>
      <w:r w:rsidR="00D527A5">
        <w:rPr>
          <w:sz w:val="28"/>
          <w:szCs w:val="28"/>
        </w:rPr>
        <w:br/>
      </w:r>
      <w:r w:rsidR="00D527A5">
        <w:rPr>
          <w:sz w:val="28"/>
          <w:szCs w:val="28"/>
        </w:rPr>
        <w:br w:type="page"/>
      </w:r>
    </w:p>
    <w:sectPr w:rsidR="00881DA9" w:rsidSect="00881DA9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A5" w:rsidRDefault="00D527A5" w:rsidP="00881DA9">
      <w:pPr>
        <w:spacing w:after="0" w:line="240" w:lineRule="auto"/>
      </w:pPr>
      <w:r>
        <w:separator/>
      </w:r>
    </w:p>
  </w:endnote>
  <w:endnote w:type="continuationSeparator" w:id="0">
    <w:p w:rsidR="00D527A5" w:rsidRDefault="00D527A5" w:rsidP="0088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A9" w:rsidRDefault="00881D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A5" w:rsidRDefault="00D527A5" w:rsidP="00881DA9">
      <w:pPr>
        <w:spacing w:after="0" w:line="240" w:lineRule="auto"/>
      </w:pPr>
      <w:r>
        <w:separator/>
      </w:r>
    </w:p>
  </w:footnote>
  <w:footnote w:type="continuationSeparator" w:id="0">
    <w:p w:rsidR="00D527A5" w:rsidRDefault="00D527A5" w:rsidP="0088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A9" w:rsidRDefault="00881D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B5E"/>
    <w:multiLevelType w:val="multilevel"/>
    <w:tmpl w:val="208289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">
    <w:nsid w:val="203677AD"/>
    <w:multiLevelType w:val="multilevel"/>
    <w:tmpl w:val="F3161B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2">
    <w:nsid w:val="22500A66"/>
    <w:multiLevelType w:val="multilevel"/>
    <w:tmpl w:val="1FDCC04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24BD2F41"/>
    <w:multiLevelType w:val="multilevel"/>
    <w:tmpl w:val="18469D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4">
    <w:nsid w:val="46D64C87"/>
    <w:multiLevelType w:val="multilevel"/>
    <w:tmpl w:val="4A18DCC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544B0439"/>
    <w:multiLevelType w:val="multilevel"/>
    <w:tmpl w:val="527246E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6">
    <w:nsid w:val="5F2E2A6B"/>
    <w:multiLevelType w:val="multilevel"/>
    <w:tmpl w:val="193437F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7">
    <w:nsid w:val="6A503DEA"/>
    <w:multiLevelType w:val="multilevel"/>
    <w:tmpl w:val="FE5A73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8">
    <w:nsid w:val="6BF96DCA"/>
    <w:multiLevelType w:val="multilevel"/>
    <w:tmpl w:val="3BC42D3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9">
    <w:nsid w:val="6F1E16EC"/>
    <w:multiLevelType w:val="multilevel"/>
    <w:tmpl w:val="40D0CB8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10">
    <w:nsid w:val="781A5FD0"/>
    <w:multiLevelType w:val="multilevel"/>
    <w:tmpl w:val="0D48CE0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DA9"/>
    <w:rsid w:val="00881DA9"/>
    <w:rsid w:val="00D43771"/>
    <w:rsid w:val="00D527A5"/>
    <w:rsid w:val="00F0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DA9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1DA9"/>
    <w:rPr>
      <w:u w:val="single"/>
    </w:rPr>
  </w:style>
  <w:style w:type="table" w:customStyle="1" w:styleId="TableNormal">
    <w:name w:val="Table Normal"/>
    <w:rsid w:val="00881D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81DA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Красный"/>
    <w:rsid w:val="00881DA9"/>
    <w:rPr>
      <w:color w:val="C82505"/>
      <w:lang w:val="ru-RU"/>
    </w:rPr>
  </w:style>
  <w:style w:type="paragraph" w:styleId="a6">
    <w:name w:val="List Paragraph"/>
    <w:rsid w:val="00881DA9"/>
    <w:pPr>
      <w:spacing w:after="200" w:line="276" w:lineRule="auto"/>
      <w:ind w:left="720"/>
    </w:pPr>
    <w:rPr>
      <w:rFonts w:ascii="Arial Unicode MS" w:hAnsi="Calibri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881DA9"/>
    <w:pPr>
      <w:numPr>
        <w:numId w:val="6"/>
      </w:numPr>
    </w:pPr>
  </w:style>
  <w:style w:type="numbering" w:customStyle="1" w:styleId="1">
    <w:name w:val="Импортированный стиль 1"/>
    <w:rsid w:val="00881DA9"/>
  </w:style>
  <w:style w:type="numbering" w:customStyle="1" w:styleId="List1">
    <w:name w:val="List 1"/>
    <w:basedOn w:val="2"/>
    <w:rsid w:val="00881DA9"/>
    <w:pPr>
      <w:numPr>
        <w:numId w:val="11"/>
      </w:numPr>
    </w:pPr>
  </w:style>
  <w:style w:type="numbering" w:customStyle="1" w:styleId="2">
    <w:name w:val="Импортированный стиль 2"/>
    <w:rsid w:val="00881DA9"/>
  </w:style>
  <w:style w:type="character" w:customStyle="1" w:styleId="a7">
    <w:name w:val="Ссылка"/>
    <w:rsid w:val="00881DA9"/>
    <w:rPr>
      <w:color w:val="0000FF"/>
      <w:u w:val="single" w:color="0000FF"/>
    </w:rPr>
  </w:style>
  <w:style w:type="character" w:customStyle="1" w:styleId="Hyperlink0">
    <w:name w:val="Hyperlink.0"/>
    <w:basedOn w:val="a7"/>
    <w:rsid w:val="00881DA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nglinux.info/pytho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72128-7FF8-4C2F-A642-4DE6F06A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6</cp:revision>
  <dcterms:created xsi:type="dcterms:W3CDTF">2015-11-30T15:57:00Z</dcterms:created>
  <dcterms:modified xsi:type="dcterms:W3CDTF">2015-11-30T16:04:00Z</dcterms:modified>
</cp:coreProperties>
</file>