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F3" w:rsidRDefault="00A66D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-481965</wp:posOffset>
                </wp:positionV>
                <wp:extent cx="3371850" cy="9620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E9" w:rsidRPr="00A66DE9" w:rsidRDefault="00A66DE9" w:rsidP="00A66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D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Гимназия 1505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2.95pt;margin-top:-37.95pt;width:26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" fillcolor="white [3201]" stroked="f" strokeweight=".5pt">
                <v:textbox>
                  <w:txbxContent>
                    <w:p w:rsidR="00A66DE9" w:rsidRPr="00A66DE9" w:rsidRDefault="00A66DE9" w:rsidP="00A66D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D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Гимназия 1505</w:t>
                      </w:r>
                    </w:p>
                  </w:txbxContent>
                </v:textbox>
              </v:shape>
            </w:pict>
          </mc:Fallback>
        </mc:AlternateContent>
      </w:r>
    </w:p>
    <w:p w:rsidR="003E6FF3" w:rsidRDefault="00210B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871220</wp:posOffset>
                </wp:positionV>
                <wp:extent cx="5076825" cy="18383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B0D" w:rsidRPr="0096071B" w:rsidRDefault="004F3EA2" w:rsidP="004F3EA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7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Тема “Техника будущего по романам Жюль Верна”</w:t>
                            </w:r>
                          </w:p>
                          <w:p w:rsidR="004F3EA2" w:rsidRPr="0096071B" w:rsidRDefault="004F3EA2" w:rsidP="004F3EA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7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Ученицы 9 “А” класса Стуловой Елены</w:t>
                            </w:r>
                          </w:p>
                          <w:p w:rsidR="004F3EA2" w:rsidRPr="0096071B" w:rsidRDefault="004F3EA2" w:rsidP="004F3EA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07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Научный руководитель</w:t>
                            </w:r>
                          </w:p>
                          <w:p w:rsidR="004F3EA2" w:rsidRPr="0096071B" w:rsidRDefault="0096071B" w:rsidP="004F3EA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071B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Ветюков</w:t>
                            </w:r>
                            <w:proofErr w:type="spellEnd"/>
                            <w:r w:rsidRPr="0096071B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F3EA2" w:rsidRPr="0096071B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Дмитрий</w:t>
                            </w:r>
                            <w:r w:rsidR="004F3EA2" w:rsidRPr="0096071B">
                              <w:rPr>
                                <w:rStyle w:val="aa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4F3EA2" w:rsidRPr="0096071B">
                              <w:rPr>
                                <w:rStyle w:val="aa"/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Алексеевич</w:t>
                            </w:r>
                            <w:r w:rsidR="004F3EA2" w:rsidRPr="0096071B">
                              <w:rPr>
                                <w:rStyle w:val="aa"/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6.95pt;margin-top:68.6pt;width:399.75pt;height:1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" fillcolor="white [3201]" stroked="f" strokeweight=".5pt">
                <v:textbox>
                  <w:txbxContent>
                    <w:p w:rsidR="00210B0D" w:rsidRPr="0096071B" w:rsidRDefault="004F3EA2" w:rsidP="004F3EA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6071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Тема “Техника будущего по романам Жюль Верна”</w:t>
                      </w:r>
                    </w:p>
                    <w:p w:rsidR="004F3EA2" w:rsidRPr="0096071B" w:rsidRDefault="004F3EA2" w:rsidP="004F3EA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6071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Ученицы 9 “А” класса Стуловой Елены</w:t>
                      </w:r>
                    </w:p>
                    <w:p w:rsidR="004F3EA2" w:rsidRPr="0096071B" w:rsidRDefault="004F3EA2" w:rsidP="004F3EA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6071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Научный руководитель</w:t>
                      </w:r>
                    </w:p>
                    <w:p w:rsidR="004F3EA2" w:rsidRPr="0096071B" w:rsidRDefault="0096071B" w:rsidP="004F3EA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96071B">
                        <w:rPr>
                          <w:rStyle w:val="aa"/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Ветюков</w:t>
                      </w:r>
                      <w:proofErr w:type="spellEnd"/>
                      <w:r w:rsidRPr="0096071B">
                        <w:rPr>
                          <w:rStyle w:val="aa"/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4F3EA2" w:rsidRPr="0096071B">
                        <w:rPr>
                          <w:rStyle w:val="aa"/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Дмитрий</w:t>
                      </w:r>
                      <w:r w:rsidR="004F3EA2" w:rsidRPr="0096071B">
                        <w:rPr>
                          <w:rStyle w:val="aa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  <w:r w:rsidR="004F3EA2" w:rsidRPr="0096071B">
                        <w:rPr>
                          <w:rStyle w:val="aa"/>
                          <w:rFonts w:ascii="Times New Roman" w:hAnsi="Times New Roman" w:cs="Times New Roman"/>
                          <w:b w:val="0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>Алексеевич</w:t>
                      </w:r>
                      <w:r w:rsidR="004F3EA2" w:rsidRPr="0096071B">
                        <w:rPr>
                          <w:rStyle w:val="aa"/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bdr w:val="none" w:sz="0" w:space="0" w:color="auto" w:frame="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6D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9091295</wp:posOffset>
                </wp:positionV>
                <wp:extent cx="3048000" cy="285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DE9" w:rsidRPr="00A66DE9" w:rsidRDefault="00A66DE9" w:rsidP="00A66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D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Москва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102.45pt;margin-top:715.85pt;width:240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" fillcolor="white [3201]" stroked="f" strokeweight=".5pt">
                <v:textbox>
                  <w:txbxContent>
                    <w:p w:rsidR="00A66DE9" w:rsidRPr="00A66DE9" w:rsidRDefault="00A66DE9" w:rsidP="00A66DE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D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Москва 2016</w:t>
                      </w:r>
                    </w:p>
                  </w:txbxContent>
                </v:textbox>
              </v:shape>
            </w:pict>
          </mc:Fallback>
        </mc:AlternateContent>
      </w:r>
      <w:r w:rsidR="003E6FF3">
        <w:br w:type="page"/>
      </w:r>
    </w:p>
    <w:p w:rsidR="004657D2" w:rsidRPr="004657D2" w:rsidRDefault="004657D2" w:rsidP="006B44E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Оглавление</w:t>
      </w:r>
    </w:p>
    <w:p w:rsidR="00B912D8" w:rsidRPr="0051121F" w:rsidRDefault="00B912D8" w:rsidP="006B4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Введение………………………………………</w:t>
      </w:r>
      <w:r w:rsidR="0051121F">
        <w:rPr>
          <w:rFonts w:ascii="Times New Roman" w:hAnsi="Times New Roman" w:cs="Times New Roman"/>
          <w:sz w:val="24"/>
          <w:szCs w:val="24"/>
        </w:rPr>
        <w:t>………..</w:t>
      </w:r>
      <w:r w:rsidRPr="0051121F">
        <w:rPr>
          <w:rFonts w:ascii="Times New Roman" w:hAnsi="Times New Roman" w:cs="Times New Roman"/>
          <w:sz w:val="24"/>
          <w:szCs w:val="24"/>
        </w:rPr>
        <w:t>………………………..……3</w:t>
      </w:r>
    </w:p>
    <w:p w:rsidR="00B912D8" w:rsidRPr="0051121F" w:rsidRDefault="00B912D8" w:rsidP="006B4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Глава 1:</w:t>
      </w:r>
      <w:r w:rsidRPr="00511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21F">
        <w:rPr>
          <w:rFonts w:ascii="Times New Roman" w:hAnsi="Times New Roman" w:cs="Times New Roman"/>
          <w:sz w:val="24"/>
          <w:szCs w:val="24"/>
        </w:rPr>
        <w:t>«Наутилус»……………………………………</w:t>
      </w:r>
      <w:r w:rsidR="0051121F">
        <w:rPr>
          <w:rFonts w:ascii="Times New Roman" w:hAnsi="Times New Roman" w:cs="Times New Roman"/>
          <w:sz w:val="24"/>
          <w:szCs w:val="24"/>
        </w:rPr>
        <w:t>………..</w:t>
      </w:r>
      <w:r w:rsidRPr="0051121F">
        <w:rPr>
          <w:rFonts w:ascii="Times New Roman" w:hAnsi="Times New Roman" w:cs="Times New Roman"/>
          <w:sz w:val="24"/>
          <w:szCs w:val="24"/>
        </w:rPr>
        <w:t>……..……….……</w:t>
      </w:r>
      <w:r w:rsidR="00BA00D1" w:rsidRPr="0051121F">
        <w:rPr>
          <w:rFonts w:ascii="Times New Roman" w:hAnsi="Times New Roman" w:cs="Times New Roman"/>
          <w:sz w:val="24"/>
          <w:szCs w:val="24"/>
        </w:rPr>
        <w:t>3</w:t>
      </w:r>
    </w:p>
    <w:p w:rsidR="004150D8" w:rsidRPr="0051121F" w:rsidRDefault="00AF449F" w:rsidP="006B4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Параграф 1: «Описание «Наутилуса»»……………………</w:t>
      </w:r>
      <w:r w:rsidR="0051121F">
        <w:rPr>
          <w:rFonts w:ascii="Times New Roman" w:hAnsi="Times New Roman" w:cs="Times New Roman"/>
          <w:sz w:val="24"/>
          <w:szCs w:val="24"/>
        </w:rPr>
        <w:t>……….</w:t>
      </w:r>
      <w:r w:rsidRPr="0051121F">
        <w:rPr>
          <w:rFonts w:ascii="Times New Roman" w:hAnsi="Times New Roman" w:cs="Times New Roman"/>
          <w:sz w:val="24"/>
          <w:szCs w:val="24"/>
        </w:rPr>
        <w:t>………..……...</w:t>
      </w:r>
      <w:r w:rsidR="00BA00D1" w:rsidRPr="0051121F">
        <w:rPr>
          <w:rFonts w:ascii="Times New Roman" w:hAnsi="Times New Roman" w:cs="Times New Roman"/>
          <w:sz w:val="24"/>
          <w:szCs w:val="24"/>
        </w:rPr>
        <w:t>4</w:t>
      </w:r>
    </w:p>
    <w:p w:rsidR="00BA00D1" w:rsidRPr="0051121F" w:rsidRDefault="00BA00D1" w:rsidP="006B4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Параграф 2: «Описание современной подводной лодки»……</w:t>
      </w:r>
      <w:r w:rsidR="0051121F">
        <w:rPr>
          <w:rFonts w:ascii="Times New Roman" w:hAnsi="Times New Roman" w:cs="Times New Roman"/>
          <w:sz w:val="24"/>
          <w:szCs w:val="24"/>
        </w:rPr>
        <w:t>………</w:t>
      </w:r>
      <w:r w:rsidRPr="0051121F">
        <w:rPr>
          <w:rFonts w:ascii="Times New Roman" w:hAnsi="Times New Roman" w:cs="Times New Roman"/>
          <w:sz w:val="24"/>
          <w:szCs w:val="24"/>
        </w:rPr>
        <w:t>…</w:t>
      </w:r>
      <w:r w:rsidR="006B44EC">
        <w:rPr>
          <w:rFonts w:ascii="Times New Roman" w:hAnsi="Times New Roman" w:cs="Times New Roman"/>
          <w:sz w:val="24"/>
          <w:szCs w:val="24"/>
        </w:rPr>
        <w:t>…</w:t>
      </w:r>
      <w:r w:rsidRPr="0051121F">
        <w:rPr>
          <w:rFonts w:ascii="Times New Roman" w:hAnsi="Times New Roman" w:cs="Times New Roman"/>
          <w:sz w:val="24"/>
          <w:szCs w:val="24"/>
        </w:rPr>
        <w:t>……..8</w:t>
      </w:r>
    </w:p>
    <w:p w:rsidR="00B912D8" w:rsidRPr="0051121F" w:rsidRDefault="00B912D8" w:rsidP="006B4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Глава</w:t>
      </w:r>
      <w:proofErr w:type="gramStart"/>
      <w:r w:rsidRPr="0051121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1121F">
        <w:rPr>
          <w:rFonts w:ascii="Times New Roman" w:hAnsi="Times New Roman" w:cs="Times New Roman"/>
          <w:sz w:val="24"/>
          <w:szCs w:val="24"/>
        </w:rPr>
        <w:t>:«Скафандр»..……</w:t>
      </w:r>
      <w:r w:rsidR="004150D8" w:rsidRPr="005112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121F">
        <w:rPr>
          <w:rFonts w:ascii="Times New Roman" w:hAnsi="Times New Roman" w:cs="Times New Roman"/>
          <w:sz w:val="24"/>
          <w:szCs w:val="24"/>
        </w:rPr>
        <w:t>……….</w:t>
      </w:r>
      <w:r w:rsidR="004150D8" w:rsidRPr="0051121F">
        <w:rPr>
          <w:rFonts w:ascii="Times New Roman" w:hAnsi="Times New Roman" w:cs="Times New Roman"/>
          <w:sz w:val="24"/>
          <w:szCs w:val="24"/>
        </w:rPr>
        <w:t>………</w:t>
      </w:r>
      <w:r w:rsidRPr="0051121F">
        <w:rPr>
          <w:rFonts w:ascii="Times New Roman" w:hAnsi="Times New Roman" w:cs="Times New Roman"/>
          <w:sz w:val="24"/>
          <w:szCs w:val="24"/>
        </w:rPr>
        <w:t>…...8</w:t>
      </w:r>
    </w:p>
    <w:p w:rsidR="004150D8" w:rsidRPr="0051121F" w:rsidRDefault="004150D8" w:rsidP="006B44EC">
      <w:pPr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Параграф 1:«Описание скафандра из романа»…………………</w:t>
      </w:r>
      <w:r w:rsidR="0051121F">
        <w:rPr>
          <w:rFonts w:ascii="Times New Roman" w:hAnsi="Times New Roman" w:cs="Times New Roman"/>
          <w:sz w:val="24"/>
          <w:szCs w:val="24"/>
        </w:rPr>
        <w:t>……….</w:t>
      </w:r>
      <w:r w:rsidRPr="0051121F">
        <w:rPr>
          <w:rFonts w:ascii="Times New Roman" w:hAnsi="Times New Roman" w:cs="Times New Roman"/>
          <w:sz w:val="24"/>
          <w:szCs w:val="24"/>
        </w:rPr>
        <w:t>…...…….7</w:t>
      </w:r>
    </w:p>
    <w:p w:rsidR="004150D8" w:rsidRPr="0051121F" w:rsidRDefault="004150D8" w:rsidP="006B44EC">
      <w:pPr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Параграф 2:«Описание современного скафандра»……………</w:t>
      </w:r>
      <w:r w:rsidR="0051121F">
        <w:rPr>
          <w:rFonts w:ascii="Times New Roman" w:hAnsi="Times New Roman" w:cs="Times New Roman"/>
          <w:sz w:val="24"/>
          <w:szCs w:val="24"/>
        </w:rPr>
        <w:t>……….</w:t>
      </w:r>
      <w:r w:rsidRPr="0051121F">
        <w:rPr>
          <w:rFonts w:ascii="Times New Roman" w:hAnsi="Times New Roman" w:cs="Times New Roman"/>
          <w:sz w:val="24"/>
          <w:szCs w:val="24"/>
        </w:rPr>
        <w:t>………….7</w:t>
      </w:r>
    </w:p>
    <w:p w:rsidR="00B912D8" w:rsidRPr="0051121F" w:rsidRDefault="00B912D8" w:rsidP="006B4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Заключение……………..……………………………………………</w:t>
      </w:r>
      <w:r w:rsidR="0051121F">
        <w:rPr>
          <w:rFonts w:ascii="Times New Roman" w:hAnsi="Times New Roman" w:cs="Times New Roman"/>
          <w:sz w:val="24"/>
          <w:szCs w:val="24"/>
        </w:rPr>
        <w:t>………</w:t>
      </w:r>
      <w:r w:rsidRPr="0051121F">
        <w:rPr>
          <w:rFonts w:ascii="Times New Roman" w:hAnsi="Times New Roman" w:cs="Times New Roman"/>
          <w:sz w:val="24"/>
          <w:szCs w:val="24"/>
        </w:rPr>
        <w:t>…..….10</w:t>
      </w:r>
    </w:p>
    <w:p w:rsidR="00BE5853" w:rsidRPr="0051121F" w:rsidRDefault="00B912D8" w:rsidP="006B44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</w:t>
      </w:r>
      <w:r w:rsidR="0051121F">
        <w:rPr>
          <w:rFonts w:ascii="Times New Roman" w:hAnsi="Times New Roman" w:cs="Times New Roman"/>
          <w:sz w:val="24"/>
          <w:szCs w:val="24"/>
        </w:rPr>
        <w:t>…….</w:t>
      </w:r>
      <w:r w:rsidRPr="0051121F">
        <w:rPr>
          <w:rFonts w:ascii="Times New Roman" w:hAnsi="Times New Roman" w:cs="Times New Roman"/>
          <w:sz w:val="24"/>
          <w:szCs w:val="24"/>
        </w:rPr>
        <w:t>…</w:t>
      </w:r>
      <w:r w:rsidR="0068074F">
        <w:rPr>
          <w:rFonts w:ascii="Times New Roman" w:hAnsi="Times New Roman" w:cs="Times New Roman"/>
          <w:sz w:val="24"/>
          <w:szCs w:val="24"/>
        </w:rPr>
        <w:t>...</w:t>
      </w:r>
      <w:r w:rsidRPr="0051121F">
        <w:rPr>
          <w:rFonts w:ascii="Times New Roman" w:hAnsi="Times New Roman" w:cs="Times New Roman"/>
          <w:sz w:val="24"/>
          <w:szCs w:val="24"/>
        </w:rPr>
        <w:t>……11</w:t>
      </w:r>
    </w:p>
    <w:p w:rsidR="00B912D8" w:rsidRPr="0051121F" w:rsidRDefault="00BE5853" w:rsidP="006B44EC">
      <w:pPr>
        <w:jc w:val="both"/>
        <w:rPr>
          <w:rFonts w:ascii="Times New Roman" w:hAnsi="Times New Roman" w:cs="Times New Roman"/>
          <w:sz w:val="24"/>
          <w:szCs w:val="24"/>
        </w:rPr>
      </w:pPr>
      <w:r w:rsidRPr="0051121F">
        <w:rPr>
          <w:rFonts w:ascii="Times New Roman" w:hAnsi="Times New Roman" w:cs="Times New Roman"/>
          <w:sz w:val="24"/>
          <w:szCs w:val="24"/>
        </w:rPr>
        <w:br w:type="page"/>
      </w:r>
    </w:p>
    <w:p w:rsidR="00B64BBC" w:rsidRDefault="00B64BBC" w:rsidP="006B44E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4CC9">
        <w:rPr>
          <w:rFonts w:ascii="Times New Roman" w:hAnsi="Times New Roman" w:cs="Times New Roman"/>
          <w:sz w:val="32"/>
          <w:szCs w:val="32"/>
          <w:u w:val="single"/>
        </w:rPr>
        <w:lastRenderedPageBreak/>
        <w:t>Введение</w:t>
      </w:r>
    </w:p>
    <w:p w:rsidR="009802D9" w:rsidRPr="00DC3542" w:rsidRDefault="009802D9" w:rsidP="00751D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3542">
        <w:rPr>
          <w:rFonts w:ascii="Times New Roman" w:hAnsi="Times New Roman" w:cs="Times New Roman"/>
          <w:sz w:val="28"/>
          <w:szCs w:val="28"/>
          <w:u w:val="single"/>
        </w:rPr>
        <w:t>Техника будущего по романам Жюль Верна</w:t>
      </w:r>
      <w:bookmarkStart w:id="0" w:name="_GoBack"/>
      <w:bookmarkEnd w:id="0"/>
    </w:p>
    <w:p w:rsidR="00C40D61" w:rsidRPr="00AF449F" w:rsidRDefault="00AF449F" w:rsidP="006B44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542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="009802D9">
        <w:rPr>
          <w:rFonts w:ascii="Times New Roman" w:hAnsi="Times New Roman" w:cs="Times New Roman"/>
          <w:color w:val="000000"/>
          <w:sz w:val="28"/>
          <w:szCs w:val="28"/>
        </w:rPr>
        <w:t xml:space="preserve"> Узнать</w:t>
      </w:r>
      <w:r w:rsidR="00BA00D1"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="009802D9">
        <w:rPr>
          <w:rFonts w:ascii="Times New Roman" w:hAnsi="Times New Roman" w:cs="Times New Roman"/>
          <w:color w:val="000000"/>
          <w:sz w:val="28"/>
          <w:szCs w:val="28"/>
        </w:rPr>
        <w:t>сколько точно научные фантасты способны предсказать будущее</w:t>
      </w:r>
      <w:r w:rsidR="00E11D8A">
        <w:rPr>
          <w:rFonts w:ascii="Times New Roman" w:hAnsi="Times New Roman" w:cs="Times New Roman"/>
          <w:color w:val="000000"/>
          <w:sz w:val="28"/>
          <w:szCs w:val="28"/>
        </w:rPr>
        <w:t xml:space="preserve"> развитее технологий и машин на примере Жюль </w:t>
      </w:r>
      <w:proofErr w:type="gramStart"/>
      <w:r w:rsidR="00E11D8A">
        <w:rPr>
          <w:rFonts w:ascii="Times New Roman" w:hAnsi="Times New Roman" w:cs="Times New Roman"/>
          <w:color w:val="000000"/>
          <w:sz w:val="28"/>
          <w:szCs w:val="28"/>
        </w:rPr>
        <w:t>Верна</w:t>
      </w:r>
      <w:proofErr w:type="gramEnd"/>
      <w:r w:rsidR="00E11D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2D9" w:rsidRPr="00DC3542" w:rsidRDefault="00AF449F" w:rsidP="006B44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C354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144D96" w:rsidRDefault="009802D9" w:rsidP="006B44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-Определить </w:t>
      </w:r>
      <w:r w:rsidR="00751DFF">
        <w:rPr>
          <w:rFonts w:ascii="Times New Roman" w:hAnsi="Times New Roman" w:cs="Times New Roman"/>
          <w:color w:val="000000"/>
          <w:sz w:val="28"/>
          <w:szCs w:val="28"/>
        </w:rPr>
        <w:t>есть ли схожесть в описании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современной подводной лодки и лодки, описанной в романе Жюль Верна.</w:t>
      </w:r>
    </w:p>
    <w:p w:rsidR="009802D9" w:rsidRPr="00AF449F" w:rsidRDefault="009802D9" w:rsidP="006B44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0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751DFF">
        <w:rPr>
          <w:rFonts w:ascii="Times New Roman" w:hAnsi="Times New Roman" w:cs="Times New Roman"/>
          <w:color w:val="000000"/>
          <w:sz w:val="28"/>
          <w:szCs w:val="28"/>
        </w:rPr>
        <w:t xml:space="preserve">есть ли схожесть в описании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современного скафандра и подводного костюма, описанного в романе Жюль Верна.</w:t>
      </w:r>
    </w:p>
    <w:p w:rsidR="00144D96" w:rsidRDefault="00AF449F" w:rsidP="006B44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542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C40D61" w:rsidRPr="00DC3542">
        <w:rPr>
          <w:rFonts w:ascii="Times New Roman" w:hAnsi="Times New Roman" w:cs="Times New Roman"/>
          <w:color w:val="000000"/>
          <w:sz w:val="28"/>
          <w:szCs w:val="28"/>
          <w:u w:val="single"/>
        </w:rPr>
        <w:t>ктуальность</w:t>
      </w:r>
      <w:r w:rsidRPr="00DC3542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980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0D1" w:rsidRPr="00E11D8A">
        <w:rPr>
          <w:rFonts w:ascii="Times New Roman" w:hAnsi="Times New Roman" w:cs="Times New Roman"/>
          <w:color w:val="000000"/>
          <w:sz w:val="28"/>
          <w:szCs w:val="28"/>
        </w:rPr>
        <w:t xml:space="preserve">Во все времена существовали писатели-фантасты. </w:t>
      </w:r>
      <w:r w:rsidR="003E5BE8" w:rsidRPr="00E11D8A">
        <w:rPr>
          <w:rFonts w:ascii="Times New Roman" w:hAnsi="Times New Roman" w:cs="Times New Roman"/>
          <w:color w:val="000000"/>
          <w:sz w:val="28"/>
          <w:szCs w:val="28"/>
        </w:rPr>
        <w:t>Они писали о мирах будущего, их быте и о технике в частности. Мног</w:t>
      </w:r>
      <w:r w:rsidR="00751DFF">
        <w:rPr>
          <w:rFonts w:ascii="Times New Roman" w:hAnsi="Times New Roman" w:cs="Times New Roman"/>
          <w:color w:val="000000"/>
          <w:sz w:val="28"/>
          <w:szCs w:val="28"/>
        </w:rPr>
        <w:t>ое их описанного ими вошло в нашу жизнь</w:t>
      </w:r>
      <w:proofErr w:type="gramStart"/>
      <w:r w:rsidR="00DC354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C3542">
        <w:rPr>
          <w:rFonts w:ascii="Times New Roman" w:hAnsi="Times New Roman" w:cs="Times New Roman"/>
          <w:color w:val="000000"/>
          <w:sz w:val="28"/>
          <w:szCs w:val="28"/>
        </w:rPr>
        <w:t xml:space="preserve"> Фантасты всегда вдохновляли ученых на создание новых вещей и усовершенствование старых.</w:t>
      </w:r>
    </w:p>
    <w:p w:rsidR="00751DFF" w:rsidRPr="003E5BE8" w:rsidRDefault="00751DFF" w:rsidP="006B44E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F449F" w:rsidRDefault="00AF449F" w:rsidP="006B44E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D6CD5">
        <w:rPr>
          <w:rFonts w:ascii="Times New Roman" w:hAnsi="Times New Roman" w:cs="Times New Roman"/>
          <w:sz w:val="32"/>
          <w:szCs w:val="32"/>
          <w:u w:val="single"/>
        </w:rPr>
        <w:t>Глава 1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0D6CD5">
        <w:rPr>
          <w:rFonts w:ascii="Times New Roman" w:hAnsi="Times New Roman" w:cs="Times New Roman"/>
          <w:sz w:val="32"/>
          <w:szCs w:val="32"/>
          <w:u w:val="single"/>
        </w:rPr>
        <w:t>«Наутилус»</w:t>
      </w:r>
    </w:p>
    <w:p w:rsidR="00751DFF" w:rsidRDefault="00751DFF" w:rsidP="006B44E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00D1" w:rsidRPr="00D8115A" w:rsidRDefault="00BA00D1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5A">
        <w:rPr>
          <w:rFonts w:ascii="Times New Roman" w:hAnsi="Times New Roman" w:cs="Times New Roman"/>
          <w:sz w:val="28"/>
          <w:szCs w:val="28"/>
        </w:rPr>
        <w:t xml:space="preserve">Роман писателя Жюль </w:t>
      </w:r>
      <w:proofErr w:type="gramStart"/>
      <w:r w:rsidRPr="00D8115A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D8115A">
        <w:rPr>
          <w:rFonts w:ascii="Times New Roman" w:hAnsi="Times New Roman" w:cs="Times New Roman"/>
          <w:sz w:val="28"/>
          <w:szCs w:val="28"/>
        </w:rPr>
        <w:t xml:space="preserve"> “Двадцать тысяч лье под водой” был первый раз опубликован с 20 марта 1869 по 20 июня 1870 года.</w:t>
      </w:r>
    </w:p>
    <w:p w:rsidR="00BA00D1" w:rsidRPr="00D8115A" w:rsidRDefault="00BA00D1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5A">
        <w:rPr>
          <w:rFonts w:ascii="Times New Roman" w:hAnsi="Times New Roman" w:cs="Times New Roman"/>
          <w:sz w:val="28"/>
          <w:szCs w:val="28"/>
        </w:rPr>
        <w:t xml:space="preserve">Многие произведения писателей </w:t>
      </w:r>
      <w:proofErr w:type="gramStart"/>
      <w:r w:rsidRPr="00D8115A">
        <w:rPr>
          <w:rFonts w:ascii="Times New Roman" w:hAnsi="Times New Roman" w:cs="Times New Roman"/>
          <w:sz w:val="28"/>
          <w:szCs w:val="28"/>
        </w:rPr>
        <w:t>научной-фантастики</w:t>
      </w:r>
      <w:proofErr w:type="gramEnd"/>
      <w:r w:rsidRPr="00D8115A">
        <w:rPr>
          <w:rFonts w:ascii="Times New Roman" w:hAnsi="Times New Roman" w:cs="Times New Roman"/>
          <w:sz w:val="28"/>
          <w:szCs w:val="28"/>
        </w:rPr>
        <w:t xml:space="preserve">  вдохновляли ученых на создание новой техники и механизмов, совершенствование  уже имеющихся. Жюль Верн один из таких писателей. Многое из </w:t>
      </w:r>
      <w:proofErr w:type="gramStart"/>
      <w:r w:rsidRPr="00D8115A">
        <w:rPr>
          <w:rFonts w:ascii="Times New Roman" w:hAnsi="Times New Roman" w:cs="Times New Roman"/>
          <w:sz w:val="28"/>
          <w:szCs w:val="28"/>
        </w:rPr>
        <w:t>описанного</w:t>
      </w:r>
      <w:proofErr w:type="gramEnd"/>
      <w:r w:rsidRPr="00D8115A">
        <w:rPr>
          <w:rFonts w:ascii="Times New Roman" w:hAnsi="Times New Roman" w:cs="Times New Roman"/>
          <w:sz w:val="28"/>
          <w:szCs w:val="28"/>
        </w:rPr>
        <w:t xml:space="preserve"> им вошло в нашу жизнь. </w:t>
      </w:r>
      <w:r w:rsidR="00880852">
        <w:rPr>
          <w:rFonts w:ascii="Times New Roman" w:hAnsi="Times New Roman" w:cs="Times New Roman"/>
          <w:sz w:val="28"/>
          <w:szCs w:val="28"/>
        </w:rPr>
        <w:t xml:space="preserve">Произведение писателя </w:t>
      </w:r>
      <w:r w:rsidRPr="00D8115A">
        <w:rPr>
          <w:rFonts w:ascii="Times New Roman" w:hAnsi="Times New Roman" w:cs="Times New Roman"/>
          <w:sz w:val="28"/>
          <w:szCs w:val="28"/>
        </w:rPr>
        <w:t xml:space="preserve"> “Двадцать тысяч лье под водой”, в которой описывалось подводное судно “Наутилус”, </w:t>
      </w:r>
      <w:r w:rsidR="00880852">
        <w:rPr>
          <w:rFonts w:ascii="Times New Roman" w:hAnsi="Times New Roman" w:cs="Times New Roman"/>
          <w:sz w:val="28"/>
          <w:szCs w:val="28"/>
        </w:rPr>
        <w:t xml:space="preserve">вдохновило </w:t>
      </w:r>
      <w:r w:rsidRPr="00D8115A">
        <w:rPr>
          <w:rFonts w:ascii="Times New Roman" w:hAnsi="Times New Roman" w:cs="Times New Roman"/>
          <w:sz w:val="28"/>
          <w:szCs w:val="28"/>
        </w:rPr>
        <w:t>учены</w:t>
      </w:r>
      <w:r w:rsidR="00880852">
        <w:rPr>
          <w:rFonts w:ascii="Times New Roman" w:hAnsi="Times New Roman" w:cs="Times New Roman"/>
          <w:sz w:val="28"/>
          <w:szCs w:val="28"/>
        </w:rPr>
        <w:t>х на усовершенствование подводных лодок</w:t>
      </w:r>
      <w:proofErr w:type="gramStart"/>
      <w:r w:rsidR="008808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0852">
        <w:rPr>
          <w:rFonts w:ascii="Times New Roman" w:hAnsi="Times New Roman" w:cs="Times New Roman"/>
          <w:sz w:val="28"/>
          <w:szCs w:val="28"/>
        </w:rPr>
        <w:t xml:space="preserve"> Они</w:t>
      </w:r>
      <w:r w:rsidRPr="00D8115A">
        <w:rPr>
          <w:rFonts w:ascii="Times New Roman" w:hAnsi="Times New Roman" w:cs="Times New Roman"/>
          <w:sz w:val="28"/>
          <w:szCs w:val="28"/>
        </w:rPr>
        <w:t xml:space="preserve"> создали подводную </w:t>
      </w:r>
      <w:r w:rsidRPr="00D8115A">
        <w:rPr>
          <w:rFonts w:ascii="Times New Roman" w:hAnsi="Times New Roman" w:cs="Times New Roman"/>
          <w:sz w:val="28"/>
          <w:szCs w:val="28"/>
        </w:rPr>
        <w:lastRenderedPageBreak/>
        <w:t>лодку боевого назначения, назвав одну из них в честь своего фантастического прототипа.</w:t>
      </w:r>
    </w:p>
    <w:p w:rsidR="00BA00D1" w:rsidRDefault="00BA00D1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5A">
        <w:rPr>
          <w:rFonts w:ascii="Times New Roman" w:hAnsi="Times New Roman" w:cs="Times New Roman"/>
          <w:sz w:val="28"/>
          <w:szCs w:val="28"/>
        </w:rPr>
        <w:t>Что же касается самого “Наутилуса”, то это грандиозный механизм, поражающий воображения читателя. Поражает все: размер, скорость, внутренне устройство...</w:t>
      </w:r>
      <w:r w:rsidR="004150D8">
        <w:rPr>
          <w:rFonts w:ascii="Times New Roman" w:hAnsi="Times New Roman" w:cs="Times New Roman"/>
          <w:sz w:val="28"/>
          <w:szCs w:val="28"/>
        </w:rPr>
        <w:t xml:space="preserve"> После прочтения книги появляется один вопрос: неужели такое возможно!?</w:t>
      </w:r>
    </w:p>
    <w:p w:rsidR="00BA00D1" w:rsidRPr="00BA00D1" w:rsidRDefault="00BA00D1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 w:rsidRPr="007B7652">
        <w:rPr>
          <w:rFonts w:ascii="Times New Roman" w:hAnsi="Times New Roman" w:cs="Times New Roman"/>
          <w:sz w:val="28"/>
          <w:szCs w:val="28"/>
        </w:rPr>
        <w:t>Следует так же отметить, что Жюль Верн  стал пророком многих изобретений, которые появились спустя много лет после его смерти. Персональные машины, работающие на водороде, передача документов с помощью прибора напоминающего факс, космические путешествия и многое другое</w:t>
      </w:r>
      <w:proofErr w:type="gramStart"/>
      <w:r w:rsidRPr="007B7652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B7652">
        <w:rPr>
          <w:rFonts w:ascii="Times New Roman" w:hAnsi="Times New Roman" w:cs="Times New Roman"/>
          <w:sz w:val="28"/>
          <w:szCs w:val="28"/>
        </w:rPr>
        <w:t>се это в измененной форме наполняет наш современный мир. Кстати, именно из-за своих фантастических литературных изобретений страдал писатель. Так, например, в 1863 году автору отказали в печати, посчитав его рукопись слишком нереальной.</w:t>
      </w:r>
    </w:p>
    <w:p w:rsidR="00FC14DC" w:rsidRPr="00AF449F" w:rsidRDefault="00AF449F" w:rsidP="006B44E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Параграф 1</w:t>
      </w:r>
      <w:r w:rsidRPr="00BA00D1"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  <w:u w:val="single"/>
        </w:rPr>
        <w:t>«Описание «Наутилуса»»</w:t>
      </w:r>
    </w:p>
    <w:p w:rsidR="0015251E" w:rsidRDefault="005F5580" w:rsidP="0015251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8115A">
        <w:rPr>
          <w:rFonts w:ascii="Times New Roman" w:hAnsi="Times New Roman" w:cs="Times New Roman"/>
          <w:sz w:val="28"/>
          <w:szCs w:val="28"/>
        </w:rPr>
        <w:t>“Наутилус”</w:t>
      </w:r>
      <w:r w:rsidR="00D5778C" w:rsidRPr="00D8115A">
        <w:rPr>
          <w:rFonts w:ascii="Times New Roman" w:hAnsi="Times New Roman" w:cs="Times New Roman"/>
          <w:sz w:val="28"/>
          <w:szCs w:val="28"/>
        </w:rPr>
        <w:t xml:space="preserve"> создан в форме сигары и имеет размер в </w:t>
      </w:r>
      <w:r w:rsidR="004444FE" w:rsidRPr="00D8115A">
        <w:rPr>
          <w:rFonts w:ascii="Times New Roman" w:hAnsi="Times New Roman" w:cs="Times New Roman"/>
          <w:sz w:val="28"/>
          <w:szCs w:val="28"/>
        </w:rPr>
        <w:t xml:space="preserve">70 метром длины и 8 ширины. </w:t>
      </w:r>
      <w:r w:rsidRPr="00D8115A">
        <w:rPr>
          <w:rFonts w:ascii="Times New Roman" w:hAnsi="Times New Roman" w:cs="Times New Roman"/>
          <w:sz w:val="28"/>
          <w:szCs w:val="28"/>
        </w:rPr>
        <w:t xml:space="preserve">Корабль имеет два корпуса, наружный и внутренний, которые соединены железными балками, имеющими двутавровое сечение, что придает судну прочность. </w:t>
      </w:r>
      <w:r w:rsidR="0015251E">
        <w:rPr>
          <w:rFonts w:ascii="Times New Roman" w:hAnsi="Times New Roman" w:cs="Times New Roman"/>
          <w:sz w:val="28"/>
          <w:szCs w:val="28"/>
        </w:rPr>
        <w:t>Эта</w:t>
      </w:r>
      <w:r w:rsidR="00152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51E">
        <w:rPr>
          <w:rFonts w:ascii="Times New Roman" w:hAnsi="Times New Roman" w:cs="Times New Roman"/>
          <w:sz w:val="28"/>
          <w:szCs w:val="28"/>
        </w:rPr>
        <w:t>балка</w:t>
      </w:r>
      <w:proofErr w:type="gramEnd"/>
      <w:r w:rsidR="0015251E">
        <w:rPr>
          <w:rFonts w:ascii="Times New Roman" w:hAnsi="Times New Roman" w:cs="Times New Roman"/>
          <w:sz w:val="28"/>
          <w:szCs w:val="28"/>
        </w:rPr>
        <w:t xml:space="preserve"> выполненная в виде римской цифры один, благодаря такому сечению, двутавровая балка в семь раз прочнее и в тридцать раз жестче обычной, квадратной, балки.</w:t>
      </w:r>
      <w:r w:rsidR="0015251E">
        <w:rPr>
          <w:rFonts w:ascii="Times New Roman" w:hAnsi="Times New Roman" w:cs="Times New Roman"/>
          <w:sz w:val="28"/>
          <w:szCs w:val="28"/>
        </w:rPr>
        <w:t xml:space="preserve"> </w:t>
      </w:r>
      <w:r w:rsidRPr="00D8115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15251E">
        <w:rPr>
          <w:rFonts w:ascii="Times New Roman" w:hAnsi="Times New Roman" w:cs="Times New Roman"/>
          <w:sz w:val="28"/>
          <w:szCs w:val="28"/>
        </w:rPr>
        <w:t>корабль</w:t>
      </w:r>
      <w:r w:rsidRPr="00D8115A">
        <w:rPr>
          <w:rFonts w:ascii="Times New Roman" w:hAnsi="Times New Roman" w:cs="Times New Roman"/>
          <w:sz w:val="28"/>
          <w:szCs w:val="28"/>
        </w:rPr>
        <w:t xml:space="preserve"> защищен </w:t>
      </w:r>
      <w:r w:rsidR="004444FE" w:rsidRPr="00D8115A">
        <w:rPr>
          <w:rFonts w:ascii="Times New Roman" w:hAnsi="Times New Roman" w:cs="Times New Roman"/>
          <w:sz w:val="28"/>
          <w:szCs w:val="28"/>
        </w:rPr>
        <w:t>двойной обшивкой</w:t>
      </w:r>
      <w:r w:rsidR="003E5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BE8">
        <w:rPr>
          <w:rFonts w:ascii="Times New Roman" w:hAnsi="Times New Roman" w:cs="Times New Roman"/>
          <w:sz w:val="28"/>
          <w:szCs w:val="28"/>
        </w:rPr>
        <w:t>Внешняя</w:t>
      </w:r>
      <w:proofErr w:type="gramEnd"/>
      <w:r w:rsidR="003E5BE8">
        <w:rPr>
          <w:rFonts w:ascii="Times New Roman" w:hAnsi="Times New Roman" w:cs="Times New Roman"/>
          <w:sz w:val="28"/>
          <w:szCs w:val="28"/>
        </w:rPr>
        <w:t xml:space="preserve"> </w:t>
      </w:r>
      <w:r w:rsidR="004444FE" w:rsidRPr="00D8115A">
        <w:rPr>
          <w:rFonts w:ascii="Times New Roman" w:hAnsi="Times New Roman" w:cs="Times New Roman"/>
          <w:sz w:val="28"/>
          <w:szCs w:val="28"/>
        </w:rPr>
        <w:t>состоит из плотно подогнанных металлических листов, которые в толщ</w:t>
      </w:r>
      <w:r w:rsidR="0015251E">
        <w:rPr>
          <w:rFonts w:ascii="Times New Roman" w:hAnsi="Times New Roman" w:cs="Times New Roman"/>
          <w:sz w:val="28"/>
          <w:szCs w:val="28"/>
        </w:rPr>
        <w:t>ину не менее 5 сантиметров</w:t>
      </w:r>
      <w:r w:rsidR="0015251E">
        <w:rPr>
          <w:rFonts w:ascii="Times New Roman" w:hAnsi="Times New Roman" w:cs="Times New Roman"/>
          <w:sz w:val="28"/>
          <w:szCs w:val="28"/>
        </w:rPr>
        <w:t xml:space="preserve">. </w:t>
      </w:r>
      <w:r w:rsidR="0015251E">
        <w:rPr>
          <w:rFonts w:ascii="Times New Roman" w:hAnsi="Times New Roman" w:cs="Times New Roman"/>
          <w:sz w:val="28"/>
          <w:szCs w:val="28"/>
        </w:rPr>
        <w:t xml:space="preserve">Для их соединения использовались </w:t>
      </w:r>
      <w:proofErr w:type="spellStart"/>
      <w:r w:rsidR="0015251E">
        <w:rPr>
          <w:rFonts w:ascii="Times New Roman" w:hAnsi="Times New Roman" w:cs="Times New Roman"/>
          <w:sz w:val="28"/>
          <w:szCs w:val="28"/>
        </w:rPr>
        <w:t>сварочны</w:t>
      </w:r>
      <w:proofErr w:type="spellEnd"/>
      <w:r w:rsidR="0015251E">
        <w:rPr>
          <w:rFonts w:ascii="Times New Roman" w:hAnsi="Times New Roman" w:cs="Times New Roman"/>
          <w:sz w:val="28"/>
          <w:szCs w:val="28"/>
        </w:rPr>
        <w:t>, так как со временем заклепки могут проржаветь и выскочить, а такой способ надежен,</w:t>
      </w:r>
      <w:r w:rsidR="0015251E">
        <w:rPr>
          <w:rFonts w:ascii="Times New Roman" w:hAnsi="Times New Roman" w:cs="Times New Roman"/>
          <w:sz w:val="28"/>
          <w:szCs w:val="28"/>
        </w:rPr>
        <w:t xml:space="preserve"> и </w:t>
      </w:r>
      <w:r w:rsidR="0015251E">
        <w:rPr>
          <w:rFonts w:ascii="Times New Roman" w:hAnsi="Times New Roman" w:cs="Times New Roman"/>
          <w:sz w:val="28"/>
          <w:szCs w:val="28"/>
        </w:rPr>
        <w:t>он применяется в строительстве современных подводных лодок.</w:t>
      </w:r>
    </w:p>
    <w:p w:rsidR="00D5778C" w:rsidRPr="00D8115A" w:rsidRDefault="0015251E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6FCDB" wp14:editId="476F5718">
                <wp:simplePos x="0" y="0"/>
                <wp:positionH relativeFrom="column">
                  <wp:posOffset>3606165</wp:posOffset>
                </wp:positionH>
                <wp:positionV relativeFrom="paragraph">
                  <wp:posOffset>2239010</wp:posOffset>
                </wp:positionV>
                <wp:extent cx="2371725" cy="635"/>
                <wp:effectExtent l="0" t="0" r="9525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E28" w:rsidRPr="00D87E28" w:rsidRDefault="00D5690A" w:rsidP="00D5690A">
                            <w:pPr>
                              <w:pStyle w:val="af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Рисунок 1: </w:t>
                            </w:r>
                            <w:r w:rsidR="00D87E28" w:rsidRPr="00D87E28">
                              <w:rPr>
                                <w:color w:val="auto"/>
                              </w:rPr>
                              <w:t>«Наутилус»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9" type="#_x0000_t202" style="position:absolute;left:0;text-align:left;margin-left:283.95pt;margin-top:176.3pt;width:186.7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" stroked="f">
                <v:textbox style="mso-fit-shape-to-text:t" inset="0,0,0,0">
                  <w:txbxContent>
                    <w:p w:rsidR="00D87E28" w:rsidRPr="00D87E28" w:rsidRDefault="00D5690A" w:rsidP="00D5690A">
                      <w:pPr>
                        <w:pStyle w:val="af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  <w:t xml:space="preserve">Рисунок 1: </w:t>
                      </w:r>
                      <w:r w:rsidR="00D87E28" w:rsidRPr="00D87E28">
                        <w:rPr>
                          <w:color w:val="auto"/>
                        </w:rPr>
                        <w:t>«Наутилус»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1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6ECD4B" wp14:editId="29C675C9">
            <wp:simplePos x="0" y="0"/>
            <wp:positionH relativeFrom="column">
              <wp:posOffset>3606165</wp:posOffset>
            </wp:positionH>
            <wp:positionV relativeFrom="paragraph">
              <wp:posOffset>633730</wp:posOffset>
            </wp:positionV>
            <wp:extent cx="2371725" cy="1381125"/>
            <wp:effectExtent l="0" t="0" r="9525" b="9525"/>
            <wp:wrapSquare wrapText="bothSides"/>
            <wp:docPr id="4" name="Рисунок 4" descr="C:\Users\Home\Desktop\133110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3311018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7C">
        <w:rPr>
          <w:rFonts w:ascii="Times New Roman" w:hAnsi="Times New Roman" w:cs="Times New Roman"/>
          <w:sz w:val="28"/>
          <w:szCs w:val="28"/>
        </w:rPr>
        <w:t>О</w:t>
      </w:r>
      <w:r w:rsidR="004444FE" w:rsidRPr="00D8115A">
        <w:rPr>
          <w:rFonts w:ascii="Times New Roman" w:hAnsi="Times New Roman" w:cs="Times New Roman"/>
          <w:sz w:val="28"/>
          <w:szCs w:val="28"/>
        </w:rPr>
        <w:t>ружием подводной лодке служил</w:t>
      </w:r>
      <w:r w:rsidR="00951DBA" w:rsidRPr="00D8115A">
        <w:rPr>
          <w:rFonts w:ascii="Times New Roman" w:hAnsi="Times New Roman" w:cs="Times New Roman"/>
          <w:sz w:val="28"/>
          <w:szCs w:val="28"/>
        </w:rPr>
        <w:t xml:space="preserve"> таран, имеющий форму равнобедренного тр</w:t>
      </w:r>
      <w:r w:rsidR="005F5580" w:rsidRPr="00D8115A">
        <w:rPr>
          <w:rFonts w:ascii="Times New Roman" w:hAnsi="Times New Roman" w:cs="Times New Roman"/>
          <w:sz w:val="28"/>
          <w:szCs w:val="28"/>
        </w:rPr>
        <w:t>е</w:t>
      </w:r>
      <w:r w:rsidR="00951DBA" w:rsidRPr="00D8115A">
        <w:rPr>
          <w:rFonts w:ascii="Times New Roman" w:hAnsi="Times New Roman" w:cs="Times New Roman"/>
          <w:sz w:val="28"/>
          <w:szCs w:val="28"/>
        </w:rPr>
        <w:t>угольника, в носовой части судна.</w:t>
      </w:r>
      <w:r w:rsidR="005F5580" w:rsidRPr="00D8115A">
        <w:rPr>
          <w:rFonts w:ascii="Times New Roman" w:hAnsi="Times New Roman" w:cs="Times New Roman"/>
          <w:sz w:val="28"/>
          <w:szCs w:val="28"/>
        </w:rPr>
        <w:t xml:space="preserve"> Лодка сконструирована таким образом, что при полном опустошении внутренних резервуаров, позволяющих судну погружаться на глубины, одна десятая часть судна остается над поверхностью. Всю эту сложную конструкцию двигает гребной винт </w:t>
      </w:r>
      <w:r w:rsidR="005F5580" w:rsidRPr="00D8115A">
        <w:rPr>
          <w:rFonts w:ascii="Times New Roman" w:hAnsi="Times New Roman" w:cs="Times New Roman"/>
          <w:sz w:val="28"/>
          <w:szCs w:val="28"/>
        </w:rPr>
        <w:lastRenderedPageBreak/>
        <w:t>диаметром 6 метров, максимальная скорость которого 120 оборотов в минуту.</w:t>
      </w:r>
    </w:p>
    <w:p w:rsidR="007D592B" w:rsidRPr="00D8115A" w:rsidRDefault="007D592B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5A">
        <w:rPr>
          <w:rFonts w:ascii="Times New Roman" w:hAnsi="Times New Roman" w:cs="Times New Roman"/>
          <w:sz w:val="28"/>
          <w:szCs w:val="28"/>
        </w:rPr>
        <w:t>Наблюдать за окружающим миром внутри судна помогают круглые иллюминаторы из хрусталя толщиной 21 сантиметр. В верхней части судна расположен люк и рубка. “Наутилус” лишен системы регенерации  воздуха, поэтому вынужден раз в несколько дней всплывать на поверхность для пополнения запасов.</w:t>
      </w:r>
    </w:p>
    <w:p w:rsidR="007D592B" w:rsidRPr="00D8115A" w:rsidRDefault="003B7B0D" w:rsidP="006B44EC">
      <w:pPr>
        <w:spacing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D8115A">
        <w:rPr>
          <w:rFonts w:ascii="Times New Roman" w:hAnsi="Times New Roman" w:cs="Times New Roman"/>
          <w:sz w:val="28"/>
          <w:szCs w:val="28"/>
        </w:rPr>
        <w:t xml:space="preserve">Значительную часть внутренности подводной лодки занимают резервуар, предназначенный для воздуха, и балластные цистерны для воды объемом </w:t>
      </w:r>
      <w:r w:rsidRPr="00D811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150,72 </w:t>
      </w:r>
      <w:proofErr w:type="gramStart"/>
      <w:r w:rsidRPr="00D811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кубических</w:t>
      </w:r>
      <w:proofErr w:type="gramEnd"/>
      <w:r w:rsidRPr="00D811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метра.</w:t>
      </w:r>
      <w:r w:rsidR="000A1239" w:rsidRPr="00D8115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Остальную часть судна занимают такие помещения, как кубрик, каюты, библиотека и другие.</w:t>
      </w:r>
    </w:p>
    <w:p w:rsidR="000A1239" w:rsidRPr="00D8115A" w:rsidRDefault="000A1239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5A">
        <w:rPr>
          <w:rFonts w:ascii="Times New Roman" w:hAnsi="Times New Roman" w:cs="Times New Roman"/>
          <w:sz w:val="28"/>
          <w:szCs w:val="28"/>
        </w:rPr>
        <w:t xml:space="preserve">Все на корабле работает благодаря электрической </w:t>
      </w:r>
      <w:r w:rsidR="00386A05" w:rsidRPr="00D8115A">
        <w:rPr>
          <w:rFonts w:ascii="Times New Roman" w:hAnsi="Times New Roman" w:cs="Times New Roman"/>
          <w:sz w:val="28"/>
          <w:szCs w:val="28"/>
        </w:rPr>
        <w:t>энергии, которую “Наутилус” получает их химической реа</w:t>
      </w:r>
      <w:r w:rsidR="006F0540" w:rsidRPr="00D8115A">
        <w:rPr>
          <w:rFonts w:ascii="Times New Roman" w:hAnsi="Times New Roman" w:cs="Times New Roman"/>
          <w:sz w:val="28"/>
          <w:szCs w:val="28"/>
        </w:rPr>
        <w:t>кции взаимодействия элементов морской воды и ртути, каменного угля. Так что подводное судно не ограниченно в энергетических ресурсах. И от этой энергии питается все механизмы на корабле.</w:t>
      </w:r>
    </w:p>
    <w:p w:rsidR="004150D8" w:rsidRPr="00220611" w:rsidRDefault="0047655B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15A">
        <w:rPr>
          <w:rFonts w:ascii="Times New Roman" w:hAnsi="Times New Roman" w:cs="Times New Roman"/>
          <w:sz w:val="28"/>
          <w:szCs w:val="28"/>
        </w:rPr>
        <w:t>Корабль, описанный в романе, невероятен. Даже читателю нашего времени трудно представить нечто подобное, а каково же было тем людям, которые жили во времена написания романа.</w:t>
      </w:r>
      <w:r w:rsidR="00F77BE1" w:rsidRPr="00D8115A">
        <w:rPr>
          <w:rFonts w:ascii="Times New Roman" w:hAnsi="Times New Roman" w:cs="Times New Roman"/>
          <w:sz w:val="28"/>
          <w:szCs w:val="28"/>
        </w:rPr>
        <w:t xml:space="preserve"> </w:t>
      </w:r>
      <w:r w:rsidR="00FD24FF">
        <w:rPr>
          <w:rFonts w:ascii="Times New Roman" w:hAnsi="Times New Roman" w:cs="Times New Roman"/>
          <w:sz w:val="28"/>
          <w:szCs w:val="28"/>
        </w:rPr>
        <w:t xml:space="preserve">В то время, подводные лодки только начинали появляться, и их все еще совершенствовали. </w:t>
      </w:r>
      <w:proofErr w:type="gramStart"/>
      <w:r w:rsidR="00FD24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D24FF">
        <w:rPr>
          <w:rFonts w:ascii="Times New Roman" w:hAnsi="Times New Roman" w:cs="Times New Roman"/>
          <w:sz w:val="28"/>
          <w:szCs w:val="28"/>
        </w:rPr>
        <w:t xml:space="preserve"> конечно же им было еще далеко до такого необычного судна как  </w:t>
      </w:r>
      <w:r w:rsidR="00FD24FF" w:rsidRPr="00FD24FF">
        <w:rPr>
          <w:rFonts w:ascii="Times New Roman" w:hAnsi="Times New Roman" w:cs="Times New Roman"/>
          <w:sz w:val="28"/>
          <w:szCs w:val="28"/>
        </w:rPr>
        <w:t>“</w:t>
      </w:r>
      <w:r w:rsidR="00F77BE1" w:rsidRPr="00D8115A">
        <w:rPr>
          <w:rFonts w:ascii="Times New Roman" w:hAnsi="Times New Roman" w:cs="Times New Roman"/>
          <w:sz w:val="28"/>
          <w:szCs w:val="28"/>
        </w:rPr>
        <w:t>Наутилус</w:t>
      </w:r>
      <w:r w:rsidR="00FD24FF" w:rsidRPr="00FD24FF">
        <w:rPr>
          <w:rFonts w:ascii="Times New Roman" w:hAnsi="Times New Roman" w:cs="Times New Roman"/>
          <w:sz w:val="28"/>
          <w:szCs w:val="28"/>
        </w:rPr>
        <w:t>”</w:t>
      </w:r>
      <w:r w:rsidR="00F77BE1" w:rsidRPr="00D8115A">
        <w:rPr>
          <w:rFonts w:ascii="Times New Roman" w:hAnsi="Times New Roman" w:cs="Times New Roman"/>
          <w:sz w:val="28"/>
          <w:szCs w:val="28"/>
        </w:rPr>
        <w:t>. Все описанное казалось не более чем недостижимой мечтой.</w:t>
      </w:r>
    </w:p>
    <w:p w:rsidR="00220611" w:rsidRPr="002A0EAF" w:rsidRDefault="00DD489F" w:rsidP="006B44EC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22316">
        <w:rPr>
          <w:rFonts w:ascii="Times New Roman" w:hAnsi="Times New Roman" w:cs="Times New Roman"/>
          <w:sz w:val="28"/>
          <w:szCs w:val="28"/>
        </w:rPr>
        <w:t>“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Судно</w:t>
      </w:r>
      <w:r w:rsidR="007B7652"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представляет собой сильно удлиненный цилиндр  с  коническими  концами.  По</w:t>
      </w:r>
      <w:r w:rsidR="007B7652"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своей форме оно напоминает сигару</w:t>
      </w:r>
      <w:r w:rsidR="002A0EA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Длина   цилиндра   семьдесят   метров;</w:t>
      </w:r>
      <w:r w:rsidR="00FD24FF" w:rsidRPr="00F20A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наибольшая ширина - восемь метров</w:t>
      </w:r>
      <w:r w:rsidR="002A0EA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Площадь его  равняется  одной  тысяче  одиннадцати  и  сорока  пяти  сотым</w:t>
      </w:r>
      <w:r w:rsidR="00017112"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квадратных метров, объем  равен  од</w:t>
      </w:r>
      <w:r w:rsid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ной  тысяче  пятистам  и  двум </w:t>
      </w:r>
      <w:r w:rsidR="00017112"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десятым</w:t>
      </w:r>
      <w:r w:rsidR="00017112"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20611"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кубических метров</w:t>
      </w:r>
      <w:r w:rsidR="002A0EAF" w:rsidRPr="002A0EAF">
        <w:rPr>
          <w:rFonts w:ascii="Times New Roman" w:hAnsi="Times New Roman" w:cs="Times New Roman"/>
          <w:i/>
          <w:color w:val="000000"/>
          <w:sz w:val="28"/>
          <w:szCs w:val="28"/>
        </w:rPr>
        <w:t>&lt;</w:t>
      </w:r>
      <w:r w:rsidR="002A0EA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2A0EAF" w:rsidRPr="002A0EAF">
        <w:rPr>
          <w:rFonts w:ascii="Times New Roman" w:hAnsi="Times New Roman" w:cs="Times New Roman"/>
          <w:i/>
          <w:color w:val="000000"/>
          <w:sz w:val="28"/>
          <w:szCs w:val="28"/>
        </w:rPr>
        <w:t>&gt;</w:t>
      </w:r>
    </w:p>
    <w:p w:rsidR="00220611" w:rsidRPr="00017112" w:rsidRDefault="00220611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"Наутилус" имеет два корпуса, один  наружный,  другой  внутренний;  они</w:t>
      </w:r>
    </w:p>
    <w:p w:rsidR="00B64BBC" w:rsidRPr="00E4367C" w:rsidRDefault="00220611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соединены между собой железными  балками,  имеющими  двутавровое  сечение,</w:t>
      </w:r>
      <w:r w:rsidR="00FD24FF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которые придают судну чрезвычайную  прочность</w:t>
      </w:r>
      <w:r w:rsidR="00E436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благодаря</w:t>
      </w:r>
      <w:r w:rsidR="00FD24FF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такой конструкции судно противостоит любом</w:t>
      </w:r>
      <w:r w:rsidR="00E436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 давлению </w:t>
      </w:r>
      <w:r w:rsidR="002A0E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E436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монолитность  его  конструкции  достигнута  путем  сварки   и   обеспечена</w:t>
      </w:r>
      <w:r w:rsidR="00FD24FF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однородностью материалов</w:t>
      </w:r>
      <w:r w:rsidR="00E436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…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Двойная обшивка корабля изготовлена из  листовой  стали</w:t>
      </w:r>
      <w:r w:rsidR="00C05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Толщина  наружной  обшивки  не  менее</w:t>
      </w:r>
      <w:r w:rsidR="00FD24FF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пяти сантиметров, вес триста девяносто  четыре  и  девяносто  шесть  сотых</w:t>
      </w:r>
      <w:r w:rsidR="00FD24FF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05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тонны</w:t>
      </w:r>
      <w:r w:rsidR="00FC1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киль -  в  вышину  пятьдесят  сантиметров  и  в</w:t>
      </w:r>
      <w:proofErr w:type="gramEnd"/>
      <w:r w:rsidR="00FD24FF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ширину двадцать пять сантиметров, весом шестьдесят две  </w:t>
      </w:r>
      <w:proofErr w:type="gramStart"/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тонны</w:t>
      </w:r>
      <w:proofErr w:type="gramEnd"/>
      <w:r w:rsidR="00C059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Таким образом</w:t>
      </w:r>
      <w:r w:rsidR="00F24948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общий вес судна составляет одну  тысячу  триста</w:t>
      </w:r>
      <w:r w:rsidR="00FD24FF"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17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пятьдесят шесть и сорок восемь сотых тонны, ясно</w:t>
      </w:r>
      <w:r w:rsidRPr="00017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D489F" w:rsidRPr="00017112">
        <w:rPr>
          <w:rFonts w:ascii="Times New Roman" w:hAnsi="Times New Roman" w:cs="Times New Roman"/>
          <w:sz w:val="28"/>
          <w:szCs w:val="28"/>
        </w:rPr>
        <w:t>”</w:t>
      </w:r>
      <w:r w:rsidR="00E82B54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B64BBC" w:rsidRPr="00017112" w:rsidRDefault="00B64BBC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C1B" w:rsidRPr="00017112" w:rsidRDefault="00FD24FF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 w:rsidRPr="00017112">
        <w:rPr>
          <w:rFonts w:ascii="Times New Roman" w:hAnsi="Times New Roman" w:cs="Times New Roman"/>
          <w:sz w:val="28"/>
          <w:szCs w:val="28"/>
        </w:rPr>
        <w:t>Данное описание каса</w:t>
      </w:r>
      <w:r w:rsidR="00017112" w:rsidRPr="00017112">
        <w:rPr>
          <w:rFonts w:ascii="Times New Roman" w:hAnsi="Times New Roman" w:cs="Times New Roman"/>
          <w:sz w:val="28"/>
          <w:szCs w:val="28"/>
        </w:rPr>
        <w:t>ется</w:t>
      </w:r>
      <w:r w:rsidRPr="00017112">
        <w:rPr>
          <w:rFonts w:ascii="Times New Roman" w:hAnsi="Times New Roman" w:cs="Times New Roman"/>
          <w:sz w:val="28"/>
          <w:szCs w:val="28"/>
        </w:rPr>
        <w:t xml:space="preserve"> лишь его облика и строения. Но автор так же дает комментарии к </w:t>
      </w:r>
      <w:r w:rsidR="00017112" w:rsidRPr="00017112">
        <w:rPr>
          <w:rFonts w:ascii="Times New Roman" w:hAnsi="Times New Roman" w:cs="Times New Roman"/>
          <w:sz w:val="28"/>
          <w:szCs w:val="28"/>
        </w:rPr>
        <w:t>его поведению в море</w:t>
      </w:r>
      <w:r w:rsidR="004150D8">
        <w:rPr>
          <w:rFonts w:ascii="Times New Roman" w:hAnsi="Times New Roman" w:cs="Times New Roman"/>
          <w:sz w:val="28"/>
          <w:szCs w:val="28"/>
        </w:rPr>
        <w:t xml:space="preserve"> под водой</w:t>
      </w:r>
      <w:r w:rsidR="00017112" w:rsidRPr="00017112">
        <w:rPr>
          <w:rFonts w:ascii="Times New Roman" w:hAnsi="Times New Roman" w:cs="Times New Roman"/>
          <w:sz w:val="28"/>
          <w:szCs w:val="28"/>
        </w:rPr>
        <w:t>.</w:t>
      </w:r>
    </w:p>
    <w:p w:rsidR="00017112" w:rsidRDefault="00017112" w:rsidP="006B44EC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12">
        <w:rPr>
          <w:rFonts w:ascii="Times New Roman" w:hAnsi="Times New Roman" w:cs="Times New Roman"/>
          <w:i/>
          <w:sz w:val="28"/>
          <w:szCs w:val="28"/>
        </w:rPr>
        <w:t>“</w:t>
      </w:r>
      <w:r w:rsidR="00C059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 требуется больших усилий, чтобы опуститься  в  глубины  океана,  потому  что  корпус корабля имеет тенденцию </w:t>
      </w:r>
      <w:r w:rsidR="00FC14D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>тонуть</w:t>
      </w:r>
      <w:r w:rsidR="00FC14D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воде. </w:t>
      </w:r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C059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>Так вот,  когда  мне  пришлось  определять,  каков  должен  быть  вес</w:t>
      </w:r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C14DC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Наутилуса</w:t>
      </w:r>
      <w:r w:rsidR="00FC14D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чтобы он мог погружаться в глубины, я  </w:t>
      </w:r>
      <w:proofErr w:type="gramStart"/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занялся</w:t>
      </w:r>
      <w:proofErr w:type="gramEnd"/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прежде  всего расчетом  уменьшения  объема  морской  воды  на  различных  глубинах   под давлением верхних водных слоев</w:t>
      </w:r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C059E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между тем нормальный тоннаж судна одна тысяча пятьсот  семь  и  две  десятых  тонны.  А  стало  быть,   для   </w:t>
      </w:r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увеличения водоизмещения судна 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потребуется  балласт  весом  всего  лишь  в  шесть  и пятьдесят семь сотых тонны</w:t>
      </w:r>
      <w:proofErr w:type="gramStart"/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</w:t>
      </w:r>
      <w:proofErr w:type="gramEnd"/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меня</w:t>
      </w:r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имеются запасные резервуары емкостью в сто тонн. Благодаря</w:t>
      </w:r>
      <w:r w:rsidR="00AF44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этому  я  могу погружаться на </w:t>
      </w:r>
      <w:r w:rsidRPr="00017112">
        <w:rPr>
          <w:rFonts w:ascii="Times New Roman" w:hAnsi="Times New Roman" w:cs="Times New Roman"/>
          <w:i/>
          <w:color w:val="000000"/>
          <w:sz w:val="28"/>
          <w:szCs w:val="28"/>
        </w:rPr>
        <w:t>значительные глубины</w:t>
      </w:r>
      <w:r w:rsidR="00FC14DC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  <w:r w:rsidR="00BA00D1">
        <w:rPr>
          <w:rFonts w:ascii="Times New Roman" w:hAnsi="Times New Roman" w:cs="Times New Roman"/>
          <w:sz w:val="28"/>
          <w:szCs w:val="28"/>
        </w:rPr>
        <w:t>”</w:t>
      </w:r>
      <w:r w:rsidR="00E82B54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211F80" w:rsidRDefault="00211F80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5B8" w:rsidRDefault="00EC45B8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0D1" w:rsidRDefault="008F0BFC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романе </w:t>
      </w:r>
      <w:r w:rsidRPr="008F0BF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Наутилус</w:t>
      </w:r>
      <w:r w:rsidRPr="008F0BF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погружается</w:t>
      </w:r>
      <w:r w:rsidR="00BB6490">
        <w:rPr>
          <w:rFonts w:ascii="Times New Roman" w:hAnsi="Times New Roman" w:cs="Times New Roman"/>
          <w:sz w:val="28"/>
          <w:szCs w:val="28"/>
        </w:rPr>
        <w:t xml:space="preserve"> на максимальную глубину</w:t>
      </w:r>
      <w:r>
        <w:rPr>
          <w:rFonts w:ascii="Times New Roman" w:hAnsi="Times New Roman" w:cs="Times New Roman"/>
          <w:sz w:val="28"/>
          <w:szCs w:val="28"/>
        </w:rPr>
        <w:t xml:space="preserve"> в атлантическом океане</w:t>
      </w:r>
      <w:r w:rsidR="00BB6490">
        <w:rPr>
          <w:rFonts w:ascii="Times New Roman" w:hAnsi="Times New Roman" w:cs="Times New Roman"/>
          <w:sz w:val="28"/>
          <w:szCs w:val="28"/>
        </w:rPr>
        <w:t>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около 16 </w:t>
      </w:r>
      <w:r w:rsidR="00062342">
        <w:rPr>
          <w:rFonts w:ascii="Times New Roman" w:hAnsi="Times New Roman" w:cs="Times New Roman"/>
          <w:sz w:val="28"/>
          <w:szCs w:val="28"/>
        </w:rPr>
        <w:t>километров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B68" w:rsidRDefault="00876D1B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Немало важно отметить,</w:t>
      </w:r>
      <w:r w:rsidR="00C9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погружение было просто невозможно, но не из-за того, что судно просто такого бы не перенесло, а из-за того, что максимальная глубина мирового океана составляет всего </w:t>
      </w:r>
      <w:r w:rsidR="00D4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="00C9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="00D4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 девяносто четыре метра</w:t>
      </w:r>
      <w:r w:rsidR="00C9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примерно на пять тысяч метров меньше. Эта самая глубокая подводная точка находится в Марианской скважине Тихого океана. Такое несоответствие глубины происходит не из-за желания автора приукрасить события романа и поразить тем самым читателей, а из-за времени обнаружения этой самой точки. Вед</w:t>
      </w:r>
      <w:r w:rsidR="00D4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9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времена автора океан был еще далек до полного изучения, и ему приходилось догадываться о глубинах. Итак, свой роман Жюль Верн написал в 1869, а Марианскую впадину открыли в</w:t>
      </w:r>
      <w:r w:rsidR="00D4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1957 году. Таким образом, автору можно простить </w:t>
      </w:r>
      <w:r w:rsidR="0015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ошибку</w:t>
      </w:r>
      <w:r w:rsidR="00D4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387" w:rsidRDefault="001F2387" w:rsidP="006B44E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0D1" w:rsidRPr="001F2387" w:rsidRDefault="00BA00D1" w:rsidP="006B44E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4DC" w:rsidRDefault="00BA00D1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A00D1">
        <w:rPr>
          <w:rFonts w:ascii="Times New Roman" w:hAnsi="Times New Roman" w:cs="Times New Roman"/>
          <w:sz w:val="32"/>
          <w:szCs w:val="32"/>
          <w:u w:val="single"/>
        </w:rPr>
        <w:t>Параграф 2: «</w:t>
      </w:r>
      <w:r>
        <w:rPr>
          <w:rFonts w:ascii="Times New Roman" w:hAnsi="Times New Roman" w:cs="Times New Roman"/>
          <w:sz w:val="32"/>
          <w:szCs w:val="32"/>
          <w:u w:val="single"/>
        </w:rPr>
        <w:t>Описание современной подводной лодки</w:t>
      </w:r>
      <w:r w:rsidRPr="00BA00D1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6B44EC" w:rsidRPr="00FC14DC" w:rsidRDefault="006B44EC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14DC" w:rsidRDefault="00FC14DC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существуют подводные лодки разных назначений: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исследовательское, транспортное и других.</w:t>
      </w:r>
      <w:r w:rsidR="00D5690A">
        <w:rPr>
          <w:rFonts w:ascii="Times New Roman" w:hAnsi="Times New Roman" w:cs="Times New Roman"/>
          <w:sz w:val="28"/>
          <w:szCs w:val="28"/>
        </w:rPr>
        <w:t xml:space="preserve"> Но изначально подводные лодки были созданы для военных целей</w:t>
      </w:r>
      <w:proofErr w:type="gramStart"/>
      <w:r w:rsidR="00D56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1A6E">
        <w:rPr>
          <w:rFonts w:ascii="Times New Roman" w:hAnsi="Times New Roman" w:cs="Times New Roman"/>
          <w:sz w:val="28"/>
          <w:szCs w:val="28"/>
        </w:rPr>
        <w:t xml:space="preserve"> И вооружены они торпедами, баллистическими ракетами и так далее.</w:t>
      </w:r>
    </w:p>
    <w:p w:rsidR="00D5690A" w:rsidRDefault="00DB76F1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подводные лодки имеют </w:t>
      </w:r>
      <w:r w:rsidR="0011368A">
        <w:rPr>
          <w:rFonts w:ascii="Times New Roman" w:hAnsi="Times New Roman" w:cs="Times New Roman"/>
          <w:sz w:val="28"/>
          <w:szCs w:val="28"/>
        </w:rPr>
        <w:t xml:space="preserve">округлую форму. У них </w:t>
      </w:r>
      <w:r>
        <w:rPr>
          <w:rFonts w:ascii="Times New Roman" w:hAnsi="Times New Roman" w:cs="Times New Roman"/>
          <w:sz w:val="28"/>
          <w:szCs w:val="28"/>
        </w:rPr>
        <w:t xml:space="preserve">два корпуса,  </w:t>
      </w:r>
      <w:r w:rsidR="0011368A">
        <w:rPr>
          <w:rFonts w:ascii="Times New Roman" w:hAnsi="Times New Roman" w:cs="Times New Roman"/>
          <w:sz w:val="28"/>
          <w:szCs w:val="28"/>
        </w:rPr>
        <w:t>сделанные чаще всего из стали</w:t>
      </w:r>
      <w:r w:rsidR="00244E25">
        <w:rPr>
          <w:rFonts w:ascii="Times New Roman" w:hAnsi="Times New Roman" w:cs="Times New Roman"/>
          <w:sz w:val="28"/>
          <w:szCs w:val="28"/>
        </w:rPr>
        <w:t xml:space="preserve">, укреплены они обводами и шпангоутами. </w:t>
      </w:r>
      <w:r w:rsidR="00AE1A6E">
        <w:rPr>
          <w:rFonts w:ascii="Times New Roman" w:hAnsi="Times New Roman" w:cs="Times New Roman"/>
          <w:sz w:val="28"/>
          <w:szCs w:val="28"/>
        </w:rPr>
        <w:t xml:space="preserve"> Но так же существуют лодки с различными видами корпусов, в том числе и однокорпусные. </w:t>
      </w:r>
      <w:r w:rsidR="00740CFE">
        <w:rPr>
          <w:rFonts w:ascii="Times New Roman" w:hAnsi="Times New Roman" w:cs="Times New Roman"/>
          <w:sz w:val="28"/>
          <w:szCs w:val="28"/>
        </w:rPr>
        <w:t xml:space="preserve">Для соединения листов используют сварочные швы. </w:t>
      </w:r>
      <w:r w:rsidR="00846D2F">
        <w:rPr>
          <w:rFonts w:ascii="Times New Roman" w:hAnsi="Times New Roman" w:cs="Times New Roman"/>
          <w:sz w:val="28"/>
          <w:szCs w:val="28"/>
        </w:rPr>
        <w:t>Пространство между корпусами заполняется водой по мере необходимости.</w:t>
      </w:r>
    </w:p>
    <w:p w:rsidR="00244E25" w:rsidRPr="00244E25" w:rsidRDefault="00AE1A6E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подводные лодки </w:t>
      </w:r>
      <w:r w:rsidR="00244E25">
        <w:rPr>
          <w:rFonts w:ascii="Times New Roman" w:hAnsi="Times New Roman" w:cs="Times New Roman"/>
          <w:sz w:val="28"/>
          <w:szCs w:val="28"/>
        </w:rPr>
        <w:t xml:space="preserve">используют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244E25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4E25">
        <w:rPr>
          <w:rFonts w:ascii="Times New Roman" w:hAnsi="Times New Roman" w:cs="Times New Roman"/>
          <w:sz w:val="28"/>
          <w:szCs w:val="28"/>
        </w:rPr>
        <w:t xml:space="preserve"> энергии. Для этого они используют либо ядерные реакторы, что опасно, либо энергию сжатого воздуха, что чаще всего и делают, хотя его запасы и ограниченны. Для движения традиционно используют энергию сжигаемого топлива</w:t>
      </w:r>
      <w:proofErr w:type="gramStart"/>
      <w:r w:rsidR="00244E2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используются электродвигатели, которые питают аккумуляторные батареи, питающиеся от генераторов. Подводные лодки так же могут быть атомными и дизельными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44EC">
        <w:rPr>
          <w:rFonts w:ascii="Times New Roman" w:hAnsi="Times New Roman" w:cs="Times New Roman"/>
          <w:sz w:val="28"/>
          <w:szCs w:val="28"/>
        </w:rPr>
        <w:t xml:space="preserve"> Для движения используется киль.</w:t>
      </w:r>
    </w:p>
    <w:p w:rsidR="00350C39" w:rsidRDefault="00350C39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подводных лодках используют сжатый воздух для разных нужд. В первую очередь для дыхания, а второстепенные назначения разнообразны, к примеру с помощью сжатого воздуха очищают затопленные отсеки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атомных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подводных лодках используют автономную систему генерации воздуха</w:t>
      </w:r>
      <w:r w:rsidR="00AE1A6E">
        <w:rPr>
          <w:rFonts w:ascii="Times New Roman" w:hAnsi="Times New Roman" w:cs="Times New Roman"/>
          <w:sz w:val="28"/>
          <w:szCs w:val="28"/>
        </w:rPr>
        <w:t xml:space="preserve"> с помощью морской воды, как и в романе Жюль </w:t>
      </w:r>
      <w:proofErr w:type="gramStart"/>
      <w:r w:rsidR="00AE1A6E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4E25" w:rsidRPr="00FC14DC" w:rsidRDefault="00244E25" w:rsidP="006B4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D8A" w:rsidRDefault="00E11D8A" w:rsidP="006B44E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A5B42" w:rsidRDefault="00BA5B42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4CC9">
        <w:rPr>
          <w:rFonts w:ascii="Times New Roman" w:hAnsi="Times New Roman" w:cs="Times New Roman"/>
          <w:sz w:val="32"/>
          <w:szCs w:val="32"/>
          <w:u w:val="single"/>
        </w:rPr>
        <w:t>Глава 2</w:t>
      </w:r>
    </w:p>
    <w:p w:rsidR="004150D8" w:rsidRDefault="004150D8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150D8">
        <w:rPr>
          <w:rFonts w:ascii="Times New Roman" w:hAnsi="Times New Roman" w:cs="Times New Roman"/>
          <w:sz w:val="32"/>
          <w:szCs w:val="32"/>
          <w:u w:val="single"/>
        </w:rPr>
        <w:t>Параграф 1:«Описание скафандра из романа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6B44EC" w:rsidRPr="004150D8" w:rsidRDefault="006B44EC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5B42" w:rsidRDefault="00BA5B42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 w:rsidRPr="00017112">
        <w:rPr>
          <w:rFonts w:ascii="Times New Roman" w:hAnsi="Times New Roman" w:cs="Times New Roman"/>
          <w:sz w:val="28"/>
          <w:szCs w:val="28"/>
        </w:rPr>
        <w:t xml:space="preserve">В романе Жюль </w:t>
      </w:r>
      <w:proofErr w:type="gramStart"/>
      <w:r w:rsidRPr="00017112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Pr="00017112">
        <w:rPr>
          <w:rFonts w:ascii="Times New Roman" w:hAnsi="Times New Roman" w:cs="Times New Roman"/>
          <w:sz w:val="28"/>
          <w:szCs w:val="28"/>
        </w:rPr>
        <w:t xml:space="preserve"> “Двадцать тысяч лье под водой” описан не только подводный корабль “Наутилус”, но и подводный костюм, скафандр, позволяющий человеку совершать подводные прогулки.</w:t>
      </w:r>
      <w:r w:rsidR="00A514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1479">
        <w:rPr>
          <w:rFonts w:ascii="Times New Roman" w:hAnsi="Times New Roman" w:cs="Times New Roman"/>
          <w:sz w:val="28"/>
          <w:szCs w:val="28"/>
        </w:rPr>
        <w:t>В год написания книги существовали лишь скафандры, в которых человек был стеснен в своих движениях</w:t>
      </w:r>
      <w:r w:rsidR="00A51479" w:rsidRPr="00A51479">
        <w:rPr>
          <w:rFonts w:ascii="Times New Roman" w:hAnsi="Times New Roman" w:cs="Times New Roman"/>
          <w:sz w:val="28"/>
          <w:szCs w:val="28"/>
        </w:rPr>
        <w:t>;</w:t>
      </w:r>
      <w:r w:rsidR="00A51479">
        <w:rPr>
          <w:rFonts w:ascii="Times New Roman" w:hAnsi="Times New Roman" w:cs="Times New Roman"/>
          <w:sz w:val="28"/>
          <w:szCs w:val="28"/>
        </w:rPr>
        <w:t xml:space="preserve"> воздухом его обеспечивал шланг, соединенный с насосом, длиной которого определялось расстояние, на которое мог отойти человек, облаченный в подводный костюм.</w:t>
      </w:r>
      <w:proofErr w:type="gramEnd"/>
      <w:r w:rsidR="000D44D0">
        <w:rPr>
          <w:rFonts w:ascii="Times New Roman" w:hAnsi="Times New Roman" w:cs="Times New Roman"/>
          <w:sz w:val="28"/>
          <w:szCs w:val="28"/>
        </w:rPr>
        <w:t xml:space="preserve"> Но самым главным его недостатком было то, что люди его использующее  страдали частыми заболеваниями, связанными с не стерильностью такой трубки, скапливающейся в ней грязи и маслу.</w:t>
      </w:r>
    </w:p>
    <w:p w:rsidR="00780185" w:rsidRDefault="00780185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r w:rsidRPr="0078018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Наутилуса</w:t>
      </w:r>
      <w:r w:rsidRPr="0078018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усовершенствовал этот костюм. Теперь в скафандре можно прогуливаться на какое угодно расстояние, ограничиваясь не длиной шланга, а количеством воздуха в, так называемом, резервуаре, который был создан из усовершенствованного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Рукейроля-Денейруза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Запаса воздуха в таком случае хватает на десять-двенадцать часов.</w:t>
      </w:r>
    </w:p>
    <w:p w:rsidR="00350C57" w:rsidRDefault="00350C57" w:rsidP="006B4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185" w:rsidRPr="0068074F" w:rsidRDefault="00780185" w:rsidP="006B44EC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0185">
        <w:rPr>
          <w:rFonts w:ascii="Times New Roman" w:hAnsi="Times New Roman" w:cs="Times New Roman"/>
          <w:sz w:val="28"/>
          <w:szCs w:val="28"/>
        </w:rPr>
        <w:t>“</w:t>
      </w:r>
      <w:r w:rsidR="008963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…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Пользуясь   прибором   </w:t>
      </w:r>
      <w:proofErr w:type="spellStart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Рукейроля-Денейруза</w:t>
      </w:r>
      <w:proofErr w:type="spellEnd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 изобретенного   </w:t>
      </w:r>
      <w:proofErr w:type="spellStart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вашимсоотечественником</w:t>
      </w:r>
      <w:proofErr w:type="spellEnd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 усовершенствованного  мною,  вы  можете  без  всякого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ущерба   для   здоровья   погрузиться   в   среду   с   совершенно   иными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физиологическими условиями. Прибор этот представляет  собою  резервуар  из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толстого листового железа, в который нагнетается воздух  под  давлением 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пятьдесят атмосфер. Резервуар укрепляется на спине водолаза  ремнями,  как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солдатский ранец. Верхняя часть резервуара заключает в себе некое  подобие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кузнечных мехов, регулирующих давление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воздуха, доводя его </w:t>
      </w:r>
      <w:proofErr w:type="gramStart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до</w:t>
      </w:r>
      <w:proofErr w:type="gramEnd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нормального.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обычном приборе </w:t>
      </w:r>
      <w:proofErr w:type="spellStart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Рукейроля</w:t>
      </w:r>
      <w:proofErr w:type="spellEnd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две резиновые трубки  соединяют  резервуар  со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специальной маской, которая накладывается на лицо  водолаза;  одна  трубка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служит  для  вдыхания  свежего  воздуха,  другая  для   удаления   воздуха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отработанного, и водолаз по мере надобности нажимает языком клапан той или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другой трубки. Но мне, чтобы выдерживать на дне моря значительное давление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верхних слоев  воды,  пришлось  вместо  маски  надеть  на  голову,  как 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скафандре, медный шлем с двумя трубками</w:t>
      </w:r>
      <w:r w:rsidR="006807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вдыхательной и выдыхательной</w:t>
      </w:r>
      <w:proofErr w:type="gramStart"/>
      <w:r w:rsidRPr="0078018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0185">
        <w:rPr>
          <w:rFonts w:ascii="Times New Roman" w:hAnsi="Times New Roman" w:cs="Times New Roman"/>
          <w:sz w:val="28"/>
          <w:szCs w:val="28"/>
        </w:rPr>
        <w:t>”</w:t>
      </w:r>
      <w:r w:rsidR="00E82B54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proofErr w:type="gramEnd"/>
    </w:p>
    <w:p w:rsidR="00780185" w:rsidRDefault="00780185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85" w:rsidRDefault="00350C57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Описанный в этом отрывке усовершенствованный вид скафандра </w:t>
      </w:r>
      <w:r w:rsidR="00B87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его носителю находиться под водой в относительно комфортных условиях.</w:t>
      </w:r>
    </w:p>
    <w:p w:rsidR="00D43B68" w:rsidRDefault="00D43B68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B68" w:rsidRDefault="00D43B68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Самостоятельно, без какой бы то ни было защиты, специально подготовленный человек может находиться на глубине </w:t>
      </w:r>
      <w:r w:rsidR="00A1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восьмидесяти метров. </w:t>
      </w:r>
      <w:proofErr w:type="gramStart"/>
      <w:r w:rsidR="00A1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A1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</w:t>
      </w:r>
      <w:proofErr w:type="gramEnd"/>
      <w:r w:rsidR="00A14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более большую глубину, грудная клетка человека просто не выдержит давления толщи вод. Поэтому для хрупкого человеческого тела необходима защита, чем и являются водолазные костюмы или скафандры.</w:t>
      </w:r>
    </w:p>
    <w:p w:rsidR="00A14CC9" w:rsidRDefault="00A14CC9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CC9" w:rsidRDefault="00A14CC9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своей подводной прогулки, </w:t>
      </w:r>
      <w:r w:rsidR="006A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герои романа оказываются на глубине около трехсот футов, что составляет примерно девяносто метров. При такой глубине, незащищенное тело просто бы </w:t>
      </w:r>
      <w:r w:rsidR="006A6026" w:rsidRPr="006A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6A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сломалось</w:t>
      </w:r>
      <w:r w:rsidR="006A6026" w:rsidRPr="006A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6A6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давлением воды, омрачая столько прекрасную прогулку по подводному лесу. К счастью, наши герои были одеты в специальные костюмы, разработанные капитаном Немо.</w:t>
      </w:r>
    </w:p>
    <w:p w:rsidR="006A6026" w:rsidRDefault="006A6026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скафандры были сделаны из цельных резиновых кусков. Все облачение состояло из трех предметов: куртки, сапог и шлема. Для защиты грудной клетки 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использовавшего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куртка со стороны подкладки была </w:t>
      </w:r>
      <w:r w:rsidR="009C3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 медными пластинками, такая конструкция позволяла свободно дышать под водой.</w:t>
      </w:r>
    </w:p>
    <w:p w:rsidR="009C3890" w:rsidRPr="006A6026" w:rsidRDefault="009C3890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скафандр полностью закрывал и защищал все тело, в отличие от своего собрата из пробкового дерева, не имевшего рукавов.</w:t>
      </w:r>
    </w:p>
    <w:p w:rsidR="00A14CC9" w:rsidRPr="00350C57" w:rsidRDefault="00A14CC9" w:rsidP="006B4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50D8" w:rsidRDefault="004150D8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Параграф 2:«Описание современного скафандра»</w:t>
      </w:r>
    </w:p>
    <w:p w:rsidR="001410A9" w:rsidRDefault="001410A9" w:rsidP="006B44E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150D8" w:rsidRDefault="001410A9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современном мире применяются два вида </w:t>
      </w:r>
      <w:r w:rsidR="00806CD9">
        <w:rPr>
          <w:rFonts w:ascii="Times New Roman" w:hAnsi="Times New Roman" w:cs="Times New Roman"/>
          <w:sz w:val="28"/>
          <w:szCs w:val="28"/>
        </w:rPr>
        <w:t>водолазного скафандра: мягкий и жесткий.</w:t>
      </w:r>
    </w:p>
    <w:p w:rsidR="00E82B27" w:rsidRDefault="00E25356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примеров мягкого водолазного скафандра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трехболтовое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водолазное снаряжение. Данный костюм состоит и</w:t>
      </w:r>
      <w:r w:rsidR="00472FDF">
        <w:rPr>
          <w:rFonts w:ascii="Times New Roman" w:hAnsi="Times New Roman" w:cs="Times New Roman"/>
          <w:sz w:val="28"/>
          <w:szCs w:val="28"/>
        </w:rPr>
        <w:t xml:space="preserve">з медного шлема с завинчивающимся иллюминатором, который крепится тремя болтами к основной части; водолазной рубахи, изготовленной из трехслойной прорезиненной материи. Немаловажной частью такого костюма являются водолазные </w:t>
      </w:r>
      <w:r w:rsidR="009C6059">
        <w:rPr>
          <w:rFonts w:ascii="Times New Roman" w:hAnsi="Times New Roman" w:cs="Times New Roman"/>
          <w:sz w:val="28"/>
          <w:szCs w:val="28"/>
        </w:rPr>
        <w:t xml:space="preserve"> утяжеленные </w:t>
      </w:r>
      <w:r w:rsidR="00472FDF">
        <w:rPr>
          <w:rFonts w:ascii="Times New Roman" w:hAnsi="Times New Roman" w:cs="Times New Roman"/>
          <w:sz w:val="28"/>
          <w:szCs w:val="28"/>
        </w:rPr>
        <w:t xml:space="preserve">галоши и грузы, </w:t>
      </w:r>
      <w:r w:rsidR="00E82B27">
        <w:rPr>
          <w:rFonts w:ascii="Times New Roman" w:hAnsi="Times New Roman" w:cs="Times New Roman"/>
          <w:sz w:val="28"/>
          <w:szCs w:val="28"/>
        </w:rPr>
        <w:t>которые должны утяжелять костюм.</w:t>
      </w:r>
      <w:r w:rsidR="00472FDF">
        <w:rPr>
          <w:rFonts w:ascii="Times New Roman" w:hAnsi="Times New Roman" w:cs="Times New Roman"/>
          <w:sz w:val="28"/>
          <w:szCs w:val="28"/>
        </w:rPr>
        <w:t xml:space="preserve"> </w:t>
      </w:r>
      <w:r w:rsidR="00E82B27">
        <w:rPr>
          <w:rFonts w:ascii="Times New Roman" w:hAnsi="Times New Roman" w:cs="Times New Roman"/>
          <w:sz w:val="28"/>
          <w:szCs w:val="28"/>
        </w:rPr>
        <w:t>К</w:t>
      </w:r>
      <w:r w:rsidR="00472FDF">
        <w:rPr>
          <w:rFonts w:ascii="Times New Roman" w:hAnsi="Times New Roman" w:cs="Times New Roman"/>
          <w:sz w:val="28"/>
          <w:szCs w:val="28"/>
        </w:rPr>
        <w:t>аждый г</w:t>
      </w:r>
      <w:r w:rsidR="00E82B27">
        <w:rPr>
          <w:rFonts w:ascii="Times New Roman" w:hAnsi="Times New Roman" w:cs="Times New Roman"/>
          <w:sz w:val="28"/>
          <w:szCs w:val="28"/>
        </w:rPr>
        <w:t>руз весит примерно 16 килограмм, а галоши около 12ю.</w:t>
      </w:r>
      <w:r w:rsidR="009C6059">
        <w:rPr>
          <w:rFonts w:ascii="Times New Roman" w:hAnsi="Times New Roman" w:cs="Times New Roman"/>
          <w:sz w:val="28"/>
          <w:szCs w:val="28"/>
        </w:rPr>
        <w:t xml:space="preserve"> Под такой костюм необходимо одевать шерстяное белье.</w:t>
      </w:r>
      <w:r w:rsidR="00E82B27">
        <w:rPr>
          <w:rFonts w:ascii="Times New Roman" w:hAnsi="Times New Roman" w:cs="Times New Roman"/>
          <w:sz w:val="28"/>
          <w:szCs w:val="28"/>
        </w:rPr>
        <w:t xml:space="preserve"> Воздух в этот костюм попадал через шланг с помощью электрической воздушной помпы.</w:t>
      </w:r>
    </w:p>
    <w:p w:rsidR="004150D8" w:rsidRPr="00E11D8A" w:rsidRDefault="00E82B27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то, что прототип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трехболтовки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2B27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proofErr w:type="spellStart"/>
      <w:r w:rsidRPr="00E82B27">
        <w:rPr>
          <w:rFonts w:ascii="Times New Roman" w:hAnsi="Times New Roman" w:cs="Times New Roman"/>
          <w:sz w:val="28"/>
          <w:szCs w:val="28"/>
          <w:shd w:val="clear" w:color="auto" w:fill="FFFFFF"/>
        </w:rPr>
        <w:t>Рукеройл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E82B27">
        <w:rPr>
          <w:rFonts w:ascii="Times New Roman" w:hAnsi="Times New Roman" w:cs="Times New Roman"/>
          <w:sz w:val="28"/>
          <w:szCs w:val="28"/>
          <w:shd w:val="clear" w:color="auto" w:fill="FFFFFF"/>
        </w:rPr>
        <w:t>-Денейруз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Жюль Верн использовал в своем произведении.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написания романа данный костюм имел лишь маску вместо шлема. Но спустя два года она была заменена шлемом, уже после публикации книги.</w:t>
      </w:r>
    </w:p>
    <w:p w:rsidR="004150D8" w:rsidRDefault="004150D8" w:rsidP="006B44E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A5B42" w:rsidRDefault="00BA5B42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4CC9">
        <w:rPr>
          <w:rFonts w:ascii="Times New Roman" w:hAnsi="Times New Roman" w:cs="Times New Roman"/>
          <w:sz w:val="32"/>
          <w:szCs w:val="32"/>
          <w:u w:val="single"/>
        </w:rPr>
        <w:t>Заключение</w:t>
      </w:r>
    </w:p>
    <w:p w:rsidR="00E11D8A" w:rsidRPr="00846D2F" w:rsidRDefault="00846D2F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Жюль Верн использовал для создания своего «Наутилуса» уже с</w:t>
      </w:r>
      <w:r w:rsidR="00740CFE">
        <w:rPr>
          <w:rFonts w:ascii="Times New Roman" w:hAnsi="Times New Roman" w:cs="Times New Roman"/>
          <w:sz w:val="28"/>
          <w:szCs w:val="28"/>
        </w:rPr>
        <w:t xml:space="preserve">уществующую </w:t>
      </w:r>
      <w:r>
        <w:rPr>
          <w:rFonts w:ascii="Times New Roman" w:hAnsi="Times New Roman" w:cs="Times New Roman"/>
          <w:sz w:val="28"/>
          <w:szCs w:val="28"/>
        </w:rPr>
        <w:t xml:space="preserve"> в те времена подводную лодку</w:t>
      </w:r>
      <w:r w:rsidR="00740CFE">
        <w:rPr>
          <w:rFonts w:ascii="Times New Roman" w:hAnsi="Times New Roman" w:cs="Times New Roman"/>
          <w:sz w:val="28"/>
          <w:szCs w:val="28"/>
        </w:rPr>
        <w:t>, изобретенную во Франции</w:t>
      </w:r>
      <w:r>
        <w:rPr>
          <w:rFonts w:ascii="Times New Roman" w:hAnsi="Times New Roman" w:cs="Times New Roman"/>
          <w:sz w:val="28"/>
          <w:szCs w:val="28"/>
        </w:rPr>
        <w:t>, но значительно ее модернизировал. Хотя «Наутилус» очень похож на современные лодки конструкцией, формой</w:t>
      </w:r>
      <w:r w:rsidR="00740CFE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все же некоторые его особенности кажутся нереальными до сих пор</w:t>
      </w:r>
      <w:r w:rsidR="00740CFE">
        <w:rPr>
          <w:rFonts w:ascii="Times New Roman" w:hAnsi="Times New Roman" w:cs="Times New Roman"/>
          <w:sz w:val="28"/>
          <w:szCs w:val="28"/>
        </w:rPr>
        <w:t>, хотя некоторые технологии были изучены.</w:t>
      </w:r>
    </w:p>
    <w:p w:rsidR="00EA2B38" w:rsidRDefault="007F346F" w:rsidP="006B4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же скафандра, Жюль Верн не стал вовсе ничего придумывать. Он просто скопировал уже имевшийся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трехболтовый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скафандр, лишь немного его видоизменив.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скафандре писателя подводная маска была заменена шлемом, который защищал от давления воды. Это же изменение внесли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инженеры в него через несколько лет после выхода книги.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Трехболтовый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скафандр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остается таким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B44EC" w:rsidRDefault="006B44EC" w:rsidP="006B44EC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хочется отметить то, что меня поразило, как точно Жюль Верн смог предсказать дальнейшее развитее описанной им техники и технологий. И это можно увидеть не только на примере подводных лодок и скафандров, но и на основе всех его научно-фантастических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касается не только Жюль Верна, но мне это открылось только благодаря его книгам. </w:t>
      </w:r>
      <w:r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4657D2" w:rsidRPr="00B912D8" w:rsidRDefault="00B912D8" w:rsidP="006B4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12D8">
        <w:rPr>
          <w:rFonts w:ascii="Times New Roman" w:hAnsi="Times New Roman" w:cs="Times New Roman"/>
          <w:sz w:val="32"/>
          <w:szCs w:val="32"/>
          <w:u w:val="single"/>
        </w:rPr>
        <w:lastRenderedPageBreak/>
        <w:t>Список литературы</w:t>
      </w:r>
    </w:p>
    <w:p w:rsidR="00625FAE" w:rsidRPr="00780D72" w:rsidRDefault="0089631F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D72">
        <w:rPr>
          <w:rFonts w:ascii="Times New Roman" w:hAnsi="Times New Roman" w:cs="Times New Roman"/>
          <w:sz w:val="28"/>
          <w:szCs w:val="28"/>
        </w:rPr>
        <w:t xml:space="preserve"> К</w:t>
      </w:r>
      <w:r w:rsidR="00625FAE">
        <w:rPr>
          <w:rFonts w:ascii="Times New Roman" w:hAnsi="Times New Roman" w:cs="Times New Roman"/>
          <w:sz w:val="28"/>
          <w:szCs w:val="28"/>
        </w:rPr>
        <w:t xml:space="preserve">нига Жюль Верна </w:t>
      </w:r>
      <w:r w:rsidR="00625FAE" w:rsidRPr="004657D2">
        <w:rPr>
          <w:rFonts w:ascii="Times New Roman" w:hAnsi="Times New Roman" w:cs="Times New Roman"/>
          <w:sz w:val="28"/>
          <w:szCs w:val="28"/>
        </w:rPr>
        <w:t>“</w:t>
      </w:r>
      <w:r w:rsidR="00625FAE">
        <w:rPr>
          <w:rFonts w:ascii="Times New Roman" w:hAnsi="Times New Roman" w:cs="Times New Roman"/>
          <w:sz w:val="28"/>
          <w:szCs w:val="28"/>
        </w:rPr>
        <w:t>Двадцать тысяч лье под водой</w:t>
      </w:r>
      <w:r w:rsidR="00625FAE" w:rsidRPr="004657D2">
        <w:rPr>
          <w:rFonts w:ascii="Times New Roman" w:hAnsi="Times New Roman" w:cs="Times New Roman"/>
          <w:sz w:val="28"/>
          <w:szCs w:val="28"/>
        </w:rPr>
        <w:t>”</w:t>
      </w:r>
      <w:r w:rsidR="00780D72">
        <w:rPr>
          <w:rFonts w:ascii="Times New Roman" w:hAnsi="Times New Roman" w:cs="Times New Roman"/>
          <w:sz w:val="28"/>
          <w:szCs w:val="28"/>
        </w:rPr>
        <w:t xml:space="preserve">, издательство </w:t>
      </w:r>
      <w:r w:rsidR="00780D72" w:rsidRPr="00780D72">
        <w:rPr>
          <w:rFonts w:ascii="Times New Roman" w:hAnsi="Times New Roman" w:cs="Times New Roman"/>
          <w:sz w:val="28"/>
          <w:szCs w:val="28"/>
        </w:rPr>
        <w:t>“</w:t>
      </w:r>
      <w:r w:rsidR="00780D72">
        <w:rPr>
          <w:rFonts w:ascii="Times New Roman" w:hAnsi="Times New Roman" w:cs="Times New Roman"/>
          <w:sz w:val="28"/>
          <w:szCs w:val="28"/>
        </w:rPr>
        <w:t>Правда</w:t>
      </w:r>
      <w:r w:rsidR="00780D72" w:rsidRPr="00780D72">
        <w:rPr>
          <w:rFonts w:ascii="Times New Roman" w:hAnsi="Times New Roman" w:cs="Times New Roman"/>
          <w:sz w:val="28"/>
          <w:szCs w:val="28"/>
        </w:rPr>
        <w:t>”</w:t>
      </w:r>
      <w:r w:rsidR="00D87E28">
        <w:rPr>
          <w:rFonts w:ascii="Times New Roman" w:hAnsi="Times New Roman" w:cs="Times New Roman"/>
          <w:sz w:val="28"/>
          <w:szCs w:val="28"/>
        </w:rPr>
        <w:t>,</w:t>
      </w:r>
      <w:r w:rsidR="00780D72">
        <w:rPr>
          <w:rFonts w:ascii="Times New Roman" w:hAnsi="Times New Roman" w:cs="Times New Roman"/>
          <w:sz w:val="28"/>
          <w:szCs w:val="28"/>
        </w:rPr>
        <w:t>1985</w:t>
      </w:r>
      <w:r w:rsidR="00D87E28">
        <w:rPr>
          <w:rFonts w:ascii="Times New Roman" w:hAnsi="Times New Roman" w:cs="Times New Roman"/>
          <w:sz w:val="28"/>
          <w:szCs w:val="28"/>
        </w:rPr>
        <w:t>.</w:t>
      </w:r>
    </w:p>
    <w:p w:rsidR="007B7652" w:rsidRPr="0011368A" w:rsidRDefault="0089631F" w:rsidP="006B44EC">
      <w:pPr>
        <w:widowControl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690A">
        <w:rPr>
          <w:rFonts w:ascii="Times New Roman" w:hAnsi="Times New Roman" w:cs="Times New Roman"/>
          <w:sz w:val="28"/>
          <w:szCs w:val="28"/>
        </w:rPr>
        <w:t xml:space="preserve">. </w:t>
      </w:r>
      <w:r w:rsidR="007B7652" w:rsidRPr="00D5690A">
        <w:rPr>
          <w:rFonts w:ascii="Times New Roman" w:hAnsi="Times New Roman" w:cs="Times New Roman"/>
        </w:rPr>
        <w:t xml:space="preserve"> </w:t>
      </w:r>
      <w:hyperlink r:id="rId10" w:history="1">
        <w:r w:rsidR="00D5690A" w:rsidRPr="0011368A">
          <w:rPr>
            <w:rStyle w:val="a3"/>
            <w:rFonts w:ascii="Times New Roman" w:hAnsi="Times New Roman" w:cs="Times New Roman"/>
            <w:sz w:val="28"/>
            <w:szCs w:val="28"/>
          </w:rPr>
          <w:t>http://www.pe</w:t>
        </w:r>
        <w:r w:rsidR="00D5690A" w:rsidRPr="0011368A">
          <w:rPr>
            <w:rStyle w:val="a3"/>
            <w:rFonts w:ascii="Times New Roman" w:hAnsi="Times New Roman" w:cs="Times New Roman"/>
            <w:sz w:val="28"/>
            <w:szCs w:val="28"/>
          </w:rPr>
          <w:t>ople.su/articles/918</w:t>
        </w:r>
      </w:hyperlink>
      <w:r w:rsidR="00D5690A" w:rsidRPr="0011368A">
        <w:rPr>
          <w:rFonts w:ascii="Times New Roman" w:hAnsi="Times New Roman" w:cs="Times New Roman"/>
          <w:sz w:val="28"/>
          <w:szCs w:val="28"/>
        </w:rPr>
        <w:t xml:space="preserve"> </w:t>
      </w:r>
      <w:r w:rsidR="0011368A" w:rsidRPr="0011368A">
        <w:rPr>
          <w:rFonts w:ascii="Times New Roman" w:hAnsi="Times New Roman" w:cs="Times New Roman"/>
          <w:sz w:val="28"/>
          <w:szCs w:val="28"/>
        </w:rPr>
        <w:t xml:space="preserve"> Данные от 14.0</w:t>
      </w:r>
      <w:r w:rsidR="0011368A">
        <w:rPr>
          <w:rFonts w:ascii="Times New Roman" w:hAnsi="Times New Roman" w:cs="Times New Roman"/>
          <w:sz w:val="28"/>
          <w:szCs w:val="28"/>
        </w:rPr>
        <w:t>3.16</w:t>
      </w:r>
      <w:r w:rsidR="0011368A" w:rsidRPr="0011368A">
        <w:rPr>
          <w:rFonts w:ascii="Times New Roman" w:hAnsi="Times New Roman" w:cs="Times New Roman"/>
          <w:sz w:val="28"/>
          <w:szCs w:val="28"/>
        </w:rPr>
        <w:t>.</w:t>
      </w:r>
    </w:p>
    <w:p w:rsidR="00790C1B" w:rsidRDefault="0089631F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="007B7652" w:rsidRPr="001E754D">
          <w:rPr>
            <w:rStyle w:val="a3"/>
            <w:rFonts w:ascii="Times New Roman" w:hAnsi="Times New Roman" w:cs="Times New Roman"/>
            <w:sz w:val="28"/>
            <w:szCs w:val="28"/>
          </w:rPr>
          <w:t>http://old.</w:t>
        </w:r>
        <w:r w:rsidR="007B7652" w:rsidRPr="001E754D">
          <w:rPr>
            <w:rStyle w:val="a3"/>
            <w:rFonts w:ascii="Times New Roman" w:hAnsi="Times New Roman" w:cs="Times New Roman"/>
            <w:sz w:val="28"/>
            <w:szCs w:val="28"/>
          </w:rPr>
          <w:t>mirf.ru/Articles/art4927.htm</w:t>
        </w:r>
      </w:hyperlink>
      <w:r w:rsidR="007B7652">
        <w:rPr>
          <w:rFonts w:ascii="Times New Roman" w:hAnsi="Times New Roman" w:cs="Times New Roman"/>
          <w:sz w:val="28"/>
          <w:szCs w:val="28"/>
        </w:rPr>
        <w:t xml:space="preserve"> </w:t>
      </w:r>
      <w:r w:rsidR="00790C1B" w:rsidRPr="00033601">
        <w:rPr>
          <w:rFonts w:ascii="Times New Roman" w:hAnsi="Times New Roman" w:cs="Times New Roman"/>
          <w:sz w:val="28"/>
          <w:szCs w:val="28"/>
        </w:rPr>
        <w:t xml:space="preserve"> </w:t>
      </w:r>
      <w:r w:rsidR="0011368A" w:rsidRPr="0011368A">
        <w:rPr>
          <w:rFonts w:ascii="Times New Roman" w:hAnsi="Times New Roman" w:cs="Times New Roman"/>
          <w:sz w:val="28"/>
          <w:szCs w:val="28"/>
        </w:rPr>
        <w:t>Данные от 14.0</w:t>
      </w:r>
      <w:r w:rsidR="0011368A">
        <w:rPr>
          <w:rFonts w:ascii="Times New Roman" w:hAnsi="Times New Roman" w:cs="Times New Roman"/>
          <w:sz w:val="28"/>
          <w:szCs w:val="28"/>
        </w:rPr>
        <w:t>3</w:t>
      </w:r>
      <w:r w:rsidR="0011368A">
        <w:rPr>
          <w:rFonts w:ascii="Times New Roman" w:hAnsi="Times New Roman" w:cs="Times New Roman"/>
          <w:sz w:val="28"/>
          <w:szCs w:val="28"/>
        </w:rPr>
        <w:t>.16</w:t>
      </w:r>
      <w:r w:rsidR="0011368A" w:rsidRPr="0011368A">
        <w:rPr>
          <w:rFonts w:ascii="Times New Roman" w:hAnsi="Times New Roman" w:cs="Times New Roman"/>
          <w:sz w:val="28"/>
          <w:szCs w:val="28"/>
        </w:rPr>
        <w:t>.</w:t>
      </w:r>
    </w:p>
    <w:p w:rsidR="009C6059" w:rsidRDefault="0089631F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605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C6059" w:rsidRPr="00384FF7">
          <w:rPr>
            <w:rStyle w:val="a3"/>
            <w:rFonts w:ascii="Times New Roman" w:hAnsi="Times New Roman" w:cs="Times New Roman"/>
            <w:sz w:val="28"/>
            <w:szCs w:val="28"/>
          </w:rPr>
          <w:t>http://diver05.nar</w:t>
        </w:r>
        <w:r w:rsidR="009C6059" w:rsidRPr="00384FF7">
          <w:rPr>
            <w:rStyle w:val="a3"/>
            <w:rFonts w:ascii="Times New Roman" w:hAnsi="Times New Roman" w:cs="Times New Roman"/>
            <w:sz w:val="28"/>
            <w:szCs w:val="28"/>
          </w:rPr>
          <w:t>od.ru/1.htm</w:t>
        </w:r>
      </w:hyperlink>
      <w:r w:rsidR="009C6059">
        <w:rPr>
          <w:rFonts w:ascii="Times New Roman" w:hAnsi="Times New Roman" w:cs="Times New Roman"/>
          <w:sz w:val="28"/>
          <w:szCs w:val="28"/>
        </w:rPr>
        <w:t xml:space="preserve"> </w:t>
      </w:r>
      <w:r w:rsidR="0011368A" w:rsidRPr="0011368A">
        <w:rPr>
          <w:rFonts w:ascii="Times New Roman" w:hAnsi="Times New Roman" w:cs="Times New Roman"/>
          <w:sz w:val="28"/>
          <w:szCs w:val="28"/>
        </w:rPr>
        <w:t>Данные от 1</w:t>
      </w:r>
      <w:r w:rsidR="0011368A">
        <w:rPr>
          <w:rFonts w:ascii="Times New Roman" w:hAnsi="Times New Roman" w:cs="Times New Roman"/>
          <w:sz w:val="28"/>
          <w:szCs w:val="28"/>
        </w:rPr>
        <w:t>3</w:t>
      </w:r>
      <w:r w:rsidR="0011368A" w:rsidRPr="0011368A">
        <w:rPr>
          <w:rFonts w:ascii="Times New Roman" w:hAnsi="Times New Roman" w:cs="Times New Roman"/>
          <w:sz w:val="28"/>
          <w:szCs w:val="28"/>
        </w:rPr>
        <w:t>.0</w:t>
      </w:r>
      <w:r w:rsidR="0011368A">
        <w:rPr>
          <w:rFonts w:ascii="Times New Roman" w:hAnsi="Times New Roman" w:cs="Times New Roman"/>
          <w:sz w:val="28"/>
          <w:szCs w:val="28"/>
        </w:rPr>
        <w:t>3</w:t>
      </w:r>
      <w:r w:rsidR="0011368A">
        <w:rPr>
          <w:rFonts w:ascii="Times New Roman" w:hAnsi="Times New Roman" w:cs="Times New Roman"/>
          <w:sz w:val="28"/>
          <w:szCs w:val="28"/>
        </w:rPr>
        <w:t>.16</w:t>
      </w:r>
      <w:r w:rsidR="0011368A" w:rsidRPr="0011368A">
        <w:rPr>
          <w:rFonts w:ascii="Times New Roman" w:hAnsi="Times New Roman" w:cs="Times New Roman"/>
          <w:sz w:val="28"/>
          <w:szCs w:val="28"/>
        </w:rPr>
        <w:t>.</w:t>
      </w:r>
    </w:p>
    <w:p w:rsidR="00E82B27" w:rsidRDefault="0089631F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2B2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82B27" w:rsidRPr="006B52E0">
          <w:rPr>
            <w:rStyle w:val="a3"/>
            <w:rFonts w:ascii="Times New Roman" w:hAnsi="Times New Roman" w:cs="Times New Roman"/>
            <w:sz w:val="28"/>
            <w:szCs w:val="28"/>
          </w:rPr>
          <w:t>http://second-doctor.livejournal.co</w:t>
        </w:r>
        <w:r w:rsidR="00E82B27" w:rsidRPr="006B52E0">
          <w:rPr>
            <w:rStyle w:val="a3"/>
            <w:rFonts w:ascii="Times New Roman" w:hAnsi="Times New Roman" w:cs="Times New Roman"/>
            <w:sz w:val="28"/>
            <w:szCs w:val="28"/>
          </w:rPr>
          <w:t>m/10590.html</w:t>
        </w:r>
      </w:hyperlink>
      <w:r w:rsidR="00E82B27">
        <w:rPr>
          <w:rFonts w:ascii="Times New Roman" w:hAnsi="Times New Roman" w:cs="Times New Roman"/>
          <w:sz w:val="28"/>
          <w:szCs w:val="28"/>
        </w:rPr>
        <w:t xml:space="preserve"> </w:t>
      </w:r>
      <w:r w:rsidR="0011368A" w:rsidRPr="0011368A">
        <w:rPr>
          <w:rFonts w:ascii="Times New Roman" w:hAnsi="Times New Roman" w:cs="Times New Roman"/>
          <w:sz w:val="28"/>
          <w:szCs w:val="28"/>
        </w:rPr>
        <w:t>Данные от 14.0</w:t>
      </w:r>
      <w:r w:rsidR="0011368A">
        <w:rPr>
          <w:rFonts w:ascii="Times New Roman" w:hAnsi="Times New Roman" w:cs="Times New Roman"/>
          <w:sz w:val="28"/>
          <w:szCs w:val="28"/>
        </w:rPr>
        <w:t>3</w:t>
      </w:r>
      <w:r w:rsidR="0011368A">
        <w:rPr>
          <w:rFonts w:ascii="Times New Roman" w:hAnsi="Times New Roman" w:cs="Times New Roman"/>
          <w:sz w:val="28"/>
          <w:szCs w:val="28"/>
        </w:rPr>
        <w:t>.16</w:t>
      </w:r>
      <w:r w:rsidR="0011368A" w:rsidRPr="0011368A">
        <w:rPr>
          <w:rFonts w:ascii="Times New Roman" w:hAnsi="Times New Roman" w:cs="Times New Roman"/>
          <w:sz w:val="28"/>
          <w:szCs w:val="28"/>
        </w:rPr>
        <w:t>.</w:t>
      </w:r>
    </w:p>
    <w:p w:rsidR="0011368A" w:rsidRDefault="0011368A" w:rsidP="006B44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4" w:history="1">
        <w:r w:rsidRPr="00127DBC">
          <w:rPr>
            <w:rStyle w:val="a3"/>
            <w:rFonts w:ascii="Times New Roman" w:hAnsi="Times New Roman" w:cs="Times New Roman"/>
            <w:sz w:val="28"/>
            <w:szCs w:val="28"/>
          </w:rPr>
          <w:t>http://window.edu.ru/catalog/pdf2txt/915/49915/24564?p_page=8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8A">
        <w:rPr>
          <w:rFonts w:ascii="Times New Roman" w:hAnsi="Times New Roman" w:cs="Times New Roman"/>
          <w:sz w:val="28"/>
          <w:szCs w:val="28"/>
        </w:rPr>
        <w:t>Данные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36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4.16</w:t>
      </w:r>
      <w:r w:rsidRPr="0011368A">
        <w:rPr>
          <w:rFonts w:ascii="Times New Roman" w:hAnsi="Times New Roman" w:cs="Times New Roman"/>
          <w:sz w:val="28"/>
          <w:szCs w:val="28"/>
        </w:rPr>
        <w:t>.</w:t>
      </w:r>
    </w:p>
    <w:p w:rsidR="00462F55" w:rsidRDefault="00462F55" w:rsidP="00D43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2F55" w:rsidSect="00DD489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64" w:rsidRDefault="00353264" w:rsidP="003E6FF3">
      <w:pPr>
        <w:spacing w:after="0" w:line="240" w:lineRule="auto"/>
      </w:pPr>
      <w:r>
        <w:separator/>
      </w:r>
    </w:p>
  </w:endnote>
  <w:endnote w:type="continuationSeparator" w:id="0">
    <w:p w:rsidR="00353264" w:rsidRDefault="00353264" w:rsidP="003E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922979"/>
      <w:docPartObj>
        <w:docPartGallery w:val="Page Numbers (Bottom of Page)"/>
        <w:docPartUnique/>
      </w:docPartObj>
    </w:sdtPr>
    <w:sdtEndPr/>
    <w:sdtContent>
      <w:p w:rsidR="00DD489F" w:rsidRDefault="00DD48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42">
          <w:rPr>
            <w:noProof/>
          </w:rPr>
          <w:t>4</w:t>
        </w:r>
        <w:r>
          <w:fldChar w:fldCharType="end"/>
        </w:r>
      </w:p>
    </w:sdtContent>
  </w:sdt>
  <w:p w:rsidR="003E6FF3" w:rsidRDefault="003E6FF3" w:rsidP="003E6F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64" w:rsidRDefault="00353264" w:rsidP="003E6FF3">
      <w:pPr>
        <w:spacing w:after="0" w:line="240" w:lineRule="auto"/>
      </w:pPr>
      <w:r>
        <w:separator/>
      </w:r>
    </w:p>
  </w:footnote>
  <w:footnote w:type="continuationSeparator" w:id="0">
    <w:p w:rsidR="00353264" w:rsidRDefault="00353264" w:rsidP="003E6FF3">
      <w:pPr>
        <w:spacing w:after="0" w:line="240" w:lineRule="auto"/>
      </w:pPr>
      <w:r>
        <w:continuationSeparator/>
      </w:r>
    </w:p>
  </w:footnote>
  <w:footnote w:id="1">
    <w:p w:rsidR="00E82B54" w:rsidRPr="007F346F" w:rsidRDefault="00E82B54" w:rsidP="007F34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E82B54">
        <w:rPr>
          <w:rFonts w:ascii="Times New Roman" w:hAnsi="Times New Roman" w:cs="Times New Roman"/>
          <w:sz w:val="24"/>
          <w:szCs w:val="24"/>
        </w:rPr>
        <w:t>Жюль Верн “Двадцать тысяч лье под водой”, издательство “Правда”</w:t>
      </w:r>
      <w:r w:rsidR="00D87E28">
        <w:rPr>
          <w:rFonts w:ascii="Times New Roman" w:hAnsi="Times New Roman" w:cs="Times New Roman"/>
          <w:sz w:val="24"/>
          <w:szCs w:val="24"/>
        </w:rPr>
        <w:t>,</w:t>
      </w:r>
      <w:r w:rsidRPr="00E82B54">
        <w:rPr>
          <w:rFonts w:ascii="Times New Roman" w:hAnsi="Times New Roman" w:cs="Times New Roman"/>
          <w:sz w:val="24"/>
          <w:szCs w:val="24"/>
        </w:rPr>
        <w:t>1985</w:t>
      </w:r>
      <w:r w:rsidR="00D87E28">
        <w:rPr>
          <w:rFonts w:ascii="Times New Roman" w:hAnsi="Times New Roman" w:cs="Times New Roman"/>
          <w:sz w:val="24"/>
          <w:szCs w:val="24"/>
        </w:rPr>
        <w:t>.</w:t>
      </w:r>
      <w:r w:rsidRPr="00E82B54">
        <w:rPr>
          <w:rFonts w:ascii="Times New Roman" w:hAnsi="Times New Roman" w:cs="Times New Roman"/>
          <w:sz w:val="24"/>
          <w:szCs w:val="24"/>
        </w:rPr>
        <w:t xml:space="preserve"> </w:t>
      </w:r>
      <w:r w:rsidR="00D87E28">
        <w:rPr>
          <w:rFonts w:ascii="Times New Roman" w:hAnsi="Times New Roman" w:cs="Times New Roman"/>
          <w:sz w:val="24"/>
          <w:szCs w:val="24"/>
        </w:rPr>
        <w:t>С</w:t>
      </w:r>
      <w:r w:rsidRPr="00E82B54">
        <w:rPr>
          <w:rFonts w:ascii="Times New Roman" w:hAnsi="Times New Roman" w:cs="Times New Roman"/>
          <w:sz w:val="24"/>
          <w:szCs w:val="24"/>
        </w:rPr>
        <w:t>траница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2B54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82B54" w:rsidRPr="00E82B54" w:rsidRDefault="00E82B54" w:rsidP="00E82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="00F57E67">
        <w:t xml:space="preserve"> </w:t>
      </w:r>
      <w:r w:rsidR="00F57E67">
        <w:rPr>
          <w:rFonts w:ascii="Times New Roman" w:hAnsi="Times New Roman" w:cs="Times New Roman"/>
          <w:sz w:val="24"/>
          <w:szCs w:val="24"/>
        </w:rPr>
        <w:t xml:space="preserve">Там же, </w:t>
      </w:r>
      <w:r w:rsidR="00F57E6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траница 92.</w:t>
      </w:r>
    </w:p>
  </w:footnote>
  <w:footnote w:id="3">
    <w:p w:rsidR="00E82B54" w:rsidRPr="00E82B54" w:rsidRDefault="00E82B54" w:rsidP="00E82B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="00F57E67">
        <w:rPr>
          <w:rFonts w:ascii="Times New Roman" w:hAnsi="Times New Roman" w:cs="Times New Roman"/>
          <w:sz w:val="24"/>
          <w:szCs w:val="24"/>
        </w:rPr>
        <w:t xml:space="preserve"> Там же, с</w:t>
      </w:r>
      <w:r>
        <w:rPr>
          <w:rFonts w:ascii="Times New Roman" w:hAnsi="Times New Roman" w:cs="Times New Roman"/>
          <w:sz w:val="24"/>
          <w:szCs w:val="24"/>
        </w:rPr>
        <w:t>траница 115</w:t>
      </w:r>
      <w:r w:rsidRPr="00E82B5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F3" w:rsidRPr="003E6FF3" w:rsidRDefault="003E6FF3" w:rsidP="003E6F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A22"/>
    <w:multiLevelType w:val="hybridMultilevel"/>
    <w:tmpl w:val="5782939A"/>
    <w:lvl w:ilvl="0" w:tplc="4BAED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E"/>
    <w:rsid w:val="00017112"/>
    <w:rsid w:val="00033601"/>
    <w:rsid w:val="00040A3C"/>
    <w:rsid w:val="0004747E"/>
    <w:rsid w:val="00062342"/>
    <w:rsid w:val="000711DB"/>
    <w:rsid w:val="000A1239"/>
    <w:rsid w:val="000A6B03"/>
    <w:rsid w:val="000C3636"/>
    <w:rsid w:val="000D1BBD"/>
    <w:rsid w:val="000D44D0"/>
    <w:rsid w:val="000D6CD5"/>
    <w:rsid w:val="0011368A"/>
    <w:rsid w:val="001410A9"/>
    <w:rsid w:val="00144D96"/>
    <w:rsid w:val="001473C6"/>
    <w:rsid w:val="0015251E"/>
    <w:rsid w:val="0018146B"/>
    <w:rsid w:val="001F2387"/>
    <w:rsid w:val="00202F93"/>
    <w:rsid w:val="00210B0D"/>
    <w:rsid w:val="00211F80"/>
    <w:rsid w:val="00220611"/>
    <w:rsid w:val="002341EF"/>
    <w:rsid w:val="00244E25"/>
    <w:rsid w:val="00247523"/>
    <w:rsid w:val="002A0EAF"/>
    <w:rsid w:val="002F0932"/>
    <w:rsid w:val="003373A6"/>
    <w:rsid w:val="00350C39"/>
    <w:rsid w:val="00350C57"/>
    <w:rsid w:val="00353264"/>
    <w:rsid w:val="00360640"/>
    <w:rsid w:val="00386A05"/>
    <w:rsid w:val="003B7B0D"/>
    <w:rsid w:val="003E5BE8"/>
    <w:rsid w:val="003E6FF3"/>
    <w:rsid w:val="004136FE"/>
    <w:rsid w:val="004150D8"/>
    <w:rsid w:val="004444FE"/>
    <w:rsid w:val="004504FE"/>
    <w:rsid w:val="00462F55"/>
    <w:rsid w:val="004657D2"/>
    <w:rsid w:val="00472FDF"/>
    <w:rsid w:val="0047655B"/>
    <w:rsid w:val="00492165"/>
    <w:rsid w:val="004A3F59"/>
    <w:rsid w:val="004B2C7D"/>
    <w:rsid w:val="004D1AAD"/>
    <w:rsid w:val="004F3EA2"/>
    <w:rsid w:val="0051121F"/>
    <w:rsid w:val="00513396"/>
    <w:rsid w:val="005F5580"/>
    <w:rsid w:val="00625FAE"/>
    <w:rsid w:val="00652008"/>
    <w:rsid w:val="0068074F"/>
    <w:rsid w:val="006A6026"/>
    <w:rsid w:val="006B44EC"/>
    <w:rsid w:val="006E5463"/>
    <w:rsid w:val="006F0540"/>
    <w:rsid w:val="006F196C"/>
    <w:rsid w:val="00740CFE"/>
    <w:rsid w:val="00747656"/>
    <w:rsid w:val="00751DFF"/>
    <w:rsid w:val="00780185"/>
    <w:rsid w:val="00780D72"/>
    <w:rsid w:val="00790C1B"/>
    <w:rsid w:val="00793B00"/>
    <w:rsid w:val="007B7652"/>
    <w:rsid w:val="007C4693"/>
    <w:rsid w:val="007D5544"/>
    <w:rsid w:val="007D592B"/>
    <w:rsid w:val="007D7B4F"/>
    <w:rsid w:val="007E5DA0"/>
    <w:rsid w:val="007F346F"/>
    <w:rsid w:val="00806CD9"/>
    <w:rsid w:val="00822E35"/>
    <w:rsid w:val="00824571"/>
    <w:rsid w:val="00846D2F"/>
    <w:rsid w:val="008530AC"/>
    <w:rsid w:val="00864677"/>
    <w:rsid w:val="00876D1B"/>
    <w:rsid w:val="00880852"/>
    <w:rsid w:val="008850B0"/>
    <w:rsid w:val="0089631F"/>
    <w:rsid w:val="008B0AAB"/>
    <w:rsid w:val="008B5A2D"/>
    <w:rsid w:val="008D6822"/>
    <w:rsid w:val="008F0BFC"/>
    <w:rsid w:val="00951DBA"/>
    <w:rsid w:val="0096071B"/>
    <w:rsid w:val="009802D9"/>
    <w:rsid w:val="00994A7E"/>
    <w:rsid w:val="009C3890"/>
    <w:rsid w:val="009C6059"/>
    <w:rsid w:val="009E659C"/>
    <w:rsid w:val="00A056F3"/>
    <w:rsid w:val="00A12710"/>
    <w:rsid w:val="00A14CC9"/>
    <w:rsid w:val="00A51479"/>
    <w:rsid w:val="00A66DE9"/>
    <w:rsid w:val="00AB6634"/>
    <w:rsid w:val="00AB7EBE"/>
    <w:rsid w:val="00AE1A6E"/>
    <w:rsid w:val="00AF449F"/>
    <w:rsid w:val="00B35A32"/>
    <w:rsid w:val="00B57267"/>
    <w:rsid w:val="00B64BBC"/>
    <w:rsid w:val="00B87EF5"/>
    <w:rsid w:val="00B912D8"/>
    <w:rsid w:val="00BA00D1"/>
    <w:rsid w:val="00BA2E5B"/>
    <w:rsid w:val="00BA5B42"/>
    <w:rsid w:val="00BB1142"/>
    <w:rsid w:val="00BB6490"/>
    <w:rsid w:val="00BD002E"/>
    <w:rsid w:val="00BE5853"/>
    <w:rsid w:val="00C059EE"/>
    <w:rsid w:val="00C40D61"/>
    <w:rsid w:val="00C654F5"/>
    <w:rsid w:val="00C827DF"/>
    <w:rsid w:val="00C94B1D"/>
    <w:rsid w:val="00C95A7A"/>
    <w:rsid w:val="00C96BF7"/>
    <w:rsid w:val="00CA3B06"/>
    <w:rsid w:val="00D04B87"/>
    <w:rsid w:val="00D1313D"/>
    <w:rsid w:val="00D25B9D"/>
    <w:rsid w:val="00D43B68"/>
    <w:rsid w:val="00D5690A"/>
    <w:rsid w:val="00D5778C"/>
    <w:rsid w:val="00D8115A"/>
    <w:rsid w:val="00D87E28"/>
    <w:rsid w:val="00DB145E"/>
    <w:rsid w:val="00DB1726"/>
    <w:rsid w:val="00DB76F1"/>
    <w:rsid w:val="00DC2811"/>
    <w:rsid w:val="00DC3542"/>
    <w:rsid w:val="00DD489F"/>
    <w:rsid w:val="00E0735E"/>
    <w:rsid w:val="00E11D8A"/>
    <w:rsid w:val="00E22316"/>
    <w:rsid w:val="00E25356"/>
    <w:rsid w:val="00E2687A"/>
    <w:rsid w:val="00E4367C"/>
    <w:rsid w:val="00E74109"/>
    <w:rsid w:val="00E82B27"/>
    <w:rsid w:val="00E82B54"/>
    <w:rsid w:val="00E933EC"/>
    <w:rsid w:val="00EA2B38"/>
    <w:rsid w:val="00EC45B8"/>
    <w:rsid w:val="00F20AB8"/>
    <w:rsid w:val="00F24948"/>
    <w:rsid w:val="00F32212"/>
    <w:rsid w:val="00F4797F"/>
    <w:rsid w:val="00F57E67"/>
    <w:rsid w:val="00F77BE1"/>
    <w:rsid w:val="00F87671"/>
    <w:rsid w:val="00FA5715"/>
    <w:rsid w:val="00FC14DC"/>
    <w:rsid w:val="00FD24FF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580"/>
  </w:style>
  <w:style w:type="paragraph" w:styleId="a4">
    <w:name w:val="header"/>
    <w:basedOn w:val="a"/>
    <w:link w:val="a5"/>
    <w:uiPriority w:val="99"/>
    <w:unhideWhenUsed/>
    <w:rsid w:val="003E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F3"/>
  </w:style>
  <w:style w:type="paragraph" w:styleId="a6">
    <w:name w:val="footer"/>
    <w:basedOn w:val="a"/>
    <w:link w:val="a7"/>
    <w:uiPriority w:val="99"/>
    <w:unhideWhenUsed/>
    <w:rsid w:val="003E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F3"/>
  </w:style>
  <w:style w:type="paragraph" w:styleId="a8">
    <w:name w:val="Balloon Text"/>
    <w:basedOn w:val="a"/>
    <w:link w:val="a9"/>
    <w:uiPriority w:val="99"/>
    <w:semiHidden/>
    <w:unhideWhenUsed/>
    <w:rsid w:val="0021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B0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F3EA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20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0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7B765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2B5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2B5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2B54"/>
    <w:rPr>
      <w:vertAlign w:val="superscript"/>
    </w:rPr>
  </w:style>
  <w:style w:type="paragraph" w:styleId="af">
    <w:name w:val="caption"/>
    <w:basedOn w:val="a"/>
    <w:next w:val="a"/>
    <w:uiPriority w:val="35"/>
    <w:unhideWhenUsed/>
    <w:qFormat/>
    <w:rsid w:val="00D87E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E1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580"/>
  </w:style>
  <w:style w:type="paragraph" w:styleId="a4">
    <w:name w:val="header"/>
    <w:basedOn w:val="a"/>
    <w:link w:val="a5"/>
    <w:uiPriority w:val="99"/>
    <w:unhideWhenUsed/>
    <w:rsid w:val="003E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F3"/>
  </w:style>
  <w:style w:type="paragraph" w:styleId="a6">
    <w:name w:val="footer"/>
    <w:basedOn w:val="a"/>
    <w:link w:val="a7"/>
    <w:uiPriority w:val="99"/>
    <w:unhideWhenUsed/>
    <w:rsid w:val="003E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FF3"/>
  </w:style>
  <w:style w:type="paragraph" w:styleId="a8">
    <w:name w:val="Balloon Text"/>
    <w:basedOn w:val="a"/>
    <w:link w:val="a9"/>
    <w:uiPriority w:val="99"/>
    <w:semiHidden/>
    <w:unhideWhenUsed/>
    <w:rsid w:val="0021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B0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F3EA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20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20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7B7652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82B5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82B5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82B54"/>
    <w:rPr>
      <w:vertAlign w:val="superscript"/>
    </w:rPr>
  </w:style>
  <w:style w:type="paragraph" w:styleId="af">
    <w:name w:val="caption"/>
    <w:basedOn w:val="a"/>
    <w:next w:val="a"/>
    <w:uiPriority w:val="35"/>
    <w:unhideWhenUsed/>
    <w:qFormat/>
    <w:rsid w:val="00D87E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List Paragraph"/>
    <w:basedOn w:val="a"/>
    <w:uiPriority w:val="34"/>
    <w:qFormat/>
    <w:rsid w:val="00E1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cond-doctor.livejournal.com/1059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ver05.narod.ru/1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mirf.ru/Articles/art4927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ople.su/articles/9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indow.edu.ru/catalog/pdf2txt/915/49915/24564?p_pag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1C9A-D49F-4C0C-8CDD-4487E51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42</cp:revision>
  <dcterms:created xsi:type="dcterms:W3CDTF">2015-10-20T17:33:00Z</dcterms:created>
  <dcterms:modified xsi:type="dcterms:W3CDTF">2016-04-20T21:27:00Z</dcterms:modified>
</cp:coreProperties>
</file>