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0FD" w:rsidRDefault="003353AB" w:rsidP="003353AB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353AB">
        <w:rPr>
          <w:rFonts w:ascii="Times New Roman" w:hAnsi="Times New Roman" w:cs="Times New Roman"/>
          <w:b/>
          <w:i/>
          <w:sz w:val="28"/>
          <w:szCs w:val="28"/>
          <w:lang w:val="en-US"/>
        </w:rPr>
        <w:t>Глава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3353AB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</w:p>
    <w:p w:rsidR="003353AB" w:rsidRPr="001A129A" w:rsidRDefault="003353AB" w:rsidP="003353AB">
      <w:pPr>
        <w:rPr>
          <w:rFonts w:ascii="Times New Roman" w:hAnsi="Times New Roman" w:cs="Times New Roman"/>
          <w:sz w:val="28"/>
          <w:szCs w:val="28"/>
        </w:rPr>
      </w:pPr>
      <w:r w:rsidRPr="001A129A">
        <w:rPr>
          <w:rFonts w:ascii="Times New Roman" w:hAnsi="Times New Roman" w:cs="Times New Roman"/>
          <w:sz w:val="28"/>
          <w:szCs w:val="28"/>
        </w:rPr>
        <w:t xml:space="preserve">Никому ни секрет, что в каждой клетке каждого живого организма есть молекула ДНК, содержащая в себе информацию о строении всех белков организма. Каждый ген этой молекулы содержит информацию </w:t>
      </w:r>
      <w:r w:rsidR="00EF2077">
        <w:rPr>
          <w:rFonts w:ascii="Times New Roman" w:hAnsi="Times New Roman" w:cs="Times New Roman"/>
          <w:sz w:val="28"/>
          <w:szCs w:val="28"/>
        </w:rPr>
        <w:t>о первичном строении белков</w:t>
      </w:r>
      <w:r w:rsidR="00702C50">
        <w:rPr>
          <w:rFonts w:ascii="Times New Roman" w:hAnsi="Times New Roman" w:cs="Times New Roman"/>
          <w:sz w:val="28"/>
          <w:szCs w:val="28"/>
        </w:rPr>
        <w:t xml:space="preserve">. Для </w:t>
      </w:r>
      <w:r w:rsidRPr="001A129A">
        <w:rPr>
          <w:rFonts w:ascii="Times New Roman" w:hAnsi="Times New Roman" w:cs="Times New Roman"/>
          <w:sz w:val="28"/>
          <w:szCs w:val="28"/>
        </w:rPr>
        <w:t xml:space="preserve">синтеза </w:t>
      </w:r>
      <w:r w:rsidR="00702C50">
        <w:rPr>
          <w:rFonts w:ascii="Times New Roman" w:hAnsi="Times New Roman" w:cs="Times New Roman"/>
          <w:sz w:val="28"/>
          <w:szCs w:val="28"/>
        </w:rPr>
        <w:t xml:space="preserve">белка </w:t>
      </w:r>
      <w:r w:rsidRPr="001A129A">
        <w:rPr>
          <w:rFonts w:ascii="Times New Roman" w:hAnsi="Times New Roman" w:cs="Times New Roman"/>
          <w:sz w:val="28"/>
          <w:szCs w:val="28"/>
        </w:rPr>
        <w:t xml:space="preserve">происходит транскрипция гена в молекулу РНК, которая в свою очередь транслируется в белок. Но как </w:t>
      </w:r>
      <w:proofErr w:type="gramStart"/>
      <w:r w:rsidRPr="001A129A">
        <w:rPr>
          <w:rFonts w:ascii="Times New Roman" w:hAnsi="Times New Roman" w:cs="Times New Roman"/>
          <w:sz w:val="28"/>
          <w:szCs w:val="28"/>
        </w:rPr>
        <w:t>белок, копирующий информацию из ДНК в РНК определяет</w:t>
      </w:r>
      <w:proofErr w:type="gramEnd"/>
      <w:r w:rsidRPr="001A129A">
        <w:rPr>
          <w:rFonts w:ascii="Times New Roman" w:hAnsi="Times New Roman" w:cs="Times New Roman"/>
          <w:sz w:val="28"/>
          <w:szCs w:val="28"/>
        </w:rPr>
        <w:t>, какой именно ген ему надо скопировать?</w:t>
      </w:r>
    </w:p>
    <w:p w:rsidR="003353AB" w:rsidRDefault="003353AB" w:rsidP="003353AB">
      <w:pPr>
        <w:rPr>
          <w:rFonts w:ascii="Times New Roman" w:hAnsi="Times New Roman" w:cs="Times New Roman"/>
          <w:sz w:val="28"/>
          <w:szCs w:val="28"/>
        </w:rPr>
      </w:pPr>
      <w:r w:rsidRPr="001A129A">
        <w:rPr>
          <w:rFonts w:ascii="Times New Roman" w:hAnsi="Times New Roman" w:cs="Times New Roman"/>
          <w:sz w:val="28"/>
          <w:szCs w:val="28"/>
        </w:rPr>
        <w:t xml:space="preserve">Обычная генетика не может дать ответа  на этот вопрос. Здесь необходимо обратиться за помощью к </w:t>
      </w:r>
      <w:proofErr w:type="spellStart"/>
      <w:r w:rsidRPr="001A129A">
        <w:rPr>
          <w:rFonts w:ascii="Times New Roman" w:hAnsi="Times New Roman" w:cs="Times New Roman"/>
          <w:sz w:val="28"/>
          <w:szCs w:val="28"/>
        </w:rPr>
        <w:t>эпигенетике</w:t>
      </w:r>
      <w:proofErr w:type="spellEnd"/>
      <w:r w:rsidRPr="001A129A">
        <w:rPr>
          <w:rFonts w:ascii="Times New Roman" w:hAnsi="Times New Roman" w:cs="Times New Roman"/>
          <w:sz w:val="28"/>
          <w:szCs w:val="28"/>
        </w:rPr>
        <w:t>, которая дословно переводится как «</w:t>
      </w:r>
      <w:proofErr w:type="spellStart"/>
      <w:r w:rsidRPr="001A129A">
        <w:rPr>
          <w:rFonts w:ascii="Times New Roman" w:hAnsi="Times New Roman" w:cs="Times New Roman"/>
          <w:sz w:val="28"/>
          <w:szCs w:val="28"/>
        </w:rPr>
        <w:t>над-генетика</w:t>
      </w:r>
      <w:proofErr w:type="spellEnd"/>
      <w:r w:rsidRPr="001A129A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Это наука, изучающая </w:t>
      </w:r>
      <w:proofErr w:type="spellStart"/>
      <w:r w:rsidRPr="001A129A">
        <w:rPr>
          <w:rFonts w:ascii="Times New Roman" w:hAnsi="Times New Roman" w:cs="Times New Roman"/>
          <w:sz w:val="28"/>
          <w:szCs w:val="28"/>
        </w:rPr>
        <w:t>эпигеном</w:t>
      </w:r>
      <w:proofErr w:type="spellEnd"/>
      <w:r w:rsidRPr="001A129A">
        <w:rPr>
          <w:rFonts w:ascii="Times New Roman" w:hAnsi="Times New Roman" w:cs="Times New Roman"/>
          <w:sz w:val="28"/>
          <w:szCs w:val="28"/>
        </w:rPr>
        <w:t>, который определяет специальность, назначение клетки, какой ген долже</w:t>
      </w:r>
      <w:r>
        <w:rPr>
          <w:rFonts w:ascii="Times New Roman" w:hAnsi="Times New Roman" w:cs="Times New Roman"/>
          <w:sz w:val="28"/>
          <w:szCs w:val="28"/>
        </w:rPr>
        <w:t>н быть скопирован для синтеза белка</w:t>
      </w:r>
      <w:r w:rsidRPr="001A129A">
        <w:rPr>
          <w:rFonts w:ascii="Times New Roman" w:hAnsi="Times New Roman" w:cs="Times New Roman"/>
          <w:sz w:val="28"/>
          <w:szCs w:val="28"/>
        </w:rPr>
        <w:t>, а како</w:t>
      </w:r>
      <w:proofErr w:type="gramStart"/>
      <w:r w:rsidRPr="001A129A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1A129A">
        <w:rPr>
          <w:rFonts w:ascii="Times New Roman" w:hAnsi="Times New Roman" w:cs="Times New Roman"/>
          <w:sz w:val="28"/>
          <w:szCs w:val="28"/>
        </w:rPr>
        <w:t xml:space="preserve"> нет. При делении клетки </w:t>
      </w:r>
      <w:proofErr w:type="spellStart"/>
      <w:r w:rsidRPr="001A129A">
        <w:rPr>
          <w:rFonts w:ascii="Times New Roman" w:hAnsi="Times New Roman" w:cs="Times New Roman"/>
          <w:sz w:val="28"/>
          <w:szCs w:val="28"/>
        </w:rPr>
        <w:t>эпигеном</w:t>
      </w:r>
      <w:proofErr w:type="spellEnd"/>
      <w:r w:rsidRPr="001A129A">
        <w:rPr>
          <w:rFonts w:ascii="Times New Roman" w:hAnsi="Times New Roman" w:cs="Times New Roman"/>
          <w:sz w:val="28"/>
          <w:szCs w:val="28"/>
        </w:rPr>
        <w:t xml:space="preserve">, так же, как и геном, наследуется, но их главное отличие в том, что </w:t>
      </w:r>
      <w:r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1A129A">
        <w:rPr>
          <w:rFonts w:ascii="Times New Roman" w:hAnsi="Times New Roman" w:cs="Times New Roman"/>
          <w:sz w:val="28"/>
          <w:szCs w:val="28"/>
        </w:rPr>
        <w:t xml:space="preserve">подвержен внешним воздействиям и может меняться, </w:t>
      </w:r>
      <w:r>
        <w:rPr>
          <w:rFonts w:ascii="Times New Roman" w:hAnsi="Times New Roman" w:cs="Times New Roman"/>
          <w:sz w:val="28"/>
          <w:szCs w:val="28"/>
        </w:rPr>
        <w:t xml:space="preserve">реагируя на них, </w:t>
      </w:r>
      <w:proofErr w:type="gramStart"/>
      <w:r w:rsidRPr="001A129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A129A">
        <w:rPr>
          <w:rFonts w:ascii="Times New Roman" w:hAnsi="Times New Roman" w:cs="Times New Roman"/>
          <w:sz w:val="28"/>
          <w:szCs w:val="28"/>
        </w:rPr>
        <w:t xml:space="preserve"> следовательно, </w:t>
      </w:r>
      <w:r>
        <w:rPr>
          <w:rFonts w:ascii="Times New Roman" w:hAnsi="Times New Roman" w:cs="Times New Roman"/>
          <w:sz w:val="28"/>
          <w:szCs w:val="28"/>
        </w:rPr>
        <w:t>менять биохимию клетки, качество и специфику синтезируемых белков, не меняя при этом сам геном.</w:t>
      </w:r>
    </w:p>
    <w:p w:rsidR="003353AB" w:rsidRDefault="003353AB" w:rsidP="00335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начала надо разобраться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подробнее, зачем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эпигеном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в чем его значение для организма?</w:t>
      </w:r>
    </w:p>
    <w:p w:rsidR="00D11F86" w:rsidRDefault="00D11F86" w:rsidP="003353AB">
      <w:pPr>
        <w:rPr>
          <w:rFonts w:ascii="Times New Roman" w:hAnsi="Times New Roman" w:cs="Times New Roman"/>
          <w:sz w:val="28"/>
          <w:szCs w:val="28"/>
        </w:rPr>
      </w:pPr>
    </w:p>
    <w:p w:rsidR="003353AB" w:rsidRPr="00D11F86" w:rsidRDefault="003353AB" w:rsidP="00AF0D5F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D11F86">
        <w:rPr>
          <w:rFonts w:ascii="Times New Roman" w:hAnsi="Times New Roman" w:cs="Times New Roman"/>
          <w:i/>
          <w:sz w:val="32"/>
          <w:szCs w:val="32"/>
        </w:rPr>
        <w:t xml:space="preserve">Значимость </w:t>
      </w:r>
      <w:proofErr w:type="spellStart"/>
      <w:r w:rsidRPr="00D11F86">
        <w:rPr>
          <w:rFonts w:ascii="Times New Roman" w:hAnsi="Times New Roman" w:cs="Times New Roman"/>
          <w:i/>
          <w:sz w:val="32"/>
          <w:szCs w:val="32"/>
        </w:rPr>
        <w:t>эпигенома</w:t>
      </w:r>
      <w:proofErr w:type="spellEnd"/>
    </w:p>
    <w:p w:rsidR="003353AB" w:rsidRDefault="003353AB" w:rsidP="003353AB">
      <w:pPr>
        <w:rPr>
          <w:rFonts w:ascii="Times New Roman" w:hAnsi="Times New Roman" w:cs="Times New Roman"/>
          <w:sz w:val="28"/>
          <w:szCs w:val="28"/>
        </w:rPr>
      </w:pPr>
      <w:r w:rsidRPr="0086087F">
        <w:rPr>
          <w:rFonts w:ascii="Times New Roman" w:hAnsi="Times New Roman" w:cs="Times New Roman"/>
          <w:sz w:val="28"/>
          <w:szCs w:val="28"/>
        </w:rPr>
        <w:t>На Земле жив</w:t>
      </w:r>
      <w:r>
        <w:rPr>
          <w:rFonts w:ascii="Times New Roman" w:hAnsi="Times New Roman" w:cs="Times New Roman"/>
          <w:sz w:val="28"/>
          <w:szCs w:val="28"/>
        </w:rPr>
        <w:t>ут организмы разного уровня орга</w:t>
      </w:r>
      <w:r w:rsidRPr="0086087F">
        <w:rPr>
          <w:rFonts w:ascii="Times New Roman" w:hAnsi="Times New Roman" w:cs="Times New Roman"/>
          <w:sz w:val="28"/>
          <w:szCs w:val="28"/>
        </w:rPr>
        <w:t>низации</w:t>
      </w:r>
      <w:r>
        <w:rPr>
          <w:rFonts w:ascii="Times New Roman" w:hAnsi="Times New Roman" w:cs="Times New Roman"/>
          <w:sz w:val="28"/>
          <w:szCs w:val="28"/>
        </w:rPr>
        <w:t>, и не трудно догадаться, что человек устроен сложнее всех. Но чем это обуславливается? Почему мы сложнее, например, злаковых растений или любых других организмов?</w:t>
      </w:r>
    </w:p>
    <w:p w:rsidR="003353AB" w:rsidRDefault="003353AB" w:rsidP="00335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подумать, что все дело в количестве генов: чем больше генов, тем больше «монтажных схем» белков, следовательно, больше разных видов белков и, значит, сложнее организм. Вроде бы, все логично, но существует так называемый парадокс показателя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, который гласит, что нет никакой связи между количеством генов и сложностью организма. Это подтверждается уже известным количеством генов разных организмов: у человека около 22 тысяч генов, а у зерновых растени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около 60, но даже пятилетний ребенок без труда скажет, кто сложнее.</w:t>
      </w:r>
    </w:p>
    <w:p w:rsidR="003353AB" w:rsidRDefault="003353AB" w:rsidP="00335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Раньше ученые думали, что все дело в повторяющихся генах и так называемой «мусорной ДНК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это та часть ДНК, которая состоит не из генов. Многое из этой части генома вообще не изменилось в процессе эволюции, а это свидетельствует о большой важности данной структуры.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 не менее, на протяжении многих лет ученые считали ее ненужной).</w:t>
      </w:r>
      <w:proofErr w:type="gramEnd"/>
    </w:p>
    <w:p w:rsidR="003353AB" w:rsidRDefault="003353AB" w:rsidP="00335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Опираясь на это, был сформулирован новый тезис, что сложность организма зависит только от количества тех кусков ДНК, которые несут в себе какую-либо информацию.</w:t>
      </w:r>
    </w:p>
    <w:p w:rsidR="003353AB" w:rsidRDefault="003353AB" w:rsidP="00335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после этого ученые и обнаружили, что генов у человека меньше, чем у злаковых растений и чуть больше, чем у круглого червя.</w:t>
      </w:r>
    </w:p>
    <w:p w:rsidR="003353AB" w:rsidRDefault="003353AB" w:rsidP="00335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Отсюда возникает вопрос: Почему же человек сложнее организмов, у которых генов больше, чем у него? Что определяет сложность организмов?</w:t>
      </w:r>
    </w:p>
    <w:p w:rsidR="003353AB" w:rsidRDefault="003353AB" w:rsidP="00335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эти вопросы ответ может дать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эпигенетика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Если у сложноорганизованного организма мало генов, то у него должна быть высокоразвитая генная регуляция: например, клетки, способные синтезировать несколько разных белков на основе одной «монтажной схемы». Для этого организму необходимы очень сложные системы генетической регуляци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686F79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как раз те системы, которые изучает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эпигенетика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). Именно это делает организм с меньшим количеством генов (например, человека) сложнее, чем организм (например, злаковое растение) с их большим количеством.</w:t>
      </w:r>
    </w:p>
    <w:p w:rsidR="003353AB" w:rsidRDefault="003353AB" w:rsidP="00335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Отличным примером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высокоразвитости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человеческой генной регуляции является многообразие людей: геном разных типов людей различается абсолютно незначительно, но эти малейшие отличия очень сильно влияют на генную регуляцию и делают многообразие людей очень широким.</w:t>
      </w:r>
    </w:p>
    <w:p w:rsidR="003353AB" w:rsidRDefault="003353AB" w:rsidP="00335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растений механизмы генной регуляции имеют не менее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>. У них они должны иметь очень высокую активность, так как, во-первых, при ухудшении природных условий, растения не могут, как животные, переместится в другое, более благоприятное место, но, тем не менее, им надо как-то выживать. Во-вторых, растения развиваются всю жизнь: на протяжении всей жизни они формируют новые почки, цветы, листья или корни. Что бы их сформировать,  в образовательной ткани растения находятся эмбриональные стволовые клетки. Когда организму требуются какие-либо специализированные клетки, стволовые перепрограммируются под действием генной регуляции.</w:t>
      </w:r>
    </w:p>
    <w:p w:rsidR="003353AB" w:rsidRDefault="003353AB" w:rsidP="00335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приведенных выше примеров, можно сделать вывод, что генная регуляция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играет огромное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жизни организмов, она ничуть не менее важна, чем геном.</w:t>
      </w:r>
    </w:p>
    <w:p w:rsidR="008E4256" w:rsidRPr="005620C8" w:rsidRDefault="008E4256" w:rsidP="003353AB">
      <w:pPr>
        <w:rPr>
          <w:rFonts w:ascii="Times New Roman" w:hAnsi="Times New Roman" w:cs="Times New Roman"/>
          <w:sz w:val="28"/>
          <w:szCs w:val="28"/>
        </w:rPr>
      </w:pPr>
    </w:p>
    <w:p w:rsidR="003353AB" w:rsidRPr="008E4256" w:rsidRDefault="008E4256" w:rsidP="008E4256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8E4256">
        <w:rPr>
          <w:rFonts w:ascii="Times New Roman" w:hAnsi="Times New Roman" w:cs="Times New Roman"/>
          <w:i/>
          <w:sz w:val="32"/>
          <w:szCs w:val="32"/>
        </w:rPr>
        <w:t xml:space="preserve">Как </w:t>
      </w:r>
      <w:proofErr w:type="spellStart"/>
      <w:r w:rsidRPr="008E4256">
        <w:rPr>
          <w:rFonts w:ascii="Times New Roman" w:hAnsi="Times New Roman" w:cs="Times New Roman"/>
          <w:i/>
          <w:sz w:val="32"/>
          <w:szCs w:val="32"/>
        </w:rPr>
        <w:t>внещняя</w:t>
      </w:r>
      <w:proofErr w:type="spellEnd"/>
      <w:r w:rsidRPr="008E4256">
        <w:rPr>
          <w:rFonts w:ascii="Times New Roman" w:hAnsi="Times New Roman" w:cs="Times New Roman"/>
          <w:i/>
          <w:sz w:val="32"/>
          <w:szCs w:val="32"/>
        </w:rPr>
        <w:t xml:space="preserve"> среда влияет на </w:t>
      </w:r>
      <w:proofErr w:type="spellStart"/>
      <w:r w:rsidRPr="008E4256">
        <w:rPr>
          <w:rFonts w:ascii="Times New Roman" w:hAnsi="Times New Roman" w:cs="Times New Roman"/>
          <w:i/>
          <w:sz w:val="32"/>
          <w:szCs w:val="32"/>
        </w:rPr>
        <w:t>эпигеном</w:t>
      </w:r>
      <w:proofErr w:type="spellEnd"/>
    </w:p>
    <w:p w:rsidR="00AF0D5F" w:rsidRPr="00AF0D5F" w:rsidRDefault="00F64200" w:rsidP="00AF0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Остается вопрос: как внешняя среда влияет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эпигеном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F0D5F" w:rsidRPr="00AF0D5F">
        <w:rPr>
          <w:rFonts w:ascii="Times New Roman" w:hAnsi="Times New Roman" w:cs="Times New Roman"/>
          <w:sz w:val="28"/>
          <w:szCs w:val="28"/>
        </w:rPr>
        <w:t xml:space="preserve">Опыты </w:t>
      </w:r>
      <w:proofErr w:type="spellStart"/>
      <w:r w:rsidR="00AF0D5F" w:rsidRPr="00AF0D5F">
        <w:rPr>
          <w:rFonts w:ascii="Times New Roman" w:hAnsi="Times New Roman" w:cs="Times New Roman"/>
          <w:sz w:val="28"/>
          <w:szCs w:val="28"/>
        </w:rPr>
        <w:t>Ренди</w:t>
      </w:r>
      <w:proofErr w:type="spellEnd"/>
      <w:r w:rsidR="00AF0D5F" w:rsidRPr="00AF0D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D5F" w:rsidRPr="00AF0D5F">
        <w:rPr>
          <w:rFonts w:ascii="Times New Roman" w:hAnsi="Times New Roman" w:cs="Times New Roman"/>
          <w:sz w:val="28"/>
          <w:szCs w:val="28"/>
        </w:rPr>
        <w:t>Джертла</w:t>
      </w:r>
      <w:proofErr w:type="spellEnd"/>
      <w:r w:rsidR="00AF0D5F" w:rsidRPr="00AF0D5F">
        <w:rPr>
          <w:rFonts w:ascii="Times New Roman" w:hAnsi="Times New Roman" w:cs="Times New Roman"/>
          <w:sz w:val="28"/>
          <w:szCs w:val="28"/>
        </w:rPr>
        <w:t xml:space="preserve"> на мышах доказывают, что чем моложе организм, тем больше его </w:t>
      </w:r>
      <w:proofErr w:type="spellStart"/>
      <w:r w:rsidR="00AF0D5F" w:rsidRPr="00AF0D5F">
        <w:rPr>
          <w:rFonts w:ascii="Times New Roman" w:hAnsi="Times New Roman" w:cs="Times New Roman"/>
          <w:sz w:val="28"/>
          <w:szCs w:val="28"/>
        </w:rPr>
        <w:t>эпигеном</w:t>
      </w:r>
      <w:proofErr w:type="spellEnd"/>
      <w:r w:rsidR="00AF0D5F" w:rsidRPr="00AF0D5F">
        <w:rPr>
          <w:rFonts w:ascii="Times New Roman" w:hAnsi="Times New Roman" w:cs="Times New Roman"/>
          <w:sz w:val="28"/>
          <w:szCs w:val="28"/>
        </w:rPr>
        <w:t xml:space="preserve"> подвержен </w:t>
      </w:r>
      <w:r w:rsidR="00AF0D5F" w:rsidRPr="00AF0D5F">
        <w:rPr>
          <w:rFonts w:ascii="Times New Roman" w:hAnsi="Times New Roman" w:cs="Times New Roman"/>
          <w:sz w:val="28"/>
          <w:szCs w:val="28"/>
        </w:rPr>
        <w:lastRenderedPageBreak/>
        <w:t>воздействию</w:t>
      </w:r>
      <w:r w:rsidR="00782F0B">
        <w:rPr>
          <w:rFonts w:ascii="Times New Roman" w:hAnsi="Times New Roman" w:cs="Times New Roman"/>
          <w:sz w:val="28"/>
          <w:szCs w:val="28"/>
        </w:rPr>
        <w:t xml:space="preserve"> (П. Ш.)</w:t>
      </w:r>
      <w:r w:rsidR="00AF0D5F" w:rsidRPr="00AF0D5F">
        <w:rPr>
          <w:rFonts w:ascii="Times New Roman" w:hAnsi="Times New Roman" w:cs="Times New Roman"/>
          <w:sz w:val="28"/>
          <w:szCs w:val="28"/>
        </w:rPr>
        <w:t>. Окружающая среда меняет его уже в утробе матери, но это не исключает его изменений на протяжении всей жизни организма.</w:t>
      </w:r>
    </w:p>
    <w:p w:rsidR="00AF0D5F" w:rsidRPr="00AF0D5F" w:rsidRDefault="00AF0D5F" w:rsidP="00AF0D5F">
      <w:pPr>
        <w:rPr>
          <w:rFonts w:ascii="Times New Roman" w:hAnsi="Times New Roman" w:cs="Times New Roman"/>
          <w:sz w:val="28"/>
          <w:szCs w:val="28"/>
        </w:rPr>
      </w:pPr>
      <w:r w:rsidRPr="00AF0D5F">
        <w:rPr>
          <w:rFonts w:ascii="Times New Roman" w:hAnsi="Times New Roman" w:cs="Times New Roman"/>
          <w:sz w:val="28"/>
          <w:szCs w:val="28"/>
        </w:rPr>
        <w:t xml:space="preserve">Эти изменения на протяжении всей жизни хорошо видны на рисунке </w:t>
      </w:r>
      <w:proofErr w:type="spellStart"/>
      <w:r w:rsidRPr="00AF0D5F">
        <w:rPr>
          <w:rFonts w:ascii="Times New Roman" w:hAnsi="Times New Roman" w:cs="Times New Roman"/>
          <w:sz w:val="28"/>
          <w:szCs w:val="28"/>
        </w:rPr>
        <w:t>Уолдингтона</w:t>
      </w:r>
      <w:proofErr w:type="spellEnd"/>
      <w:r w:rsidRPr="00AF0D5F">
        <w:rPr>
          <w:rFonts w:ascii="Times New Roman" w:hAnsi="Times New Roman" w:cs="Times New Roman"/>
          <w:sz w:val="28"/>
          <w:szCs w:val="28"/>
        </w:rPr>
        <w:t xml:space="preserve">, британского ученого 20 века. «Эпигенетический </w:t>
      </w:r>
      <w:proofErr w:type="spellStart"/>
      <w:r w:rsidRPr="00AF0D5F">
        <w:rPr>
          <w:rFonts w:ascii="Times New Roman" w:hAnsi="Times New Roman" w:cs="Times New Roman"/>
          <w:sz w:val="28"/>
          <w:szCs w:val="28"/>
        </w:rPr>
        <w:t>ланшафт</w:t>
      </w:r>
      <w:proofErr w:type="spellEnd"/>
      <w:proofErr w:type="gramStart"/>
      <w:r w:rsidRPr="00AF0D5F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AF0D5F">
        <w:rPr>
          <w:rFonts w:ascii="Times New Roman" w:hAnsi="Times New Roman" w:cs="Times New Roman"/>
          <w:sz w:val="28"/>
          <w:szCs w:val="28"/>
        </w:rPr>
        <w:t xml:space="preserve">так называется рисунок </w:t>
      </w:r>
      <w:proofErr w:type="spellStart"/>
      <w:r w:rsidRPr="00AF0D5F">
        <w:rPr>
          <w:rFonts w:ascii="Times New Roman" w:hAnsi="Times New Roman" w:cs="Times New Roman"/>
          <w:sz w:val="28"/>
          <w:szCs w:val="28"/>
        </w:rPr>
        <w:t>Уолдингтона</w:t>
      </w:r>
      <w:proofErr w:type="spellEnd"/>
      <w:r w:rsidRPr="00AF0D5F">
        <w:rPr>
          <w:rFonts w:ascii="Times New Roman" w:hAnsi="Times New Roman" w:cs="Times New Roman"/>
          <w:sz w:val="28"/>
          <w:szCs w:val="28"/>
        </w:rPr>
        <w:t xml:space="preserve">) отлично отражает основные эпигенетические тезисы. </w:t>
      </w:r>
      <w:proofErr w:type="gramStart"/>
      <w:r w:rsidRPr="00AF0D5F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AF0D5F">
        <w:rPr>
          <w:rFonts w:ascii="Times New Roman" w:hAnsi="Times New Roman" w:cs="Times New Roman"/>
          <w:sz w:val="28"/>
          <w:szCs w:val="28"/>
        </w:rPr>
        <w:t>, станет понятно при описании рисунка.</w:t>
      </w:r>
    </w:p>
    <w:p w:rsidR="00AF0D5F" w:rsidRPr="00AF0D5F" w:rsidRDefault="00AF0D5F" w:rsidP="00AF0D5F">
      <w:pPr>
        <w:rPr>
          <w:rFonts w:ascii="Times New Roman" w:hAnsi="Times New Roman" w:cs="Times New Roman"/>
          <w:sz w:val="28"/>
          <w:szCs w:val="28"/>
        </w:rPr>
      </w:pPr>
      <w:r w:rsidRPr="00AF0D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882390" cy="2956828"/>
            <wp:effectExtent l="19050" t="0" r="3810" b="0"/>
            <wp:docPr id="1" name="Рисунок 1" descr="http://www.xliby.ru/biologija/novaja_nauka_o_zhizni/i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liby.ru/biologija/novaja_nauka_o_zhizni/i_00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390" cy="2956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D5F" w:rsidRPr="00AF0D5F" w:rsidRDefault="00AF0D5F" w:rsidP="00AF0D5F">
      <w:pPr>
        <w:rPr>
          <w:rFonts w:ascii="Times New Roman" w:hAnsi="Times New Roman" w:cs="Times New Roman"/>
          <w:sz w:val="28"/>
          <w:szCs w:val="28"/>
        </w:rPr>
      </w:pPr>
      <w:r w:rsidRPr="00AF0D5F">
        <w:rPr>
          <w:rFonts w:ascii="Times New Roman" w:hAnsi="Times New Roman" w:cs="Times New Roman"/>
          <w:sz w:val="28"/>
          <w:szCs w:val="28"/>
        </w:rPr>
        <w:t>На нем изображен рельеф с множеством долин и шар, катящийся по некоторым из них. То, по каким долинам пойдет шар, а по каки</w:t>
      </w:r>
      <w:proofErr w:type="gramStart"/>
      <w:r w:rsidRPr="00AF0D5F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AF0D5F">
        <w:rPr>
          <w:rFonts w:ascii="Times New Roman" w:hAnsi="Times New Roman" w:cs="Times New Roman"/>
          <w:sz w:val="28"/>
          <w:szCs w:val="28"/>
        </w:rPr>
        <w:t xml:space="preserve"> нет зависит от внешних факторов окружающей среды. Как можно было догадаться, долины на рисунк</w:t>
      </w:r>
      <w:proofErr w:type="gramStart"/>
      <w:r w:rsidRPr="00AF0D5F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AF0D5F">
        <w:rPr>
          <w:rFonts w:ascii="Times New Roman" w:hAnsi="Times New Roman" w:cs="Times New Roman"/>
          <w:sz w:val="28"/>
          <w:szCs w:val="28"/>
        </w:rPr>
        <w:t xml:space="preserve"> это возможные </w:t>
      </w:r>
      <w:proofErr w:type="spellStart"/>
      <w:r w:rsidRPr="00AF0D5F">
        <w:rPr>
          <w:rFonts w:ascii="Times New Roman" w:hAnsi="Times New Roman" w:cs="Times New Roman"/>
          <w:sz w:val="28"/>
          <w:szCs w:val="28"/>
        </w:rPr>
        <w:t>эпигеномы</w:t>
      </w:r>
      <w:proofErr w:type="spellEnd"/>
      <w:r w:rsidRPr="00AF0D5F">
        <w:rPr>
          <w:rFonts w:ascii="Times New Roman" w:hAnsi="Times New Roman" w:cs="Times New Roman"/>
          <w:sz w:val="28"/>
          <w:szCs w:val="28"/>
        </w:rPr>
        <w:t>, а сам рельеф- это геном.</w:t>
      </w:r>
    </w:p>
    <w:p w:rsidR="00AF0D5F" w:rsidRPr="00AF0D5F" w:rsidRDefault="00AF0D5F" w:rsidP="00AF0D5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F0D5F">
        <w:rPr>
          <w:rFonts w:ascii="Times New Roman" w:hAnsi="Times New Roman" w:cs="Times New Roman"/>
          <w:sz w:val="28"/>
          <w:szCs w:val="28"/>
        </w:rPr>
        <w:t>Уолдингтон</w:t>
      </w:r>
      <w:proofErr w:type="spellEnd"/>
      <w:r w:rsidRPr="00AF0D5F">
        <w:rPr>
          <w:rFonts w:ascii="Times New Roman" w:hAnsi="Times New Roman" w:cs="Times New Roman"/>
          <w:sz w:val="28"/>
          <w:szCs w:val="28"/>
        </w:rPr>
        <w:t xml:space="preserve"> утверждал, что чем старше мы становимся, тем (если провести аналогию с картинкой) шару сложнее переходить из одной долины в другую, следовательно, </w:t>
      </w:r>
      <w:proofErr w:type="spellStart"/>
      <w:r w:rsidRPr="00AF0D5F">
        <w:rPr>
          <w:rFonts w:ascii="Times New Roman" w:hAnsi="Times New Roman" w:cs="Times New Roman"/>
          <w:sz w:val="28"/>
          <w:szCs w:val="28"/>
        </w:rPr>
        <w:t>эпигеном</w:t>
      </w:r>
      <w:proofErr w:type="spellEnd"/>
      <w:r w:rsidRPr="00AF0D5F">
        <w:rPr>
          <w:rFonts w:ascii="Times New Roman" w:hAnsi="Times New Roman" w:cs="Times New Roman"/>
          <w:sz w:val="28"/>
          <w:szCs w:val="28"/>
        </w:rPr>
        <w:t xml:space="preserve"> организма все меньше и меньше меняется по мере старения.</w:t>
      </w:r>
    </w:p>
    <w:p w:rsidR="00AF0D5F" w:rsidRDefault="00AF0D5F" w:rsidP="00AF0D5F">
      <w:pPr>
        <w:rPr>
          <w:rFonts w:ascii="Times New Roman" w:hAnsi="Times New Roman" w:cs="Times New Roman"/>
          <w:sz w:val="28"/>
          <w:szCs w:val="28"/>
        </w:rPr>
      </w:pPr>
      <w:r w:rsidRPr="00AF0D5F">
        <w:rPr>
          <w:rFonts w:ascii="Times New Roman" w:hAnsi="Times New Roman" w:cs="Times New Roman"/>
          <w:sz w:val="28"/>
          <w:szCs w:val="28"/>
        </w:rPr>
        <w:t xml:space="preserve">Помимо основных эпигенетических тезисов, «Эпигенетический рельеф» так же отражает процесс митоз. Клетки делятся, образуя множество </w:t>
      </w:r>
      <w:proofErr w:type="gramStart"/>
      <w:r w:rsidRPr="00AF0D5F">
        <w:rPr>
          <w:rFonts w:ascii="Times New Roman" w:hAnsi="Times New Roman" w:cs="Times New Roman"/>
          <w:sz w:val="28"/>
          <w:szCs w:val="28"/>
        </w:rPr>
        <w:t>дочерних</w:t>
      </w:r>
      <w:proofErr w:type="gramEnd"/>
      <w:r w:rsidRPr="00AF0D5F">
        <w:rPr>
          <w:rFonts w:ascii="Times New Roman" w:hAnsi="Times New Roman" w:cs="Times New Roman"/>
          <w:sz w:val="28"/>
          <w:szCs w:val="28"/>
        </w:rPr>
        <w:t>. Эти дочерние клетки могут обретать различные специализации в зависимости от  внешних факторов. Важно отметить, что чем дальше дочерняя клетка образует еще одну дочернюю и еще одну дочернюю и так далее, тем меньше возможных эпигенетических «долин» остается у клетки.</w:t>
      </w:r>
    </w:p>
    <w:p w:rsidR="000E6F65" w:rsidRPr="00AF0D5F" w:rsidRDefault="000E6F65" w:rsidP="00AF0D5F">
      <w:pPr>
        <w:rPr>
          <w:rFonts w:ascii="Times New Roman" w:hAnsi="Times New Roman" w:cs="Times New Roman"/>
          <w:sz w:val="28"/>
          <w:szCs w:val="28"/>
        </w:rPr>
      </w:pPr>
    </w:p>
    <w:p w:rsidR="001A5250" w:rsidRPr="000E6F65" w:rsidRDefault="000E6F65" w:rsidP="000E6F65">
      <w:pPr>
        <w:pStyle w:val="a3"/>
        <w:rPr>
          <w:rFonts w:ascii="Times New Roman" w:hAnsi="Times New Roman" w:cs="Times New Roman"/>
          <w:sz w:val="32"/>
          <w:szCs w:val="32"/>
        </w:rPr>
      </w:pPr>
      <w:r w:rsidRPr="000E6F65">
        <w:rPr>
          <w:rFonts w:ascii="Times New Roman" w:hAnsi="Times New Roman" w:cs="Times New Roman"/>
          <w:i/>
          <w:sz w:val="32"/>
          <w:szCs w:val="32"/>
        </w:rPr>
        <w:t>Эпигенетические механизмы на молекулярно-генетическом уровне</w:t>
      </w:r>
    </w:p>
    <w:p w:rsidR="00AF0D5F" w:rsidRPr="00057534" w:rsidRDefault="00AF0D5F" w:rsidP="00AF0D5F">
      <w:pPr>
        <w:rPr>
          <w:rFonts w:ascii="Times New Roman" w:hAnsi="Times New Roman" w:cs="Times New Roman"/>
          <w:sz w:val="28"/>
          <w:szCs w:val="28"/>
        </w:rPr>
      </w:pPr>
      <w:r w:rsidRPr="00057534">
        <w:rPr>
          <w:rFonts w:ascii="Times New Roman" w:hAnsi="Times New Roman" w:cs="Times New Roman"/>
          <w:sz w:val="28"/>
          <w:szCs w:val="28"/>
        </w:rPr>
        <w:lastRenderedPageBreak/>
        <w:t xml:space="preserve">Как было сказано ранее, </w:t>
      </w:r>
      <w:proofErr w:type="spellStart"/>
      <w:r w:rsidRPr="00057534">
        <w:rPr>
          <w:rFonts w:ascii="Times New Roman" w:hAnsi="Times New Roman" w:cs="Times New Roman"/>
          <w:sz w:val="28"/>
          <w:szCs w:val="28"/>
        </w:rPr>
        <w:t>эпигено</w:t>
      </w:r>
      <w:proofErr w:type="gramStart"/>
      <w:r w:rsidRPr="00057534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05753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57534">
        <w:rPr>
          <w:rFonts w:ascii="Times New Roman" w:hAnsi="Times New Roman" w:cs="Times New Roman"/>
          <w:sz w:val="28"/>
          <w:szCs w:val="28"/>
        </w:rPr>
        <w:t xml:space="preserve"> это так называемый посредник между окружающей средой и организмом: он помогает живым существам приспособиться к внешним условиям, не задевая геном. Для этого существуют различные биохимические механизмы, а именно </w:t>
      </w:r>
      <w:proofErr w:type="spellStart"/>
      <w:r w:rsidRPr="00057534">
        <w:rPr>
          <w:rFonts w:ascii="Times New Roman" w:hAnsi="Times New Roman" w:cs="Times New Roman"/>
          <w:sz w:val="28"/>
          <w:szCs w:val="28"/>
        </w:rPr>
        <w:t>метильные</w:t>
      </w:r>
      <w:proofErr w:type="spellEnd"/>
      <w:r w:rsidRPr="00057534">
        <w:rPr>
          <w:rFonts w:ascii="Times New Roman" w:hAnsi="Times New Roman" w:cs="Times New Roman"/>
          <w:sz w:val="28"/>
          <w:szCs w:val="28"/>
        </w:rPr>
        <w:t xml:space="preserve"> группы, химические модификации белков, на которые наматывается ДНК и особые молекулы, напоминающие ДНК(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57534">
        <w:rPr>
          <w:rFonts w:ascii="Times New Roman" w:hAnsi="Times New Roman" w:cs="Times New Roman"/>
          <w:sz w:val="28"/>
          <w:szCs w:val="28"/>
        </w:rPr>
        <w:t>).</w:t>
      </w:r>
    </w:p>
    <w:p w:rsidR="00AF0D5F" w:rsidRDefault="00AF0D5F" w:rsidP="00AF0D5F">
      <w:pPr>
        <w:rPr>
          <w:rFonts w:ascii="Times New Roman" w:hAnsi="Times New Roman" w:cs="Times New Roman"/>
          <w:sz w:val="28"/>
          <w:szCs w:val="28"/>
        </w:rPr>
      </w:pPr>
      <w:r w:rsidRPr="00057534">
        <w:rPr>
          <w:rFonts w:ascii="Times New Roman" w:hAnsi="Times New Roman" w:cs="Times New Roman"/>
          <w:sz w:val="28"/>
          <w:szCs w:val="28"/>
        </w:rPr>
        <w:t xml:space="preserve">Важно отметить, что </w:t>
      </w:r>
      <w:r>
        <w:rPr>
          <w:rFonts w:ascii="Times New Roman" w:hAnsi="Times New Roman" w:cs="Times New Roman"/>
          <w:sz w:val="28"/>
          <w:szCs w:val="28"/>
        </w:rPr>
        <w:t xml:space="preserve">эти механизмы формируют долговременную память клетки. Причем эта память может сохраняться на протяжении нескольких поколений.(1) Из этого можно сделать вывод,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эпигеном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наследоваться (об этом будет подробнее рассказано позднее), но для лучшего понимания процессов его наследования, стоит немного подробнее разобраться с биохимическими структурами, которые его формируют.</w:t>
      </w:r>
    </w:p>
    <w:p w:rsidR="00AF0D5F" w:rsidRDefault="00AF0D5F" w:rsidP="00AF0D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Метильные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AF0D5F" w:rsidRDefault="00AF0D5F" w:rsidP="00AF0D5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Метильные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простейшие химические молекулы, формула которых CH</w:t>
      </w:r>
      <w:r w:rsidRPr="00F04C5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04C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ДНК-метилтранфераза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вставляет их в участок ДНК и таким образом выключает определенные гены для считывания, и, следовательно, в клетке не могут быть синтезированы определенные белки. Если быть точнее,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метильные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группы могут прикрепляться только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цитозину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поэтому такие структуры характерны только для тех участков, где много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цитозиновых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оснований.(1)</w:t>
      </w:r>
    </w:p>
    <w:p w:rsidR="00AF0D5F" w:rsidRDefault="00AF0D5F" w:rsidP="00AF0D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Гистоны и их модификации</w:t>
      </w:r>
    </w:p>
    <w:p w:rsidR="00AF0D5F" w:rsidRDefault="00AF0D5F" w:rsidP="00AF0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недавно стало известно, у белков есть «хвост»- начало или конец полипептидной цепи(1).</w:t>
      </w:r>
    </w:p>
    <w:p w:rsidR="00AF0D5F" w:rsidRDefault="00AF0D5F" w:rsidP="00AF0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Другое, более известное утверждение, что ДНК наматывается на специальные «барабаны», состоящие из шарообразных белков, у которых так же есть хвосты разной длины. Такие белки называются гистонами.</w:t>
      </w:r>
    </w:p>
    <w:p w:rsidR="00AF0D5F" w:rsidRDefault="00AF0D5F" w:rsidP="00AF0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целый ряд белко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>в частности ферментов), которые воздействуют на гистоны: присоединяют или забирают с них различные химические структуры и таким образом воздействуют на гены.</w:t>
      </w:r>
    </w:p>
    <w:p w:rsidR="00AF0D5F" w:rsidRDefault="00AF0D5F" w:rsidP="00AF0D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РНК-интерференция</w:t>
      </w:r>
      <w:proofErr w:type="spellEnd"/>
    </w:p>
    <w:p w:rsidR="00AF0D5F" w:rsidRDefault="00AF0D5F" w:rsidP="00AF0D5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РНК-интерференци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«метод контроля активности генов»(1). Это сложный биохимический процесс, который, в результате, не позволяет синтезировать белок из определенных генов.</w:t>
      </w:r>
    </w:p>
    <w:p w:rsidR="00AF0D5F" w:rsidRPr="000B799B" w:rsidRDefault="00AF0D5F" w:rsidP="00AF0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процессе участвуют специальный белок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дайсер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двухцепочечная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микро-РНК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мультибелковый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 RISC и</w:t>
      </w:r>
      <w:r w:rsidRPr="000B79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799B">
        <w:rPr>
          <w:rFonts w:ascii="Times New Roman" w:hAnsi="Times New Roman" w:cs="Times New Roman"/>
          <w:sz w:val="28"/>
          <w:szCs w:val="28"/>
        </w:rPr>
        <w:t>матричная</w:t>
      </w:r>
      <w:proofErr w:type="gramEnd"/>
      <w:r w:rsidRPr="000B799B">
        <w:rPr>
          <w:rFonts w:ascii="Times New Roman" w:hAnsi="Times New Roman" w:cs="Times New Roman"/>
          <w:sz w:val="28"/>
          <w:szCs w:val="28"/>
        </w:rPr>
        <w:t xml:space="preserve"> РНК</w:t>
      </w:r>
      <w:r>
        <w:rPr>
          <w:rFonts w:ascii="Times New Roman" w:hAnsi="Times New Roman" w:cs="Times New Roman"/>
          <w:sz w:val="28"/>
          <w:szCs w:val="28"/>
        </w:rPr>
        <w:t xml:space="preserve">. В результате их взаимодействий </w:t>
      </w:r>
      <w:r>
        <w:rPr>
          <w:rFonts w:ascii="Times New Roman" w:hAnsi="Times New Roman" w:cs="Times New Roman"/>
          <w:sz w:val="28"/>
          <w:szCs w:val="28"/>
        </w:rPr>
        <w:lastRenderedPageBreak/>
        <w:t>цепочка РНК, скопировавшая нежелательный для считывания ген,  рассыпается на нуклеотиды.</w:t>
      </w:r>
    </w:p>
    <w:p w:rsidR="00AF0D5F" w:rsidRDefault="00AF0D5F" w:rsidP="00AF0D5F">
      <w:pPr>
        <w:rPr>
          <w:rFonts w:ascii="Times New Roman" w:hAnsi="Times New Roman" w:cs="Times New Roman"/>
          <w:sz w:val="28"/>
          <w:szCs w:val="28"/>
        </w:rPr>
      </w:pPr>
    </w:p>
    <w:p w:rsidR="00AF0D5F" w:rsidRDefault="00AF0D5F" w:rsidP="00AF0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данные структуры пока еще плохо исследованы(1); процессы в этом разделе описаны крайне неподробно.</w:t>
      </w:r>
    </w:p>
    <w:p w:rsidR="000E6F65" w:rsidRPr="00957788" w:rsidRDefault="000E6F65" w:rsidP="00AF0D5F">
      <w:pPr>
        <w:rPr>
          <w:rFonts w:ascii="Times New Roman" w:hAnsi="Times New Roman" w:cs="Times New Roman"/>
          <w:sz w:val="28"/>
          <w:szCs w:val="28"/>
        </w:rPr>
      </w:pPr>
    </w:p>
    <w:p w:rsidR="00AF0D5F" w:rsidRPr="000E6F65" w:rsidRDefault="007D5FA5" w:rsidP="00AF0D5F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0E6F65">
        <w:rPr>
          <w:rFonts w:ascii="Times New Roman" w:hAnsi="Times New Roman" w:cs="Times New Roman"/>
          <w:i/>
          <w:sz w:val="32"/>
          <w:szCs w:val="32"/>
        </w:rPr>
        <w:t>Эпигенетические исследования</w:t>
      </w:r>
    </w:p>
    <w:p w:rsidR="008C1CAA" w:rsidRDefault="008C1CAA" w:rsidP="008C1C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работой эпигенетических механизмов на молекулярно- генетическом уровне вроде бы, поверхностно, но понятно. Остается вопрос: может ли все это повлиять на повседневную жизнь различных организмов и, в частности, человека?</w:t>
      </w:r>
    </w:p>
    <w:p w:rsidR="008C1CAA" w:rsidRDefault="008C1CAA" w:rsidP="008C1C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могут дать эпигенетические исследования, проводимые, в основном на животных и человеке. Ниже приведены некоторые из них.</w:t>
      </w:r>
    </w:p>
    <w:p w:rsidR="008C1CAA" w:rsidRDefault="008C1CAA" w:rsidP="008C1C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Исследования на животных</w:t>
      </w:r>
    </w:p>
    <w:p w:rsidR="008C1CAA" w:rsidRDefault="008C1CAA" w:rsidP="008C1C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1CAA" w:rsidRDefault="008C1CAA" w:rsidP="008C1CA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Медоносные пчелы</w:t>
      </w:r>
    </w:p>
    <w:p w:rsidR="008C1CAA" w:rsidRDefault="008C1CAA" w:rsidP="008C1C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Отличный пример различий у особей одного вида демонстрируют медоносные пчелы женского пола. У них одинаковый геном, даже рождаются они абсолютно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одинаковыми</w:t>
      </w:r>
      <w:proofErr w:type="gramEnd"/>
      <w:r>
        <w:rPr>
          <w:rFonts w:ascii="Times New Roman" w:hAnsi="Times New Roman" w:cs="Times New Roman"/>
          <w:sz w:val="28"/>
          <w:szCs w:val="28"/>
        </w:rPr>
        <w:t>. Различий в образе жизни и питании нет первые три дня, тем не менее, большей части предстоит стать рабочими, а меньше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матками. На третий день у будущих рабочих изменяется рацион питания. Пчелы-«няньки» прекращают давать им маточное молочко, которое раньше давали всем личинкам. В отличие от них, у будущих маток это молочк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единственное питание на первых стадиях развития. В нем есть вещества, которых нет в питании обычных рабочих пчел.</w:t>
      </w:r>
    </w:p>
    <w:p w:rsidR="008C1CAA" w:rsidRDefault="008C1CAA" w:rsidP="008C1C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2008 году  австрийские исследователи из Канберрского университета поняли, что все дело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эпигенетике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Они в лабораторных условиях воздействовали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метильными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группами на ДНК. У одной группы личинок (около 1</w:t>
      </w:r>
      <w:r w:rsidRPr="00E7500F">
        <w:rPr>
          <w:rFonts w:ascii="Times New Roman" w:hAnsi="Times New Roman" w:cs="Times New Roman"/>
          <w:sz w:val="28"/>
          <w:szCs w:val="28"/>
        </w:rPr>
        <w:t>/3</w:t>
      </w:r>
      <w:r>
        <w:rPr>
          <w:rFonts w:ascii="Times New Roman" w:hAnsi="Times New Roman" w:cs="Times New Roman"/>
          <w:sz w:val="28"/>
          <w:szCs w:val="28"/>
        </w:rPr>
        <w:t xml:space="preserve"> особей</w:t>
      </w:r>
      <w:r w:rsidRPr="00E7500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они увеличили количество вещества, которое прикрепляет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метильные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группы к ДНК, а у други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уменьшили(около 2</w:t>
      </w:r>
      <w:r w:rsidRPr="00E7500F">
        <w:rPr>
          <w:rFonts w:ascii="Times New Roman" w:hAnsi="Times New Roman" w:cs="Times New Roman"/>
          <w:sz w:val="28"/>
          <w:szCs w:val="28"/>
        </w:rPr>
        <w:t>/3</w:t>
      </w:r>
      <w:r>
        <w:rPr>
          <w:rFonts w:ascii="Times New Roman" w:hAnsi="Times New Roman" w:cs="Times New Roman"/>
          <w:sz w:val="28"/>
          <w:szCs w:val="28"/>
        </w:rPr>
        <w:t xml:space="preserve"> особей), таким образом воздействуя на степень отключения генов.(2) При этом им давали одинаковую еду. В результате ученые получили около 2/3 пчел-маток и около 1/3 рабочих. Из этого они сделали вывод, что вещества, содержащиеся в маточном молочке (которым пчелы-«няньки» в природе кормят будущих маток), могут отрывать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метильные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группы от ДНК, и таким образом личинка превращается в матку. Как говорят сами австрийские ученые, «эпигенетический контроль развития пчелиных мато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 из лучших до сих пор </w:t>
      </w:r>
      <w:r>
        <w:rPr>
          <w:rFonts w:ascii="Times New Roman" w:hAnsi="Times New Roman" w:cs="Times New Roman"/>
          <w:sz w:val="28"/>
          <w:szCs w:val="28"/>
        </w:rPr>
        <w:lastRenderedPageBreak/>
        <w:t>обнаруженных свидетельств, что питание организма может перепрограммировать его геном»(2).</w:t>
      </w:r>
    </w:p>
    <w:p w:rsidR="008C1CAA" w:rsidRPr="00485C9F" w:rsidRDefault="002C7E79" w:rsidP="008C1CA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8C1CAA" w:rsidRDefault="008C1CAA" w:rsidP="008C1C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Исследования на человеке</w:t>
      </w:r>
    </w:p>
    <w:p w:rsidR="008C1CAA" w:rsidRDefault="008C1CAA" w:rsidP="008C1C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1CAA" w:rsidRDefault="008C1CAA" w:rsidP="008C1C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Близнецы</w:t>
      </w:r>
    </w:p>
    <w:p w:rsidR="008C1CAA" w:rsidRDefault="008C1CAA" w:rsidP="008C1C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Общеизвестный факт, что внешне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однояйцевые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близнецы</w:t>
      </w:r>
      <w:r w:rsidRPr="00D20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очень сильно похожи друг на друга. Но что насчет их здоровья?</w:t>
      </w:r>
    </w:p>
    <w:p w:rsidR="008C1CAA" w:rsidRDefault="008C1CAA" w:rsidP="008C1C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Возьмем, например,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однояйцевых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близнецов из Дании: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Лиззи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Йэгер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Бурлунд</w:t>
      </w:r>
      <w:proofErr w:type="spellEnd"/>
      <w:r>
        <w:rPr>
          <w:rFonts w:ascii="Times New Roman" w:hAnsi="Times New Roman" w:cs="Times New Roman"/>
          <w:sz w:val="28"/>
          <w:szCs w:val="28"/>
        </w:rPr>
        <w:t>. Им 81 год. Внешне они похожи, но основное различие между ним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состояние их здоровья.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Лиззи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абсолютно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сахарный диабет. Эти женщины участвуют в эпигенетических экспериментах, которые проводят в Дании. Их цель (так же, подобные эксперименты проводят в других странах(2)) понять, увеличивается ли количество различий между близнецами с годами (2). </w:t>
      </w:r>
    </w:p>
    <w:p w:rsidR="008C1CAA" w:rsidRDefault="008C1CAA" w:rsidP="008C1C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одном из таких исследований, проводимом Марио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международной компанией ученых в Мадриде, были взяты и проанализированы срезы тканей 40 пар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однояйцевых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близнецов в возрасте от 3 до 74 лет (2). Исследования показали, что в геноме у парных близнецов нет различий, но они присутствуют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эпигеноме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у  них разная степень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метилирования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ДНК. Причем эта разница увеличивается с возрастом: у трехлетних близнецов она выражена меньше, чем у 74-х летних. Из этого ученые сделали вывод,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эпигеном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действительно подвержен влиянию окружающей среды, он служит посредником между ней и геномом (2).</w:t>
      </w:r>
    </w:p>
    <w:p w:rsidR="008C1CAA" w:rsidRDefault="002C7E79" w:rsidP="008C1C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7720EC" w:rsidRDefault="007720EC" w:rsidP="007720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1CAA" w:rsidRDefault="007720EC" w:rsidP="007720EC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7720EC">
        <w:rPr>
          <w:rFonts w:ascii="Times New Roman" w:hAnsi="Times New Roman" w:cs="Times New Roman"/>
          <w:i/>
          <w:sz w:val="32"/>
          <w:szCs w:val="32"/>
        </w:rPr>
        <w:t xml:space="preserve">Наследование </w:t>
      </w:r>
      <w:proofErr w:type="spellStart"/>
      <w:r w:rsidRPr="007720EC">
        <w:rPr>
          <w:rFonts w:ascii="Times New Roman" w:hAnsi="Times New Roman" w:cs="Times New Roman"/>
          <w:i/>
          <w:sz w:val="32"/>
          <w:szCs w:val="32"/>
        </w:rPr>
        <w:t>эпигенома</w:t>
      </w:r>
      <w:proofErr w:type="spellEnd"/>
    </w:p>
    <w:p w:rsidR="007720EC" w:rsidRPr="008C1A4F" w:rsidRDefault="008C1A4F" w:rsidP="007720EC">
      <w:pPr>
        <w:rPr>
          <w:rFonts w:ascii="Times New Roman" w:hAnsi="Times New Roman" w:cs="Times New Roman"/>
          <w:sz w:val="28"/>
          <w:szCs w:val="28"/>
        </w:rPr>
      </w:pPr>
      <w:r w:rsidRPr="008C1A4F">
        <w:rPr>
          <w:rFonts w:ascii="Times New Roman" w:hAnsi="Times New Roman" w:cs="Times New Roman"/>
          <w:sz w:val="28"/>
          <w:szCs w:val="28"/>
        </w:rPr>
        <w:t xml:space="preserve">Знакомясь со </w:t>
      </w:r>
      <w:proofErr w:type="spellStart"/>
      <w:r w:rsidRPr="008C1A4F">
        <w:rPr>
          <w:rFonts w:ascii="Times New Roman" w:hAnsi="Times New Roman" w:cs="Times New Roman"/>
          <w:sz w:val="28"/>
          <w:szCs w:val="28"/>
        </w:rPr>
        <w:t>струкрурой</w:t>
      </w:r>
      <w:proofErr w:type="spellEnd"/>
      <w:r w:rsidRPr="008C1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A4F">
        <w:rPr>
          <w:rFonts w:ascii="Times New Roman" w:hAnsi="Times New Roman" w:cs="Times New Roman"/>
          <w:sz w:val="28"/>
          <w:szCs w:val="28"/>
        </w:rPr>
        <w:t>эпигенома</w:t>
      </w:r>
      <w:proofErr w:type="spellEnd"/>
      <w:r w:rsidRPr="008C1A4F">
        <w:rPr>
          <w:rFonts w:ascii="Times New Roman" w:hAnsi="Times New Roman" w:cs="Times New Roman"/>
          <w:sz w:val="28"/>
          <w:szCs w:val="28"/>
        </w:rPr>
        <w:t xml:space="preserve">, возникает вопрос: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 он наследоваться так же, как геном? Оказывается, что да (П. Ш.).</w:t>
      </w:r>
    </w:p>
    <w:p w:rsidR="007720EC" w:rsidRDefault="007720EC" w:rsidP="00772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Ситуация наследования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эпигенома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различной у животных и растений. Это обуславливается различиями в формировании половых клеток: у животных они почти в самом начале существования организма обособляются от остальных клеток, тканей и органов (например, печени), и, следовательно, как считал Вейсман, не могут наследовать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эпигеном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(правда вместо термина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эпигеном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он употреблял выражение «приобретенные признаки») соматических клеток. Это явление было названо барьером Вейсмана, но недавние эпигенетические исследования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доказывают, что он не всегда существует</w:t>
      </w:r>
      <w:r w:rsidRPr="007863A3">
        <w:rPr>
          <w:rFonts w:ascii="Times New Roman" w:hAnsi="Times New Roman" w:cs="Times New Roman"/>
          <w:sz w:val="28"/>
          <w:szCs w:val="28"/>
        </w:rPr>
        <w:t xml:space="preserve"> (Например, исследование потомков людей, переживших голодную зиму в Нидерландах)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20EC" w:rsidRDefault="007720EC" w:rsidP="00772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растений же половые клетки формируются из других клеток, входящих в состав различных тканей. Именно поэтому растения обладают способностью передавать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эпигеном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потомству. Это еще раз доказывает его важность для них.</w:t>
      </w:r>
    </w:p>
    <w:p w:rsidR="007720EC" w:rsidRDefault="007720EC" w:rsidP="00772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Возникает вопрос: как же обстоит дело с человеком?</w:t>
      </w:r>
    </w:p>
    <w:p w:rsidR="007720EC" w:rsidRDefault="007720EC" w:rsidP="00772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Уайтлоу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например, считает, что человек может наследовать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эпигеном</w:t>
      </w:r>
      <w:proofErr w:type="spellEnd"/>
      <w:r>
        <w:rPr>
          <w:rFonts w:ascii="Times New Roman" w:hAnsi="Times New Roman" w:cs="Times New Roman"/>
          <w:sz w:val="28"/>
          <w:szCs w:val="28"/>
        </w:rPr>
        <w:t>. Она объясняет это тем, что наши хромосомы, часть которых мы передаем по наследству, больше чем на половину состоят из субстанции, функции которой еще не определены.</w:t>
      </w:r>
    </w:p>
    <w:p w:rsidR="007720EC" w:rsidRDefault="007720EC" w:rsidP="00772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не менее, как считает генетик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Вальтер, даже если в половых клетках 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эпигеном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 сразу после оплодотворения в яйцеклетке происходит «перепрограммирование»: в результате этого процесса могут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ранее отключенные гены, и выключится ранее включенные. Механизмы этого процесса пока не исследованы.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 же ученый утверждает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«перепрограммирование» на ранней стадии развития организма позволяет ему правильно расти дальше, не обременяясь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эпигеномом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родителей. Тем не менее,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эпигеном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его фрагменты все же сохраняются в клеточной памяти организма.</w:t>
      </w:r>
    </w:p>
    <w:p w:rsidR="007720EC" w:rsidRPr="007720EC" w:rsidRDefault="007720EC" w:rsidP="007720EC">
      <w:pPr>
        <w:rPr>
          <w:rFonts w:ascii="Times New Roman" w:hAnsi="Times New Roman" w:cs="Times New Roman"/>
          <w:sz w:val="32"/>
          <w:szCs w:val="32"/>
        </w:rPr>
      </w:pPr>
    </w:p>
    <w:p w:rsidR="008C1CAA" w:rsidRPr="007720EC" w:rsidRDefault="008C1CAA" w:rsidP="008C1CAA">
      <w:pPr>
        <w:rPr>
          <w:rFonts w:ascii="Times New Roman" w:hAnsi="Times New Roman" w:cs="Times New Roman"/>
          <w:i/>
          <w:sz w:val="32"/>
          <w:szCs w:val="32"/>
        </w:rPr>
      </w:pPr>
    </w:p>
    <w:p w:rsidR="003353AB" w:rsidRPr="003353AB" w:rsidRDefault="003353AB" w:rsidP="003353AB">
      <w:pPr>
        <w:rPr>
          <w:rFonts w:ascii="Times New Roman" w:hAnsi="Times New Roman" w:cs="Times New Roman"/>
          <w:sz w:val="28"/>
          <w:szCs w:val="28"/>
        </w:rPr>
      </w:pPr>
    </w:p>
    <w:sectPr w:rsidR="003353AB" w:rsidRPr="003353AB" w:rsidSect="003353A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73CE"/>
    <w:multiLevelType w:val="hybridMultilevel"/>
    <w:tmpl w:val="C5F24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001FB"/>
    <w:multiLevelType w:val="hybridMultilevel"/>
    <w:tmpl w:val="44ACD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84DD0"/>
    <w:multiLevelType w:val="hybridMultilevel"/>
    <w:tmpl w:val="AB068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72832"/>
    <w:multiLevelType w:val="hybridMultilevel"/>
    <w:tmpl w:val="6666D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D5033"/>
    <w:multiLevelType w:val="hybridMultilevel"/>
    <w:tmpl w:val="6C546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77BB2"/>
    <w:multiLevelType w:val="hybridMultilevel"/>
    <w:tmpl w:val="7340C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3AB"/>
    <w:rsid w:val="000E6F65"/>
    <w:rsid w:val="001A5250"/>
    <w:rsid w:val="001E20FD"/>
    <w:rsid w:val="002C7E79"/>
    <w:rsid w:val="003353AB"/>
    <w:rsid w:val="00702C50"/>
    <w:rsid w:val="007720EC"/>
    <w:rsid w:val="00782F0B"/>
    <w:rsid w:val="007D5FA5"/>
    <w:rsid w:val="008C1A4F"/>
    <w:rsid w:val="008C1CAA"/>
    <w:rsid w:val="008E4256"/>
    <w:rsid w:val="00AF0D5F"/>
    <w:rsid w:val="00C75E78"/>
    <w:rsid w:val="00D11F86"/>
    <w:rsid w:val="00E57FEE"/>
    <w:rsid w:val="00EF2077"/>
    <w:rsid w:val="00F64200"/>
    <w:rsid w:val="00FB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FD"/>
  </w:style>
  <w:style w:type="paragraph" w:styleId="1">
    <w:name w:val="heading 1"/>
    <w:basedOn w:val="a"/>
    <w:next w:val="a"/>
    <w:link w:val="10"/>
    <w:uiPriority w:val="9"/>
    <w:qFormat/>
    <w:rsid w:val="00AF0D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3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0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D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F0D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"/>
    <w:basedOn w:val="a"/>
    <w:link w:val="a7"/>
    <w:uiPriority w:val="99"/>
    <w:unhideWhenUsed/>
    <w:rsid w:val="00AF0D5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F0D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AD9FA-5EA2-4A0C-8B63-10EA2437B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1951</Words>
  <Characters>11123</Characters>
  <Application>Microsoft Office Word</Application>
  <DocSecurity>0</DocSecurity>
  <Lines>92</Lines>
  <Paragraphs>26</Paragraphs>
  <ScaleCrop>false</ScaleCrop>
  <Company>Reanimator Extreme Edition</Company>
  <LinksUpToDate>false</LinksUpToDate>
  <CharactersWithSpaces>13048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25</cp:revision>
  <dcterms:created xsi:type="dcterms:W3CDTF">2015-12-13T11:59:00Z</dcterms:created>
  <dcterms:modified xsi:type="dcterms:W3CDTF">2015-12-13T12:54:00Z</dcterms:modified>
</cp:coreProperties>
</file>