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2A" w:rsidRPr="00B82220" w:rsidRDefault="0018732A" w:rsidP="0018732A">
      <w:pPr>
        <w:spacing w:after="0" w:line="360" w:lineRule="auto"/>
        <w:jc w:val="center"/>
      </w:pPr>
      <w:r w:rsidRPr="00B82220">
        <w:t>Г</w:t>
      </w:r>
      <w:r>
        <w:t>Б</w:t>
      </w:r>
      <w:r w:rsidRPr="00B82220">
        <w:t xml:space="preserve">ОУ Гимназия </w:t>
      </w:r>
      <w:r>
        <w:t>№</w:t>
      </w:r>
      <w:r w:rsidRPr="00B82220">
        <w:t>1505</w:t>
      </w:r>
    </w:p>
    <w:p w:rsidR="0018732A" w:rsidRDefault="0018732A" w:rsidP="00187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82220">
        <w:t>«Московская городская педагогическая гимназия-лаборатория»</w:t>
      </w:r>
    </w:p>
    <w:p w:rsidR="0018732A" w:rsidRDefault="0018732A" w:rsidP="00187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18732A" w:rsidRPr="001A5E8B" w:rsidRDefault="0018732A" w:rsidP="00187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18732A" w:rsidRDefault="0018732A" w:rsidP="00187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8732A" w:rsidRDefault="0018732A" w:rsidP="00187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8732A" w:rsidRDefault="0018732A" w:rsidP="00187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8732A" w:rsidRDefault="0018732A" w:rsidP="00187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8732A" w:rsidRDefault="0018732A" w:rsidP="00187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8732A" w:rsidRDefault="0018732A" w:rsidP="001873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Реферат</w:t>
      </w:r>
    </w:p>
    <w:p w:rsidR="0018732A" w:rsidRPr="001A5E8B" w:rsidRDefault="0018732A" w:rsidP="001873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Надписи на предметах керамики Древней Греции: функции и формулы</w:t>
      </w:r>
    </w:p>
    <w:p w:rsidR="0018732A" w:rsidRDefault="0018732A" w:rsidP="00187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32A" w:rsidRDefault="0018732A" w:rsidP="00187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32A" w:rsidRPr="001A5E8B" w:rsidRDefault="0018732A" w:rsidP="00187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32A" w:rsidRDefault="0018732A" w:rsidP="0018732A">
      <w:pPr>
        <w:spacing w:line="360" w:lineRule="auto"/>
        <w:jc w:val="right"/>
      </w:pPr>
      <w:r w:rsidRPr="00E14E07">
        <w:rPr>
          <w:i/>
        </w:rPr>
        <w:t>автор</w:t>
      </w:r>
      <w:r>
        <w:t>: ученица 9 класса «Б</w:t>
      </w:r>
      <w:r w:rsidRPr="00B82220">
        <w:t>»</w:t>
      </w:r>
      <w:r>
        <w:t xml:space="preserve"> </w:t>
      </w:r>
    </w:p>
    <w:p w:rsidR="0018732A" w:rsidRPr="00B82220" w:rsidRDefault="0018732A" w:rsidP="0018732A">
      <w:pPr>
        <w:spacing w:line="360" w:lineRule="auto"/>
        <w:jc w:val="right"/>
      </w:pPr>
      <w:proofErr w:type="spellStart"/>
      <w:r>
        <w:t>Забиякина</w:t>
      </w:r>
      <w:proofErr w:type="spellEnd"/>
      <w:r>
        <w:t xml:space="preserve"> Анастасия</w:t>
      </w:r>
    </w:p>
    <w:p w:rsidR="0018732A" w:rsidRPr="00B82220" w:rsidRDefault="0018732A" w:rsidP="0018732A">
      <w:pPr>
        <w:spacing w:line="360" w:lineRule="auto"/>
        <w:jc w:val="right"/>
      </w:pPr>
      <w:r w:rsidRPr="00E14E07">
        <w:rPr>
          <w:i/>
        </w:rPr>
        <w:t>Руководитель</w:t>
      </w:r>
      <w:r>
        <w:rPr>
          <w:i/>
        </w:rPr>
        <w:t xml:space="preserve">: </w:t>
      </w:r>
      <w:proofErr w:type="spellStart"/>
      <w:r>
        <w:rPr>
          <w:i/>
        </w:rPr>
        <w:t>к.филол.н</w:t>
      </w:r>
      <w:proofErr w:type="spellEnd"/>
      <w:r>
        <w:rPr>
          <w:i/>
        </w:rPr>
        <w:t xml:space="preserve">. </w:t>
      </w:r>
      <w:r>
        <w:t>Евдокимова А.А.</w:t>
      </w:r>
    </w:p>
    <w:p w:rsidR="0018732A" w:rsidRDefault="0018732A" w:rsidP="00187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18732A" w:rsidRPr="001A5E8B" w:rsidRDefault="0018732A" w:rsidP="00187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32A" w:rsidRPr="001A5E8B" w:rsidRDefault="0018732A" w:rsidP="00187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32A" w:rsidRPr="001A5E8B" w:rsidRDefault="0018732A" w:rsidP="00187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32A" w:rsidRPr="001A5E8B" w:rsidRDefault="0018732A" w:rsidP="00187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32A" w:rsidRPr="001A5E8B" w:rsidRDefault="0018732A" w:rsidP="00187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32A" w:rsidRDefault="0018732A" w:rsidP="00187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32A" w:rsidRDefault="0018732A" w:rsidP="00187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32A" w:rsidRDefault="0018732A" w:rsidP="00187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32A" w:rsidRDefault="0018732A" w:rsidP="00187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32A" w:rsidRDefault="0018732A" w:rsidP="00187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32A" w:rsidRDefault="0018732A" w:rsidP="00187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32A" w:rsidRDefault="0018732A" w:rsidP="00187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32A" w:rsidRDefault="0018732A" w:rsidP="00187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32A" w:rsidRDefault="0018732A" w:rsidP="00187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32A" w:rsidRDefault="0018732A" w:rsidP="00187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32A" w:rsidRPr="006E25A2" w:rsidRDefault="0018732A" w:rsidP="001873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5A2">
        <w:rPr>
          <w:rFonts w:ascii="Times New Roman" w:hAnsi="Times New Roman" w:cs="Times New Roman"/>
          <w:sz w:val="24"/>
          <w:szCs w:val="24"/>
        </w:rPr>
        <w:t>Москва</w:t>
      </w:r>
    </w:p>
    <w:p w:rsidR="00074804" w:rsidRDefault="0018732A" w:rsidP="0018732A">
      <w:pPr>
        <w:jc w:val="center"/>
        <w:rPr>
          <w:rFonts w:ascii="Times New Roman" w:hAnsi="Times New Roman" w:cs="Times New Roman"/>
          <w:sz w:val="24"/>
          <w:szCs w:val="24"/>
        </w:rPr>
      </w:pPr>
      <w:r w:rsidRPr="006E25A2">
        <w:rPr>
          <w:rFonts w:ascii="Times New Roman" w:hAnsi="Times New Roman" w:cs="Times New Roman"/>
          <w:sz w:val="24"/>
          <w:szCs w:val="24"/>
        </w:rPr>
        <w:t>2016</w:t>
      </w:r>
    </w:p>
    <w:p w:rsidR="00074804" w:rsidRPr="004C4D2E" w:rsidRDefault="00074804" w:rsidP="00074804">
      <w:pPr>
        <w:keepNext/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074804" w:rsidRDefault="00074804" w:rsidP="00074804">
      <w:pPr>
        <w:pStyle w:val="11"/>
        <w:rPr>
          <w:rFonts w:ascii="Calibri" w:hAnsi="Calibri"/>
          <w:lang w:eastAsia="ru-RU"/>
        </w:rPr>
      </w:pPr>
      <w:r>
        <w:fldChar w:fldCharType="begin"/>
      </w:r>
      <w:r>
        <w:instrText xml:space="preserve"> TOC \o "1-1" \h \z \t "Заголовок 2;1;Заголовок 3;1;Заголовок 4;1;Заголовок 5;1;Заголовок 6;1;Подзаголовок;2" </w:instrText>
      </w:r>
      <w:r>
        <w:fldChar w:fldCharType="separate"/>
      </w:r>
      <w:hyperlink w:anchor="_Toc447728696" w:history="1">
        <w:r w:rsidRPr="002433F4">
          <w:rPr>
            <w:rStyle w:val="a3"/>
            <w:b w:val="0"/>
          </w:rPr>
          <w:t>Введение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_Toc447728696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074804" w:rsidRPr="002433F4" w:rsidRDefault="00074804" w:rsidP="00074804">
      <w:pPr>
        <w:pStyle w:val="11"/>
        <w:rPr>
          <w:rFonts w:ascii="Calibri" w:hAnsi="Calibri"/>
          <w:lang w:eastAsia="ru-RU"/>
        </w:rPr>
      </w:pPr>
      <w:hyperlink w:anchor="_Toc447728697" w:history="1">
        <w:r w:rsidRPr="002433F4">
          <w:rPr>
            <w:rStyle w:val="a3"/>
          </w:rPr>
          <w:t>Глава 1. Керамика Древней Греции</w:t>
        </w:r>
        <w:r w:rsidRPr="002433F4">
          <w:rPr>
            <w:webHidden/>
          </w:rPr>
          <w:tab/>
        </w:r>
        <w:r w:rsidRPr="002433F4">
          <w:rPr>
            <w:webHidden/>
          </w:rPr>
          <w:fldChar w:fldCharType="begin"/>
        </w:r>
        <w:r w:rsidRPr="002433F4">
          <w:rPr>
            <w:webHidden/>
          </w:rPr>
          <w:instrText xml:space="preserve"> PAGEREF _Toc447728697 \h </w:instrText>
        </w:r>
        <w:r w:rsidRPr="002433F4">
          <w:rPr>
            <w:webHidden/>
          </w:rPr>
        </w:r>
        <w:r w:rsidRPr="002433F4">
          <w:rPr>
            <w:webHidden/>
          </w:rPr>
          <w:fldChar w:fldCharType="separate"/>
        </w:r>
        <w:r w:rsidRPr="002433F4">
          <w:rPr>
            <w:webHidden/>
          </w:rPr>
          <w:t>4</w:t>
        </w:r>
        <w:r w:rsidRPr="002433F4">
          <w:rPr>
            <w:webHidden/>
          </w:rPr>
          <w:fldChar w:fldCharType="end"/>
        </w:r>
      </w:hyperlink>
    </w:p>
    <w:p w:rsidR="00074804" w:rsidRDefault="00074804" w:rsidP="00074804">
      <w:pPr>
        <w:pStyle w:val="2"/>
        <w:tabs>
          <w:tab w:val="right" w:leader="dot" w:pos="9061"/>
        </w:tabs>
        <w:rPr>
          <w:rFonts w:cs="Times New Roman"/>
          <w:noProof/>
          <w:lang w:eastAsia="ru-RU"/>
        </w:rPr>
      </w:pPr>
      <w:hyperlink w:anchor="_Toc447728698" w:history="1">
        <w:r w:rsidRPr="00106086">
          <w:rPr>
            <w:rStyle w:val="a3"/>
            <w:rFonts w:ascii="Times New Roman" w:hAnsi="Times New Roman" w:cs="Times New Roman"/>
            <w:noProof/>
          </w:rPr>
          <w:t>1.1. Керамика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_Toc447728698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74804" w:rsidRDefault="00074804" w:rsidP="00074804">
      <w:pPr>
        <w:pStyle w:val="2"/>
        <w:tabs>
          <w:tab w:val="right" w:leader="dot" w:pos="9061"/>
        </w:tabs>
        <w:rPr>
          <w:rFonts w:cs="Times New Roman"/>
          <w:noProof/>
          <w:lang w:eastAsia="ru-RU"/>
        </w:rPr>
      </w:pPr>
      <w:hyperlink w:anchor="_Toc447728699" w:history="1">
        <w:r w:rsidRPr="00106086">
          <w:rPr>
            <w:rStyle w:val="a3"/>
            <w:rFonts w:ascii="Times New Roman" w:hAnsi="Times New Roman" w:cs="Times New Roman"/>
            <w:noProof/>
            <w:lang w:eastAsia="ru-RU"/>
          </w:rPr>
          <w:t>1.2. Стили вазописи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_Toc447728699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74804" w:rsidRDefault="00074804" w:rsidP="00074804">
      <w:pPr>
        <w:pStyle w:val="2"/>
        <w:tabs>
          <w:tab w:val="right" w:leader="dot" w:pos="9061"/>
        </w:tabs>
        <w:rPr>
          <w:rFonts w:cs="Times New Roman"/>
          <w:noProof/>
          <w:lang w:eastAsia="ru-RU"/>
        </w:rPr>
      </w:pPr>
      <w:hyperlink w:anchor="_Toc447728700" w:history="1">
        <w:r w:rsidRPr="00106086">
          <w:rPr>
            <w:rStyle w:val="a3"/>
            <w:rFonts w:ascii="Times New Roman" w:hAnsi="Times New Roman" w:cs="Times New Roman"/>
            <w:noProof/>
          </w:rPr>
          <w:t>1.3. Формы древнегреческих сосудов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_Toc447728700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74804" w:rsidRPr="002433F4" w:rsidRDefault="00074804" w:rsidP="00074804">
      <w:pPr>
        <w:pStyle w:val="11"/>
        <w:rPr>
          <w:rFonts w:ascii="Calibri" w:hAnsi="Calibri"/>
          <w:lang w:eastAsia="ru-RU"/>
        </w:rPr>
      </w:pPr>
      <w:hyperlink w:anchor="_Toc447728701" w:history="1">
        <w:r w:rsidRPr="002433F4">
          <w:rPr>
            <w:rStyle w:val="a3"/>
          </w:rPr>
          <w:t>Глава2. Разновидности</w:t>
        </w:r>
        <w:r>
          <w:rPr>
            <w:rStyle w:val="a3"/>
          </w:rPr>
          <w:t xml:space="preserve"> надписей на предметах керамики</w:t>
        </w:r>
        <w:r w:rsidRPr="002433F4">
          <w:rPr>
            <w:rStyle w:val="a3"/>
          </w:rPr>
          <w:t xml:space="preserve"> Древней Греции</w:t>
        </w:r>
        <w:r w:rsidRPr="002433F4">
          <w:rPr>
            <w:webHidden/>
          </w:rPr>
          <w:tab/>
        </w:r>
        <w:r w:rsidRPr="002433F4">
          <w:rPr>
            <w:webHidden/>
          </w:rPr>
          <w:fldChar w:fldCharType="begin"/>
        </w:r>
        <w:r w:rsidRPr="002433F4">
          <w:rPr>
            <w:webHidden/>
          </w:rPr>
          <w:instrText xml:space="preserve"> PAGEREF _Toc447728701 \h </w:instrText>
        </w:r>
        <w:r w:rsidRPr="002433F4">
          <w:rPr>
            <w:webHidden/>
          </w:rPr>
        </w:r>
        <w:r w:rsidRPr="002433F4">
          <w:rPr>
            <w:webHidden/>
          </w:rPr>
          <w:fldChar w:fldCharType="separate"/>
        </w:r>
        <w:r w:rsidRPr="002433F4">
          <w:rPr>
            <w:webHidden/>
          </w:rPr>
          <w:t>7</w:t>
        </w:r>
        <w:r w:rsidRPr="002433F4">
          <w:rPr>
            <w:webHidden/>
          </w:rPr>
          <w:fldChar w:fldCharType="end"/>
        </w:r>
      </w:hyperlink>
    </w:p>
    <w:p w:rsidR="00074804" w:rsidRDefault="00074804" w:rsidP="00074804">
      <w:pPr>
        <w:pStyle w:val="2"/>
        <w:tabs>
          <w:tab w:val="right" w:leader="dot" w:pos="9061"/>
        </w:tabs>
        <w:rPr>
          <w:rFonts w:cs="Times New Roman"/>
          <w:noProof/>
          <w:lang w:eastAsia="ru-RU"/>
        </w:rPr>
      </w:pPr>
      <w:hyperlink w:anchor="_Toc447728702" w:history="1">
        <w:r w:rsidRPr="00106086">
          <w:rPr>
            <w:rStyle w:val="a3"/>
            <w:rFonts w:ascii="Times New Roman" w:hAnsi="Times New Roman" w:cs="Times New Roman"/>
            <w:noProof/>
          </w:rPr>
          <w:t>2.1. Клейма на предметах Древней Греции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_Toc447728702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74804" w:rsidRDefault="00074804" w:rsidP="00074804">
      <w:pPr>
        <w:pStyle w:val="2"/>
        <w:tabs>
          <w:tab w:val="right" w:leader="dot" w:pos="9061"/>
        </w:tabs>
        <w:rPr>
          <w:rFonts w:cs="Times New Roman"/>
          <w:noProof/>
          <w:lang w:eastAsia="ru-RU"/>
        </w:rPr>
      </w:pPr>
      <w:hyperlink w:anchor="_Toc447728703" w:history="1">
        <w:r w:rsidRPr="00106086">
          <w:rPr>
            <w:rStyle w:val="a3"/>
            <w:rFonts w:ascii="Times New Roman" w:hAnsi="Times New Roman" w:cs="Times New Roman"/>
            <w:noProof/>
            <w:shd w:val="clear" w:color="auto" w:fill="FFFFFF"/>
          </w:rPr>
          <w:t>2.2. Граффити и дипинти на предметах Древней Греции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_Toc447728703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74804" w:rsidRDefault="00074804" w:rsidP="00074804">
      <w:pPr>
        <w:pStyle w:val="11"/>
        <w:rPr>
          <w:rFonts w:ascii="Calibri" w:hAnsi="Calibri"/>
          <w:lang w:eastAsia="ru-RU"/>
        </w:rPr>
      </w:pPr>
      <w:hyperlink w:anchor="_Toc447728704" w:history="1">
        <w:r w:rsidRPr="00106086">
          <w:rPr>
            <w:rStyle w:val="a3"/>
          </w:rPr>
          <w:t>Заключение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_Toc447728704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074804" w:rsidRDefault="00074804" w:rsidP="00074804">
      <w:pPr>
        <w:pStyle w:val="11"/>
        <w:rPr>
          <w:rFonts w:ascii="Calibri" w:hAnsi="Calibri"/>
          <w:lang w:eastAsia="ru-RU"/>
        </w:rPr>
      </w:pPr>
      <w:hyperlink w:anchor="_Toc447728705" w:history="1">
        <w:r w:rsidRPr="00106086">
          <w:rPr>
            <w:rStyle w:val="a3"/>
          </w:rPr>
          <w:t>Список литературы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_Toc447728705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074804" w:rsidRDefault="00074804" w:rsidP="00074804">
      <w:pPr>
        <w:pStyle w:val="11"/>
        <w:rPr>
          <w:rFonts w:ascii="Calibri" w:hAnsi="Calibri"/>
          <w:lang w:eastAsia="ru-RU"/>
        </w:rPr>
      </w:pPr>
      <w:hyperlink w:anchor="_Toc447728706" w:history="1">
        <w:r w:rsidRPr="002433F4">
          <w:rPr>
            <w:rStyle w:val="a3"/>
            <w:b w:val="0"/>
          </w:rPr>
          <w:t>Приложение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_Toc447728706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074804" w:rsidRDefault="00074804" w:rsidP="00074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074804" w:rsidRDefault="00074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74804" w:rsidRPr="00D65E21" w:rsidRDefault="00074804" w:rsidP="00074804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47728621"/>
      <w:bookmarkStart w:id="1" w:name="_Toc447728696"/>
      <w:r w:rsidRPr="00D65E21">
        <w:rPr>
          <w:rFonts w:ascii="Times New Roman" w:hAnsi="Times New Roman" w:cs="Times New Roman"/>
          <w:color w:val="auto"/>
          <w:sz w:val="24"/>
          <w:szCs w:val="24"/>
        </w:rPr>
        <w:lastRenderedPageBreak/>
        <w:t>Введение</w:t>
      </w:r>
      <w:bookmarkEnd w:id="0"/>
      <w:bookmarkEnd w:id="1"/>
    </w:p>
    <w:p w:rsidR="00074804" w:rsidRPr="00D65E21" w:rsidRDefault="00074804" w:rsidP="00074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E21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Актуальность: </w:t>
      </w:r>
      <w:r w:rsidRPr="00D65E21">
        <w:rPr>
          <w:rFonts w:ascii="Times New Roman" w:hAnsi="Times New Roman" w:cs="Times New Roman"/>
          <w:sz w:val="24"/>
          <w:szCs w:val="24"/>
        </w:rPr>
        <w:t xml:space="preserve">На сегодняшний день множество </w:t>
      </w:r>
      <w:r>
        <w:rPr>
          <w:rFonts w:ascii="Times New Roman" w:hAnsi="Times New Roman" w:cs="Times New Roman"/>
          <w:sz w:val="24"/>
          <w:szCs w:val="24"/>
        </w:rPr>
        <w:t>раскопано и найдено</w:t>
      </w:r>
      <w:r w:rsidRPr="00D65E21">
        <w:rPr>
          <w:rFonts w:ascii="Times New Roman" w:hAnsi="Times New Roman" w:cs="Times New Roman"/>
          <w:sz w:val="24"/>
          <w:szCs w:val="24"/>
        </w:rPr>
        <w:t xml:space="preserve"> разных керамических предметов Древней Греции. Древние греки расписывали любые виды керамической изделий, которые использовалась для приёма пищи, в обрядах, праздниках и для хранения жидкостей, таких как вино и оливковое масло. Работы из керамики зачастую приносили в дар храмам или клали в захоронения. В наше время как раз благодаря найденной в таких захоронениях керамике, историки могут многое узнать о том времени. Благодаря надписям на вазах, сохранились имена многих гончаров и </w:t>
      </w:r>
      <w:proofErr w:type="spellStart"/>
      <w:r w:rsidRPr="00D65E21">
        <w:rPr>
          <w:rFonts w:ascii="Times New Roman" w:hAnsi="Times New Roman" w:cs="Times New Roman"/>
          <w:sz w:val="24"/>
          <w:szCs w:val="24"/>
        </w:rPr>
        <w:t>вазописцев</w:t>
      </w:r>
      <w:proofErr w:type="spellEnd"/>
      <w:r w:rsidRPr="00D65E21">
        <w:rPr>
          <w:rFonts w:ascii="Times New Roman" w:hAnsi="Times New Roman" w:cs="Times New Roman"/>
          <w:sz w:val="24"/>
          <w:szCs w:val="24"/>
        </w:rPr>
        <w:t xml:space="preserve">, начиная с раннего периода развития керамики в древнегреческой культуре. </w:t>
      </w:r>
    </w:p>
    <w:p w:rsidR="00074804" w:rsidRPr="00D65E21" w:rsidRDefault="00074804" w:rsidP="000748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804" w:rsidRPr="00D65E21" w:rsidRDefault="00074804" w:rsidP="00074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E21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D65E21">
        <w:rPr>
          <w:rFonts w:ascii="Times New Roman" w:hAnsi="Times New Roman" w:cs="Times New Roman"/>
          <w:sz w:val="24"/>
          <w:szCs w:val="24"/>
        </w:rPr>
        <w:t xml:space="preserve"> Провести анализ особенностей и функций надписей на предметах </w:t>
      </w:r>
      <w:r>
        <w:rPr>
          <w:rFonts w:ascii="Times New Roman" w:hAnsi="Times New Roman" w:cs="Times New Roman"/>
          <w:sz w:val="24"/>
          <w:szCs w:val="24"/>
        </w:rPr>
        <w:t>керамики</w:t>
      </w:r>
      <w:r w:rsidRPr="00D65E21">
        <w:rPr>
          <w:rFonts w:ascii="Times New Roman" w:hAnsi="Times New Roman" w:cs="Times New Roman"/>
          <w:sz w:val="24"/>
          <w:szCs w:val="24"/>
        </w:rPr>
        <w:t xml:space="preserve"> Древней Греции.</w:t>
      </w:r>
    </w:p>
    <w:p w:rsidR="00074804" w:rsidRPr="00D65E21" w:rsidRDefault="00074804" w:rsidP="00074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804" w:rsidRPr="00D65E21" w:rsidRDefault="00074804" w:rsidP="00074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E21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D65E21">
        <w:rPr>
          <w:rFonts w:ascii="Times New Roman" w:hAnsi="Times New Roman" w:cs="Times New Roman"/>
          <w:sz w:val="24"/>
          <w:szCs w:val="24"/>
        </w:rPr>
        <w:t>, поставленные для выполнения этой цели:</w:t>
      </w:r>
    </w:p>
    <w:p w:rsidR="00074804" w:rsidRPr="00D65E21" w:rsidRDefault="00074804" w:rsidP="00074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E21">
        <w:rPr>
          <w:rFonts w:ascii="Times New Roman" w:hAnsi="Times New Roman" w:cs="Times New Roman"/>
          <w:sz w:val="24"/>
          <w:szCs w:val="24"/>
        </w:rPr>
        <w:t xml:space="preserve">1. </w:t>
      </w:r>
      <w:r w:rsidRPr="00D65E2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</w:rPr>
        <w:t>Изучить керамические изделия Древней Греции</w:t>
      </w:r>
    </w:p>
    <w:p w:rsidR="00074804" w:rsidRPr="00D65E21" w:rsidRDefault="00074804" w:rsidP="00074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</w:rPr>
      </w:pPr>
      <w:r w:rsidRPr="00D65E2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</w:rPr>
        <w:t xml:space="preserve">2. Выяснить на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</w:rPr>
        <w:t>каких керамических изделиях</w:t>
      </w:r>
      <w:r w:rsidRPr="00D65E2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</w:rPr>
        <w:t xml:space="preserve"> писали надписи в Древней Греции</w:t>
      </w:r>
    </w:p>
    <w:p w:rsidR="00074804" w:rsidRPr="00D65E21" w:rsidRDefault="00074804" w:rsidP="00074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</w:rPr>
      </w:pPr>
      <w:r w:rsidRPr="00D65E2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</w:rPr>
        <w:t>3. Собрать базу данных таких надписей на предметах</w:t>
      </w:r>
    </w:p>
    <w:p w:rsidR="00074804" w:rsidRPr="00D65E21" w:rsidRDefault="00074804" w:rsidP="00074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</w:rPr>
      </w:pPr>
      <w:r w:rsidRPr="00D65E2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</w:rPr>
        <w:t>4. Классифицировать собранные надписи по типам</w:t>
      </w:r>
    </w:p>
    <w:p w:rsidR="00074804" w:rsidRPr="00D65E21" w:rsidRDefault="00074804" w:rsidP="00074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</w:rPr>
      </w:pPr>
      <w:r w:rsidRPr="00D65E2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</w:rPr>
        <w:t>5. Выявить основные типы этих надписей</w:t>
      </w:r>
    </w:p>
    <w:p w:rsidR="00074804" w:rsidRPr="00D65E21" w:rsidRDefault="00074804" w:rsidP="00074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</w:rPr>
      </w:pPr>
    </w:p>
    <w:p w:rsidR="00612719" w:rsidRDefault="00074804" w:rsidP="0007480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</w:rPr>
      </w:pPr>
      <w:r w:rsidRPr="00D65E2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AFAFA"/>
        </w:rPr>
        <w:t xml:space="preserve">Анализ литературы: </w:t>
      </w:r>
      <w:r w:rsidRPr="00D65E2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</w:rPr>
        <w:t xml:space="preserve">Основными источниками, полученной информации были книги, посвящённые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</w:rPr>
        <w:t>керамике</w:t>
      </w:r>
      <w:r w:rsidRPr="00D65E2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</w:rPr>
        <w:t xml:space="preserve"> Древне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</w:rPr>
        <w:t>й Греции и с</w:t>
      </w:r>
      <w:r w:rsidRPr="00D65E2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</w:rPr>
        <w:t>вязанные с раскопками различных предметов, относящихся к древнегреческой культуре.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</w:rPr>
        <w:t xml:space="preserve"> Так же было проанализированы предметы из музея гимназии и английская статья, связанная с надписями на керамике.</w:t>
      </w:r>
    </w:p>
    <w:p w:rsidR="00074804" w:rsidRDefault="00074804" w:rsidP="0007480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</w:rPr>
      </w:pPr>
    </w:p>
    <w:p w:rsidR="00074804" w:rsidRDefault="00074804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</w:rPr>
        <w:br w:type="page"/>
      </w:r>
    </w:p>
    <w:p w:rsidR="00074804" w:rsidRPr="00BE0F6A" w:rsidRDefault="00074804" w:rsidP="00074804">
      <w:pPr>
        <w:pStyle w:val="5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E0F6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Список литературы</w:t>
      </w:r>
    </w:p>
    <w:p w:rsidR="00074804" w:rsidRDefault="00074804" w:rsidP="0007480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21">
        <w:rPr>
          <w:rFonts w:ascii="Times New Roman" w:hAnsi="Times New Roman" w:cs="Times New Roman"/>
          <w:sz w:val="24"/>
          <w:szCs w:val="24"/>
        </w:rPr>
        <w:t>Бёттгер</w:t>
      </w:r>
      <w:proofErr w:type="spellEnd"/>
      <w:r w:rsidRPr="00D65E21">
        <w:rPr>
          <w:rFonts w:ascii="Times New Roman" w:hAnsi="Times New Roman" w:cs="Times New Roman"/>
          <w:sz w:val="24"/>
          <w:szCs w:val="24"/>
        </w:rPr>
        <w:t xml:space="preserve"> Б. </w:t>
      </w:r>
      <w:proofErr w:type="spellStart"/>
      <w:r w:rsidRPr="00D65E21">
        <w:rPr>
          <w:rFonts w:ascii="Times New Roman" w:hAnsi="Times New Roman" w:cs="Times New Roman"/>
          <w:sz w:val="24"/>
          <w:szCs w:val="24"/>
        </w:rPr>
        <w:t>Шелов</w:t>
      </w:r>
      <w:proofErr w:type="spellEnd"/>
      <w:r w:rsidRPr="00D65E21">
        <w:rPr>
          <w:rFonts w:ascii="Times New Roman" w:hAnsi="Times New Roman" w:cs="Times New Roman"/>
          <w:sz w:val="24"/>
          <w:szCs w:val="24"/>
        </w:rPr>
        <w:t xml:space="preserve"> Д.Б. Дипинти на амфорах из </w:t>
      </w:r>
      <w:proofErr w:type="spellStart"/>
      <w:r w:rsidRPr="00D65E21">
        <w:rPr>
          <w:rFonts w:ascii="Times New Roman" w:hAnsi="Times New Roman" w:cs="Times New Roman"/>
          <w:sz w:val="24"/>
          <w:szCs w:val="24"/>
        </w:rPr>
        <w:t>Танаиса</w:t>
      </w:r>
      <w:proofErr w:type="spellEnd"/>
      <w:r w:rsidRPr="00D65E21">
        <w:rPr>
          <w:rFonts w:ascii="Times New Roman" w:hAnsi="Times New Roman" w:cs="Times New Roman"/>
          <w:sz w:val="24"/>
          <w:szCs w:val="24"/>
        </w:rPr>
        <w:t>. - Москва 1998.</w:t>
      </w:r>
    </w:p>
    <w:p w:rsidR="00074804" w:rsidRPr="00D65E21" w:rsidRDefault="00074804" w:rsidP="0007480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Джонстон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Алан.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Навкратис</w:t>
      </w:r>
      <w:proofErr w:type="spellEnd"/>
      <w:r>
        <w:rPr>
          <w:rFonts w:ascii="Times New Roman" w:hAnsi="Times New Roman" w:cs="Times New Roman"/>
          <w:sz w:val="24"/>
          <w:szCs w:val="24"/>
        </w:rPr>
        <w:t>: Греки в Египте // Керамические надписи. - Британский музей.</w:t>
      </w:r>
      <w:r w:rsidRPr="00B43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804" w:rsidRPr="00D65E21" w:rsidRDefault="00074804" w:rsidP="0007480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21">
        <w:rPr>
          <w:rFonts w:ascii="Times New Roman" w:hAnsi="Times New Roman" w:cs="Times New Roman"/>
          <w:sz w:val="24"/>
          <w:szCs w:val="24"/>
        </w:rPr>
        <w:t>Емец</w:t>
      </w:r>
      <w:proofErr w:type="spellEnd"/>
      <w:r w:rsidRPr="00D65E21">
        <w:rPr>
          <w:rFonts w:ascii="Times New Roman" w:hAnsi="Times New Roman" w:cs="Times New Roman"/>
          <w:sz w:val="24"/>
          <w:szCs w:val="24"/>
        </w:rPr>
        <w:t xml:space="preserve"> И.А. Граффити и дипинти из античных городов и поселений </w:t>
      </w:r>
      <w:proofErr w:type="spellStart"/>
      <w:r w:rsidRPr="00D65E21">
        <w:rPr>
          <w:rFonts w:ascii="Times New Roman" w:hAnsi="Times New Roman" w:cs="Times New Roman"/>
          <w:sz w:val="24"/>
          <w:szCs w:val="24"/>
        </w:rPr>
        <w:t>Боспора</w:t>
      </w:r>
      <w:proofErr w:type="spellEnd"/>
      <w:r w:rsidRPr="00D65E21">
        <w:rPr>
          <w:rFonts w:ascii="Times New Roman" w:hAnsi="Times New Roman" w:cs="Times New Roman"/>
          <w:sz w:val="24"/>
          <w:szCs w:val="24"/>
        </w:rPr>
        <w:t xml:space="preserve"> Киммерийского (типология и методика исследования). - М.; Компания Спутник, 2005.</w:t>
      </w:r>
    </w:p>
    <w:p w:rsidR="00074804" w:rsidRPr="00D65E21" w:rsidRDefault="00074804" w:rsidP="0007480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21">
        <w:rPr>
          <w:rFonts w:ascii="Times New Roman" w:hAnsi="Times New Roman" w:cs="Times New Roman"/>
          <w:sz w:val="24"/>
          <w:szCs w:val="24"/>
        </w:rPr>
        <w:t>Емец</w:t>
      </w:r>
      <w:proofErr w:type="spellEnd"/>
      <w:r w:rsidRPr="00D65E21">
        <w:rPr>
          <w:rFonts w:ascii="Times New Roman" w:hAnsi="Times New Roman" w:cs="Times New Roman"/>
          <w:sz w:val="24"/>
          <w:szCs w:val="24"/>
        </w:rPr>
        <w:t xml:space="preserve"> И.А. Древнегреческие граффити с поселения Красноармейское // Вопросы истории и археологии </w:t>
      </w:r>
      <w:proofErr w:type="spellStart"/>
      <w:r w:rsidRPr="00D65E21">
        <w:rPr>
          <w:rFonts w:ascii="Times New Roman" w:hAnsi="Times New Roman" w:cs="Times New Roman"/>
          <w:sz w:val="24"/>
          <w:szCs w:val="24"/>
        </w:rPr>
        <w:t>Боспора</w:t>
      </w:r>
      <w:proofErr w:type="spellEnd"/>
      <w:r w:rsidRPr="00D65E21">
        <w:rPr>
          <w:rFonts w:ascii="Times New Roman" w:hAnsi="Times New Roman" w:cs="Times New Roman"/>
          <w:sz w:val="24"/>
          <w:szCs w:val="24"/>
        </w:rPr>
        <w:t>. Воронеж–Белгород, 2001.</w:t>
      </w:r>
    </w:p>
    <w:p w:rsidR="00074804" w:rsidRPr="00D65E21" w:rsidRDefault="00074804" w:rsidP="0007480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E21">
        <w:rPr>
          <w:rFonts w:ascii="Times New Roman" w:hAnsi="Times New Roman" w:cs="Times New Roman"/>
          <w:sz w:val="24"/>
          <w:szCs w:val="24"/>
        </w:rPr>
        <w:t>Малышев А.А. Граффити на керамических сосудах как исторический источник // Древности Евразии от ранней бронзы до раннего средневековья. Памяти В.С. Ольховского. М., 2005.</w:t>
      </w:r>
    </w:p>
    <w:p w:rsidR="00074804" w:rsidRPr="00D65E21" w:rsidRDefault="00074804" w:rsidP="0007480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E21">
        <w:rPr>
          <w:rFonts w:ascii="Times New Roman" w:hAnsi="Times New Roman" w:cs="Times New Roman"/>
          <w:sz w:val="24"/>
          <w:szCs w:val="24"/>
        </w:rPr>
        <w:t xml:space="preserve">Монахов С.Ю. Греческие амфоры в Причерноморье // Комплексы керамической тары 7-2 веков до н.э. - Саратов: Изд-во </w:t>
      </w:r>
      <w:proofErr w:type="spellStart"/>
      <w:r w:rsidRPr="00D65E21">
        <w:rPr>
          <w:rFonts w:ascii="Times New Roman" w:hAnsi="Times New Roman" w:cs="Times New Roman"/>
          <w:sz w:val="24"/>
          <w:szCs w:val="24"/>
        </w:rPr>
        <w:t>Сарат</w:t>
      </w:r>
      <w:proofErr w:type="spellEnd"/>
      <w:r w:rsidRPr="00D65E21">
        <w:rPr>
          <w:rFonts w:ascii="Times New Roman" w:hAnsi="Times New Roman" w:cs="Times New Roman"/>
          <w:sz w:val="24"/>
          <w:szCs w:val="24"/>
        </w:rPr>
        <w:t>. ун-та, 199.</w:t>
      </w:r>
    </w:p>
    <w:p w:rsidR="00074804" w:rsidRPr="00D65E21" w:rsidRDefault="00074804" w:rsidP="0007480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E21">
        <w:rPr>
          <w:rFonts w:ascii="Times New Roman" w:hAnsi="Times New Roman" w:cs="Times New Roman"/>
          <w:sz w:val="24"/>
          <w:szCs w:val="24"/>
        </w:rPr>
        <w:t>Прокопенко С.Н. ЭКОНОМИКА БОСПОРА в VI – 1-й трети III в. // Сборник письменных источников. Учебное пособие. – Белгород, 2011.</w:t>
      </w:r>
    </w:p>
    <w:p w:rsidR="00074804" w:rsidRPr="00D65E21" w:rsidRDefault="00074804" w:rsidP="0007480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E21">
        <w:rPr>
          <w:rFonts w:ascii="Times New Roman" w:hAnsi="Times New Roman" w:cs="Times New Roman"/>
          <w:sz w:val="24"/>
          <w:szCs w:val="24"/>
        </w:rPr>
        <w:t>Толстой И.И. Греческие граффити Древних городов Северного Причерноморья - Москва, Ленинград: изд. академии наук СССР, 1953.</w:t>
      </w:r>
    </w:p>
    <w:p w:rsidR="00074804" w:rsidRPr="00D65E21" w:rsidRDefault="00074804" w:rsidP="0007480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E21">
        <w:rPr>
          <w:rFonts w:ascii="Times New Roman" w:hAnsi="Times New Roman" w:cs="Times New Roman"/>
          <w:sz w:val="24"/>
          <w:szCs w:val="24"/>
        </w:rPr>
        <w:t xml:space="preserve">Федосеев Н.Ф. Граффити </w:t>
      </w:r>
      <w:proofErr w:type="spellStart"/>
      <w:r w:rsidRPr="00D65E21">
        <w:rPr>
          <w:rFonts w:ascii="Times New Roman" w:hAnsi="Times New Roman" w:cs="Times New Roman"/>
          <w:sz w:val="24"/>
          <w:szCs w:val="24"/>
        </w:rPr>
        <w:t>Боспора</w:t>
      </w:r>
      <w:proofErr w:type="spellEnd"/>
      <w:r w:rsidRPr="00D65E21">
        <w:rPr>
          <w:rFonts w:ascii="Times New Roman" w:hAnsi="Times New Roman" w:cs="Times New Roman"/>
          <w:sz w:val="24"/>
          <w:szCs w:val="24"/>
        </w:rPr>
        <w:t xml:space="preserve"> из-под воды//Древности </w:t>
      </w:r>
      <w:proofErr w:type="spellStart"/>
      <w:r w:rsidRPr="00D65E21">
        <w:rPr>
          <w:rFonts w:ascii="Times New Roman" w:hAnsi="Times New Roman" w:cs="Times New Roman"/>
          <w:sz w:val="24"/>
          <w:szCs w:val="24"/>
        </w:rPr>
        <w:t>Боспора</w:t>
      </w:r>
      <w:proofErr w:type="spellEnd"/>
      <w:r w:rsidRPr="00D65E21">
        <w:rPr>
          <w:rFonts w:ascii="Times New Roman" w:hAnsi="Times New Roman" w:cs="Times New Roman"/>
          <w:sz w:val="24"/>
          <w:szCs w:val="24"/>
        </w:rPr>
        <w:t>. 13. Москва 2009. с.461-476</w:t>
      </w:r>
    </w:p>
    <w:p w:rsidR="00074804" w:rsidRPr="00D65E21" w:rsidRDefault="00074804" w:rsidP="0007480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Monumenta</w:t>
      </w:r>
      <w:proofErr w:type="spellEnd"/>
      <w:r w:rsidRPr="00D65E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5E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Asiae</w:t>
      </w:r>
      <w:proofErr w:type="spellEnd"/>
      <w:r w:rsidRPr="00D65E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5E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Minoris</w:t>
      </w:r>
      <w:proofErr w:type="spellEnd"/>
      <w:r w:rsidRPr="00D65E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5E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Antiqua</w:t>
      </w:r>
      <w:proofErr w:type="spellEnd"/>
      <w:r w:rsidRPr="00D65E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D65E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MAMA</w:t>
      </w:r>
      <w:r w:rsidRPr="00D65E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D65E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XI</w:t>
      </w:r>
      <w:r w:rsidRPr="00D65E21">
        <w:rPr>
          <w:rFonts w:ascii="Times New Roman" w:hAnsi="Times New Roman" w:cs="Times New Roman"/>
          <w:sz w:val="24"/>
          <w:szCs w:val="24"/>
          <w:shd w:val="clear" w:color="auto" w:fill="FFFFFF"/>
        </w:rPr>
        <w:t>. //</w:t>
      </w:r>
      <w:r w:rsidRPr="00D65E21">
        <w:rPr>
          <w:rFonts w:ascii="Times New Roman" w:hAnsi="Times New Roman" w:cs="Times New Roman"/>
          <w:sz w:val="24"/>
          <w:szCs w:val="24"/>
        </w:rPr>
        <w:t xml:space="preserve"> </w:t>
      </w:r>
      <w:r w:rsidRPr="00D65E21">
        <w:rPr>
          <w:rFonts w:ascii="Times New Roman" w:hAnsi="Times New Roman" w:cs="Times New Roman"/>
          <w:sz w:val="24"/>
          <w:szCs w:val="24"/>
          <w:shd w:val="clear" w:color="auto" w:fill="FFFFFF"/>
        </w:rPr>
        <w:t>http://mama.csad.ox.ac.uk/ Ссылка действительна на март 2016 года</w:t>
      </w:r>
    </w:p>
    <w:p w:rsidR="00074804" w:rsidRDefault="00074804" w:rsidP="00074804">
      <w:pPr>
        <w:spacing w:after="0" w:line="360" w:lineRule="auto"/>
        <w:ind w:firstLine="709"/>
      </w:pPr>
    </w:p>
    <w:sectPr w:rsidR="00074804" w:rsidSect="00612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10F54"/>
    <w:multiLevelType w:val="hybridMultilevel"/>
    <w:tmpl w:val="82E65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45BA"/>
    <w:rsid w:val="00074804"/>
    <w:rsid w:val="000E2E88"/>
    <w:rsid w:val="0018732A"/>
    <w:rsid w:val="003345BA"/>
    <w:rsid w:val="00612719"/>
    <w:rsid w:val="008B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2A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074804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8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qFormat/>
    <w:rsid w:val="00074804"/>
    <w:pPr>
      <w:spacing w:after="100"/>
      <w:ind w:left="220"/>
    </w:pPr>
    <w:rPr>
      <w:rFonts w:eastAsia="Times New Roman"/>
    </w:rPr>
  </w:style>
  <w:style w:type="paragraph" w:styleId="11">
    <w:name w:val="toc 1"/>
    <w:basedOn w:val="a"/>
    <w:next w:val="a"/>
    <w:autoRedefine/>
    <w:uiPriority w:val="39"/>
    <w:qFormat/>
    <w:rsid w:val="00074804"/>
    <w:pPr>
      <w:tabs>
        <w:tab w:val="right" w:leader="dot" w:pos="9061"/>
      </w:tabs>
      <w:spacing w:after="100"/>
    </w:pPr>
    <w:rPr>
      <w:rFonts w:ascii="Times New Roman" w:eastAsia="Times New Roman" w:hAnsi="Times New Roman" w:cs="Times New Roman"/>
      <w:b/>
      <w:noProof/>
    </w:rPr>
  </w:style>
  <w:style w:type="character" w:styleId="a3">
    <w:name w:val="Hyperlink"/>
    <w:basedOn w:val="a0"/>
    <w:uiPriority w:val="99"/>
    <w:rsid w:val="0007480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074804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480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3412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2016-04-25T17:45:00Z</dcterms:created>
  <dcterms:modified xsi:type="dcterms:W3CDTF">2016-04-25T17:48:00Z</dcterms:modified>
</cp:coreProperties>
</file>