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6E0" w:rsidRPr="003469FE" w:rsidRDefault="00A166E0" w:rsidP="00A166E0">
      <w:pPr>
        <w:spacing w:line="360" w:lineRule="auto"/>
        <w:ind w:firstLine="360"/>
        <w:rPr>
          <w:b/>
          <w:sz w:val="40"/>
          <w:szCs w:val="40"/>
        </w:rPr>
      </w:pPr>
      <w:r>
        <w:rPr>
          <w:b/>
          <w:i/>
          <w:sz w:val="40"/>
          <w:szCs w:val="40"/>
          <w:u w:val="single"/>
        </w:rPr>
        <w:t>Глава 3.Информационное обеспечение выборов. Организация и осуществление голосования, подсчёта голосов избирателей, установление результатов выборов и их опубликование.</w:t>
      </w:r>
      <w:r w:rsidRPr="003469FE">
        <w:rPr>
          <w:b/>
          <w:i/>
          <w:u w:val="single"/>
        </w:rPr>
        <w:t xml:space="preserve"> </w:t>
      </w:r>
      <w:r w:rsidRPr="003469FE">
        <w:rPr>
          <w:b/>
          <w:i/>
          <w:sz w:val="40"/>
          <w:szCs w:val="40"/>
          <w:u w:val="single"/>
        </w:rPr>
        <w:t>Финансирование выборов. Обжалование нарушений избирательных прав и ответственность  за нарушение законодательства  о выборах</w:t>
      </w:r>
      <w:r>
        <w:rPr>
          <w:b/>
          <w:i/>
          <w:sz w:val="40"/>
          <w:szCs w:val="40"/>
          <w:u w:val="single"/>
        </w:rPr>
        <w:t>.</w:t>
      </w:r>
    </w:p>
    <w:p w:rsidR="00A166E0" w:rsidRPr="003469FE" w:rsidRDefault="00A166E0" w:rsidP="00A166E0">
      <w:pPr>
        <w:spacing w:line="360" w:lineRule="auto"/>
        <w:ind w:firstLine="360"/>
      </w:pPr>
      <w:r>
        <w:t>Как освещают выборы в РФ? Как проходит подсчёт голосов? С помощью чьих средств проходят выборы? Какую ответственность понесёт нарушитель на выборах?</w:t>
      </w:r>
    </w:p>
    <w:p w:rsidR="00A166E0" w:rsidRPr="003469FE" w:rsidRDefault="00A166E0" w:rsidP="00A166E0">
      <w:pPr>
        <w:spacing w:line="360" w:lineRule="auto"/>
        <w:ind w:firstLine="360"/>
        <w:jc w:val="center"/>
      </w:pPr>
    </w:p>
    <w:p w:rsidR="00A166E0" w:rsidRPr="00C07AFF" w:rsidRDefault="00A166E0" w:rsidP="00A166E0">
      <w:pPr>
        <w:spacing w:line="360" w:lineRule="auto"/>
        <w:ind w:firstLine="360"/>
        <w:rPr>
          <w:i/>
        </w:rPr>
      </w:pPr>
      <w:r w:rsidRPr="00C07AFF">
        <w:rPr>
          <w:b/>
          <w:i/>
          <w:u w:val="single"/>
        </w:rPr>
        <w:t>Информационное обеспечение выборов:</w:t>
      </w:r>
    </w:p>
    <w:p w:rsidR="00A166E0" w:rsidRDefault="00A166E0" w:rsidP="00A166E0">
      <w:pPr>
        <w:spacing w:line="360" w:lineRule="auto"/>
        <w:ind w:firstLine="360"/>
      </w:pPr>
      <w:r>
        <w:t>Информационное обеспечение выборов включает в себя информирование избирателей, предвыборную агитацию и способствует  волеизъявлению граждан, гласности выборов.</w:t>
      </w:r>
    </w:p>
    <w:p w:rsidR="00A166E0" w:rsidRDefault="00A166E0" w:rsidP="00A166E0">
      <w:pPr>
        <w:spacing w:line="360" w:lineRule="auto"/>
        <w:ind w:firstLine="360"/>
      </w:pPr>
      <w:r>
        <w:t>Информирование избирателей осуществляют органы государственной власти, органы местного самоуправления, комиссии, организации, осуществляющие выпуск  СМИ, физические и юридические лица.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A166E0" w:rsidRDefault="00A166E0" w:rsidP="00A166E0">
      <w:pPr>
        <w:spacing w:line="360" w:lineRule="auto"/>
        <w:ind w:firstLine="360"/>
      </w:pPr>
      <w:r>
        <w:t xml:space="preserve">Деятельность организаций, осуществляющих выпуск СМИ,  по информированию избирателей осуществляется свободно. </w:t>
      </w:r>
    </w:p>
    <w:p w:rsidR="00A166E0" w:rsidRDefault="00A166E0" w:rsidP="00A166E0">
      <w:pPr>
        <w:spacing w:line="360" w:lineRule="auto"/>
        <w:ind w:firstLine="360"/>
      </w:pPr>
      <w:r>
        <w:t>В день голосования до момента окончания голосования на территории избирательного округа запрещается публикация данных об итогах голосования, о результатах выборов.</w:t>
      </w:r>
    </w:p>
    <w:p w:rsidR="00A166E0" w:rsidRDefault="00A166E0" w:rsidP="00A166E0">
      <w:pPr>
        <w:spacing w:line="360" w:lineRule="auto"/>
        <w:ind w:firstLine="360"/>
      </w:pPr>
      <w:r>
        <w:t>Граждане РФ, общественные объединения вправе в допустимых законом формах и законными методами проводить предвыборную агитацию.</w:t>
      </w:r>
    </w:p>
    <w:p w:rsidR="00A166E0" w:rsidRDefault="00A166E0" w:rsidP="00A166E0">
      <w:pPr>
        <w:spacing w:line="360" w:lineRule="auto"/>
        <w:ind w:firstLine="360"/>
      </w:pPr>
      <w:r>
        <w:t xml:space="preserve">Предвыборной агитацией, осуществляемой в период избирательной кампании, признаются: </w:t>
      </w:r>
    </w:p>
    <w:p w:rsidR="00A166E0" w:rsidRDefault="00A166E0" w:rsidP="00A166E0">
      <w:pPr>
        <w:spacing w:line="360" w:lineRule="auto"/>
        <w:ind w:firstLine="360"/>
      </w:pPr>
      <w:r>
        <w:t>а)   призывы голосовать за кандидата, кандидатов, список, списки кандидатов, либо против него (них);</w:t>
      </w:r>
    </w:p>
    <w:p w:rsidR="00A166E0" w:rsidRDefault="00A166E0" w:rsidP="00A166E0">
      <w:pPr>
        <w:spacing w:line="360" w:lineRule="auto"/>
        <w:ind w:firstLine="360"/>
      </w:pPr>
      <w:r>
        <w:lastRenderedPageBreak/>
        <w:t>б)  выражение предпочтения какому-либо кандидату, в частности указания на то, за кого будет голосовать избиратель;</w:t>
      </w:r>
    </w:p>
    <w:p w:rsidR="00A166E0" w:rsidRDefault="00A166E0" w:rsidP="00A166E0">
      <w:pPr>
        <w:spacing w:line="360" w:lineRule="auto"/>
        <w:ind w:firstLine="360"/>
      </w:pPr>
      <w:r>
        <w:t>в)  описание возможных последствий в случае, если тот или иной кандидат будет избран или не избран, допущен или не допущен к распределению депутатских мандатов;</w:t>
      </w:r>
    </w:p>
    <w:p w:rsidR="00A166E0" w:rsidRDefault="00A166E0" w:rsidP="00A166E0">
      <w:pPr>
        <w:spacing w:line="360" w:lineRule="auto"/>
        <w:ind w:firstLine="360"/>
      </w:pPr>
      <w:r>
        <w:t>г)  распространение информации, в которой явно преобладают сведения о каком-либо кандидате,  в избирательном объединении в сочетании с позитивными либо негативными комментариями;</w:t>
      </w:r>
    </w:p>
    <w:p w:rsidR="00A166E0" w:rsidRDefault="00A166E0" w:rsidP="00A166E0">
      <w:pPr>
        <w:spacing w:line="360" w:lineRule="auto"/>
        <w:ind w:firstLine="360"/>
      </w:pPr>
      <w:r>
        <w:t xml:space="preserve"> д)  распространение информации  о деятельности кандидата, не связанной с его профессиональной деятельностью или исполнением им  своих служебных обязанностей;</w:t>
      </w:r>
    </w:p>
    <w:p w:rsidR="00A166E0" w:rsidRDefault="00A166E0" w:rsidP="00A166E0">
      <w:pPr>
        <w:spacing w:line="360" w:lineRule="auto"/>
        <w:ind w:firstLine="360"/>
      </w:pPr>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A166E0" w:rsidRDefault="00A166E0" w:rsidP="00A166E0">
      <w:pPr>
        <w:spacing w:line="360" w:lineRule="auto"/>
        <w:ind w:firstLine="360"/>
      </w:pPr>
      <w:r>
        <w:t>Предвыборная агитация проводится:</w:t>
      </w:r>
    </w:p>
    <w:p w:rsidR="00A166E0" w:rsidRDefault="00A166E0" w:rsidP="00A166E0">
      <w:pPr>
        <w:spacing w:line="360" w:lineRule="auto"/>
        <w:ind w:firstLine="360"/>
      </w:pPr>
      <w:r>
        <w:t>а)  на каналах организаций телерадиовещания и в периодических печатных изданиях;</w:t>
      </w:r>
    </w:p>
    <w:p w:rsidR="00A166E0" w:rsidRDefault="00A166E0" w:rsidP="00A166E0">
      <w:pPr>
        <w:spacing w:line="360" w:lineRule="auto"/>
        <w:ind w:firstLine="360"/>
      </w:pPr>
      <w:r>
        <w:t>б)  посредством проведения  публичных агитационных мероприятий;</w:t>
      </w:r>
    </w:p>
    <w:p w:rsidR="00A166E0" w:rsidRDefault="00A166E0" w:rsidP="00A166E0">
      <w:pPr>
        <w:spacing w:line="360" w:lineRule="auto"/>
        <w:ind w:firstLine="360"/>
      </w:pPr>
      <w:r>
        <w:t>в)  посредством выпуска и распространения печатных и других агитационных материалов;</w:t>
      </w:r>
    </w:p>
    <w:p w:rsidR="00A166E0" w:rsidRDefault="00A166E0" w:rsidP="00A166E0">
      <w:pPr>
        <w:spacing w:line="360" w:lineRule="auto"/>
        <w:ind w:firstLine="360"/>
      </w:pPr>
      <w:r>
        <w:t xml:space="preserve"> г)  иными не запрещенными законом методами.</w:t>
      </w:r>
    </w:p>
    <w:p w:rsidR="00A166E0" w:rsidRDefault="00A166E0" w:rsidP="00A166E0">
      <w:pPr>
        <w:spacing w:line="360" w:lineRule="auto"/>
        <w:ind w:firstLine="360"/>
      </w:pPr>
      <w:r>
        <w:t>Запрещается привлекать к предвыборной агитации лиц, не достигших на день голосования возраста 18 лет.</w:t>
      </w:r>
    </w:p>
    <w:p w:rsidR="00A166E0" w:rsidRDefault="00A166E0" w:rsidP="00A166E0">
      <w:pPr>
        <w:spacing w:line="360" w:lineRule="auto"/>
        <w:ind w:firstLine="360"/>
      </w:pPr>
      <w:r>
        <w:t>Кандидат, избирательное объединение, избирательный блок имеют право на бесплатное предоставление им эфирного времени на каналах государственных и муниципальных телерадиокомпаний,  осуществляющих телелерадиовещание  на территории  соответствующего избирательного округа, на равных основаниях.</w:t>
      </w:r>
    </w:p>
    <w:p w:rsidR="00A166E0" w:rsidRDefault="00A166E0" w:rsidP="00A166E0">
      <w:pPr>
        <w:spacing w:line="360" w:lineRule="auto"/>
        <w:ind w:firstLine="360"/>
      </w:pPr>
      <w:r>
        <w:t>Все агитационные печатные материалы  должны содержать информацию об организациях и лицах, ответственных за их выпуск. Распространение анонимных  агитационных материалов  запрещается.</w:t>
      </w:r>
    </w:p>
    <w:p w:rsidR="00A166E0" w:rsidRPr="00C07AFF" w:rsidRDefault="00A166E0" w:rsidP="00A166E0">
      <w:pPr>
        <w:spacing w:line="360" w:lineRule="auto"/>
        <w:ind w:firstLine="360"/>
        <w:rPr>
          <w:i/>
        </w:rPr>
      </w:pPr>
      <w:r w:rsidRPr="00C07AFF">
        <w:rPr>
          <w:b/>
          <w:i/>
          <w:u w:val="single"/>
        </w:rPr>
        <w:t>Организация и осуществление  голосования, подсчета голосов избирателей, установление результатов выборов и их опубликование:</w:t>
      </w:r>
    </w:p>
    <w:p w:rsidR="00A166E0" w:rsidRDefault="00A166E0" w:rsidP="00A166E0">
      <w:pPr>
        <w:spacing w:line="360" w:lineRule="auto"/>
        <w:ind w:firstLine="360"/>
      </w:pPr>
      <w:r>
        <w:t>Помещение  для голосования безвозмездно предоставляется участковой комиссий, главой местной администрации  соответствующего муниципального образования,  а в случаях, предусмотренных законом-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РФ.</w:t>
      </w:r>
    </w:p>
    <w:p w:rsidR="00A166E0" w:rsidRDefault="00A166E0" w:rsidP="00A166E0">
      <w:pPr>
        <w:spacing w:line="360" w:lineRule="auto"/>
        <w:ind w:firstLine="360"/>
      </w:pPr>
      <w:r>
        <w:lastRenderedPageBreak/>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w:t>
      </w:r>
    </w:p>
    <w:p w:rsidR="00A166E0" w:rsidRDefault="00A166E0" w:rsidP="00A166E0">
      <w:pPr>
        <w:spacing w:line="360" w:lineRule="auto"/>
        <w:ind w:firstLine="360"/>
      </w:pPr>
      <w:r>
        <w:t xml:space="preserve"> В случаях и порядке, предусмотренных законом,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соответствующей комиссии  открепительное удостоверение и принять  участие в голосовании на том избирательном  участке, на котором он будет находиться в день голосования.</w:t>
      </w:r>
    </w:p>
    <w:p w:rsidR="00A166E0" w:rsidRDefault="00A166E0" w:rsidP="00A166E0">
      <w:pPr>
        <w:spacing w:line="360" w:lineRule="auto"/>
        <w:ind w:firstLine="360"/>
      </w:pPr>
      <w:r>
        <w:t>Для участия в голосовании  на выборах избиратель получает бюллетень. Нумерация бюллетеней не допускается.  Число изготовленных бюллетеней не должно  более чем на 1,5 % превышать числа зарегистрированных избирателей.</w:t>
      </w:r>
    </w:p>
    <w:p w:rsidR="00A166E0" w:rsidRDefault="00A166E0" w:rsidP="00A166E0">
      <w:pPr>
        <w:spacing w:line="360" w:lineRule="auto"/>
        <w:ind w:firstLine="360"/>
      </w:pPr>
      <w:r>
        <w:t xml:space="preserve">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w:t>
      </w:r>
    </w:p>
    <w:p w:rsidR="00A166E0" w:rsidRDefault="00A166E0" w:rsidP="00A166E0">
      <w:pPr>
        <w:spacing w:line="360" w:lineRule="auto"/>
        <w:ind w:firstLine="360"/>
      </w:pPr>
      <w:r>
        <w:t xml:space="preserve">Время начала и окончания голосования на выборах устанавливается законом.  Продолжительность голосования не может составлять менее 10 часов. </w:t>
      </w:r>
    </w:p>
    <w:p w:rsidR="00A166E0" w:rsidRDefault="00A166E0" w:rsidP="00A166E0">
      <w:pPr>
        <w:spacing w:line="360" w:lineRule="auto"/>
        <w:ind w:firstLine="360"/>
      </w:pPr>
      <w:r>
        <w:t>Каждый избиратель голосует лично, голосование за других избирателей не допускается.</w:t>
      </w:r>
    </w:p>
    <w:p w:rsidR="00A166E0" w:rsidRDefault="00A166E0" w:rsidP="00A166E0">
      <w:pPr>
        <w:spacing w:line="360" w:lineRule="auto"/>
        <w:ind w:firstLine="360"/>
      </w:pPr>
      <w:r>
        <w:t>Избирательные бюллетени выдаются избирателям, включенным в список избирателей по предъявлении паспорта или иного документа, удостоверяющего их личность.</w:t>
      </w:r>
    </w:p>
    <w:p w:rsidR="00A166E0" w:rsidRDefault="00A166E0" w:rsidP="00A166E0">
      <w:pPr>
        <w:spacing w:line="360" w:lineRule="auto"/>
        <w:ind w:firstLine="360"/>
      </w:pPr>
      <w:r>
        <w:t xml:space="preserve">Законом  субъекта Федерации может быть предусмотрена возможность голосования избирателей по почте. </w:t>
      </w:r>
    </w:p>
    <w:p w:rsidR="00A166E0" w:rsidRDefault="00A166E0" w:rsidP="00A166E0">
      <w:pPr>
        <w:spacing w:line="360" w:lineRule="auto"/>
        <w:ind w:firstLine="360"/>
      </w:pPr>
      <w:r>
        <w:t>Как отмечалось раннее избирательные бюллетени заполняются избирателями в специально оборудованных кабине или комнате, в которых не допускается присутствие иных лиц.  Если избиратель не может заполнить самостоятельно, он вправе воспользоваться помощью другого лица, не являющегося членом участковой избирательной комиссии, а также человеком, не приближенным к кандидатам.</w:t>
      </w:r>
    </w:p>
    <w:p w:rsidR="00A166E0" w:rsidRDefault="00A166E0" w:rsidP="00A166E0">
      <w:pPr>
        <w:spacing w:line="360" w:lineRule="auto"/>
        <w:ind w:firstLine="360"/>
      </w:pPr>
      <w:r>
        <w:t>Избирательный бюллетень должен содержать печать участковой комиссии и подпись избирателя.</w:t>
      </w:r>
    </w:p>
    <w:p w:rsidR="00A166E0" w:rsidRDefault="00A166E0" w:rsidP="00A166E0">
      <w:pPr>
        <w:spacing w:line="360" w:lineRule="auto"/>
        <w:ind w:firstLine="360"/>
      </w:pPr>
      <w:r>
        <w:t>Сразу после окончания времени голосования начинается подсчет голосов избирателей. Подсчет проводят члены участковой комиссии с правом решающего голоса в присутствии наблюдателей и иных лиц по находящимся в ящиках для голосования бюллетеням.</w:t>
      </w:r>
    </w:p>
    <w:p w:rsidR="00A166E0" w:rsidRDefault="00A166E0" w:rsidP="00A166E0">
      <w:pPr>
        <w:spacing w:line="360" w:lineRule="auto"/>
        <w:ind w:firstLine="360"/>
      </w:pPr>
      <w:r>
        <w:rPr>
          <w:i/>
        </w:rPr>
        <w:t>Выборы признаются комиссией несостоявшимися, в случае, если:</w:t>
      </w:r>
      <w:r>
        <w:rPr>
          <w:b/>
          <w:i/>
        </w:rPr>
        <w:t xml:space="preserve"> </w:t>
      </w:r>
      <w:r>
        <w:t xml:space="preserve"> в них приняло участие менее 20 % от числа избирателей; число голосов избирателей, поданных за кандидата, набравшего наибольшее число голосов меньше, чем  голосов избирателей,  </w:t>
      </w:r>
      <w:r>
        <w:lastRenderedPageBreak/>
        <w:t>поданных против всех кандидатов; менее чем два списка кандидатов, получили право принять участие в распределении депутатских мандатов; за списки кандидатов было подано в сумме 50 или менее процентов голосов избирателей; все кандидате выбыли при проведении повторного голосования.</w:t>
      </w:r>
    </w:p>
    <w:p w:rsidR="00A166E0" w:rsidRDefault="00A166E0" w:rsidP="00A166E0">
      <w:pPr>
        <w:spacing w:line="360" w:lineRule="auto"/>
        <w:ind w:firstLine="360"/>
      </w:pPr>
      <w:r w:rsidRPr="002019AF">
        <w:rPr>
          <w:i/>
        </w:rPr>
        <w:t>Соответст</w:t>
      </w:r>
      <w:r>
        <w:rPr>
          <w:i/>
        </w:rPr>
        <w:t>в</w:t>
      </w:r>
      <w:r w:rsidRPr="002019AF">
        <w:rPr>
          <w:i/>
        </w:rPr>
        <w:t xml:space="preserve">ующая комиссия </w:t>
      </w:r>
      <w:r>
        <w:rPr>
          <w:i/>
        </w:rPr>
        <w:t>признает итоги голосования, результаты выборов недействительными:</w:t>
      </w:r>
    </w:p>
    <w:p w:rsidR="00A166E0" w:rsidRDefault="00A166E0" w:rsidP="00A166E0">
      <w:pPr>
        <w:spacing w:line="360" w:lineRule="auto"/>
        <w:ind w:firstLine="360"/>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A166E0" w:rsidRDefault="00A166E0" w:rsidP="00A166E0">
      <w:pPr>
        <w:spacing w:line="360" w:lineRule="auto"/>
        <w:ind w:firstLine="360"/>
      </w:pPr>
      <w:r>
        <w:t>б)  в случае, если они признаны недействительными на части избирательных участков;</w:t>
      </w:r>
    </w:p>
    <w:p w:rsidR="00A166E0" w:rsidRDefault="00A166E0" w:rsidP="00A166E0">
      <w:pPr>
        <w:spacing w:line="360" w:lineRule="auto"/>
        <w:ind w:firstLine="360"/>
      </w:pPr>
      <w:r>
        <w:t>в) по решению суда.</w:t>
      </w:r>
    </w:p>
    <w:p w:rsidR="00A166E0" w:rsidRDefault="00A166E0" w:rsidP="00A166E0">
      <w:pPr>
        <w:spacing w:line="360" w:lineRule="auto"/>
        <w:ind w:firstLine="360"/>
      </w:pPr>
      <w:r>
        <w:t xml:space="preserve"> </w:t>
      </w:r>
      <w:r>
        <w:rPr>
          <w:b/>
          <w:i/>
          <w:u w:val="single"/>
        </w:rPr>
        <w:t>Финансирование выборов. Обжалование нарушений избирательных прав и ответственность  за нарушение законодательства  о выборах:</w:t>
      </w:r>
    </w:p>
    <w:p w:rsidR="00A166E0" w:rsidRDefault="00A166E0" w:rsidP="00A166E0">
      <w:pPr>
        <w:spacing w:line="360" w:lineRule="auto"/>
        <w:ind w:firstLine="360"/>
      </w:pPr>
      <w:r>
        <w:t xml:space="preserve">Кандидаты обязаны создавать собственные   избирательные фонды для финансирования своей избирательной кампании. При выборах в органы государственной власти  и органы местного самоуправления избирательные объединения тоже могут создавать избирательные фонды. </w:t>
      </w:r>
    </w:p>
    <w:p w:rsidR="00A166E0" w:rsidRDefault="00A166E0" w:rsidP="00A166E0">
      <w:pPr>
        <w:spacing w:line="360" w:lineRule="auto"/>
        <w:ind w:firstLine="360"/>
      </w:pPr>
      <w:r>
        <w:rPr>
          <w:i/>
        </w:rPr>
        <w:t xml:space="preserve">Избирательные фонды </w:t>
      </w:r>
      <w:r>
        <w:t xml:space="preserve"> могут создаваться за счет: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средств, выделенных соответствующей избирательной  комиссией кандидату, избирательному объединению.</w:t>
      </w:r>
    </w:p>
    <w:p w:rsidR="00A166E0" w:rsidRDefault="00A166E0" w:rsidP="00A166E0">
      <w:pPr>
        <w:spacing w:line="360" w:lineRule="auto"/>
        <w:ind w:firstLine="360"/>
      </w:pPr>
      <w:r>
        <w:t>Для предвыборной агитации допускается использование  денежных средств, перечисленных в избирательные фонды.</w:t>
      </w:r>
    </w:p>
    <w:p w:rsidR="00A166E0" w:rsidRDefault="00A166E0" w:rsidP="00A166E0">
      <w:pPr>
        <w:spacing w:line="360" w:lineRule="auto"/>
        <w:ind w:firstLine="360"/>
      </w:pPr>
      <w:r>
        <w:t>Средства избирательных фондов могут использоваться:</w:t>
      </w:r>
    </w:p>
    <w:p w:rsidR="00A166E0" w:rsidRDefault="00A166E0" w:rsidP="00A166E0">
      <w:pPr>
        <w:spacing w:line="360" w:lineRule="auto"/>
        <w:ind w:firstLine="360"/>
      </w:pPr>
      <w:r>
        <w:t>а)  на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A166E0" w:rsidRDefault="00A166E0" w:rsidP="00A166E0">
      <w:pPr>
        <w:spacing w:line="360" w:lineRule="auto"/>
        <w:ind w:firstLine="360"/>
      </w:pPr>
      <w:r>
        <w:t>б)  предвыборную агитацию, а также на оплату работы информационного и консультационного  характера;</w:t>
      </w:r>
    </w:p>
    <w:p w:rsidR="00A166E0" w:rsidRDefault="00A166E0" w:rsidP="00A166E0">
      <w:pPr>
        <w:spacing w:line="360" w:lineRule="auto"/>
        <w:ind w:firstLine="360"/>
      </w:pPr>
      <w:r>
        <w:t>в)  оплату других работ, непосредственно связанных с проведением кандидатами, избирательными объединениями своей избирательной кампании;</w:t>
      </w:r>
    </w:p>
    <w:p w:rsidR="00A166E0" w:rsidRDefault="00A166E0" w:rsidP="00A166E0">
      <w:pPr>
        <w:spacing w:line="360" w:lineRule="auto"/>
        <w:ind w:firstLine="360"/>
      </w:pPr>
      <w:r>
        <w:t>г)  внесение избирательного налога.</w:t>
      </w:r>
    </w:p>
    <w:p w:rsidR="00A166E0" w:rsidRDefault="00A166E0" w:rsidP="00A166E0">
      <w:pPr>
        <w:spacing w:line="360" w:lineRule="auto"/>
        <w:ind w:firstLine="360"/>
      </w:pPr>
      <w:r>
        <w:t>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w:t>
      </w:r>
    </w:p>
    <w:p w:rsidR="00A166E0" w:rsidRDefault="00A166E0" w:rsidP="00A166E0">
      <w:pPr>
        <w:spacing w:line="360" w:lineRule="auto"/>
        <w:ind w:firstLine="360"/>
      </w:pPr>
      <w:r>
        <w:lastRenderedPageBreak/>
        <w:t>Законодательство о выборах предусматривает обжалование нарушений избирательных прав и ответственность за нарушение законодательства о выборах.</w:t>
      </w:r>
    </w:p>
    <w:p w:rsidR="00A166E0" w:rsidRDefault="00A166E0" w:rsidP="00A166E0">
      <w:pPr>
        <w:spacing w:line="360" w:lineRule="auto"/>
        <w:ind w:firstLine="360"/>
      </w:pPr>
      <w:r>
        <w:t>Ответственность за нарушение законодательства РФ о выборах устанавливается федеральными законами, минимальное наказание в которых-120 часов исправительных работ, а максимальное-8 лет лишения свободы .Так, согласно УК РФ  (ст. 141)  воспрепятствование свободному осуществлению гражданином своих избирательных прав, нарушение тайны голосования, а также воспрепятствование работе  избирательных комиссий  наказывается штрафом в размере  до 40 тыс. руб.  или в размере заработной платы или иного дохода осужденного за период до 3-х месяцев, либо обязательными работами на срок от 120 до 180 часов,  либо исправительными работами на срок до 1-го года.</w:t>
      </w:r>
    </w:p>
    <w:p w:rsidR="00A166E0" w:rsidRDefault="00A166E0" w:rsidP="00A166E0">
      <w:pPr>
        <w:spacing w:line="360" w:lineRule="auto"/>
        <w:ind w:firstLine="360"/>
        <w:jc w:val="center"/>
        <w:rPr>
          <w:b/>
          <w:i/>
          <w:sz w:val="40"/>
          <w:szCs w:val="40"/>
          <w:u w:val="single"/>
        </w:rPr>
      </w:pPr>
      <w:r>
        <w:rPr>
          <w:b/>
          <w:i/>
          <w:sz w:val="40"/>
          <w:szCs w:val="40"/>
          <w:u w:val="single"/>
        </w:rPr>
        <w:t>Глава 4.Пропорциональная, мажоритарная и смешанная избирательные системы.</w:t>
      </w:r>
    </w:p>
    <w:p w:rsidR="00A166E0" w:rsidRPr="00135770" w:rsidRDefault="00A166E0" w:rsidP="00A166E0">
      <w:pPr>
        <w:spacing w:line="360" w:lineRule="auto"/>
        <w:ind w:firstLine="360"/>
      </w:pPr>
      <w:r>
        <w:t>Какие избирательные системы существуют?</w:t>
      </w:r>
    </w:p>
    <w:p w:rsidR="00A166E0" w:rsidRDefault="00A166E0" w:rsidP="00A166E0">
      <w:pPr>
        <w:spacing w:line="360" w:lineRule="auto"/>
        <w:ind w:firstLine="360"/>
      </w:pPr>
      <w:r>
        <w:t xml:space="preserve"> Существуют два основных типа избирательных систем: </w:t>
      </w:r>
      <w:r w:rsidRPr="008A5651">
        <w:rPr>
          <w:i/>
        </w:rPr>
        <w:t>мажоритарный</w:t>
      </w:r>
      <w:r>
        <w:t xml:space="preserve"> (от французского </w:t>
      </w:r>
      <w:r>
        <w:rPr>
          <w:lang w:val="en-US"/>
        </w:rPr>
        <w:t>majorite</w:t>
      </w:r>
      <w:r w:rsidRPr="008D5F32">
        <w:t>-</w:t>
      </w:r>
      <w:r>
        <w:t xml:space="preserve">большинство) и </w:t>
      </w:r>
      <w:r w:rsidRPr="008A5651">
        <w:rPr>
          <w:i/>
        </w:rPr>
        <w:t>пропорциональный</w:t>
      </w:r>
      <w:r>
        <w:t>.</w:t>
      </w:r>
    </w:p>
    <w:p w:rsidR="00A166E0" w:rsidRDefault="00A166E0" w:rsidP="00A166E0">
      <w:pPr>
        <w:spacing w:line="360" w:lineRule="auto"/>
        <w:ind w:firstLine="360"/>
      </w:pPr>
      <w:r>
        <w:t>На основе сочетания мажоритарных и пропорциональных способов выборов сложился  смешанный тип избирательной системы.</w:t>
      </w:r>
    </w:p>
    <w:p w:rsidR="00A166E0" w:rsidRDefault="00A166E0" w:rsidP="00A166E0">
      <w:pPr>
        <w:spacing w:line="360" w:lineRule="auto"/>
        <w:ind w:firstLine="360"/>
      </w:pPr>
      <w:r>
        <w:t xml:space="preserve">  В соответствии с мажоритарной системой вся территория страны разбивается на территориальные округа. От каждого округа избирается либо один депутат, при одномандатном округе, либо два депутата и более, при многомандатном округе.</w:t>
      </w:r>
    </w:p>
    <w:p w:rsidR="00A166E0" w:rsidRDefault="00A166E0" w:rsidP="00A166E0">
      <w:pPr>
        <w:spacing w:line="360" w:lineRule="auto"/>
        <w:ind w:firstLine="360"/>
      </w:pPr>
      <w:r>
        <w:t xml:space="preserve"> Принципиальную роль играют  размеры избирательных округов.  Они должны насчитывать по возможности одинаковое число избирателей. В противном случае нарушается </w:t>
      </w:r>
      <w:r w:rsidRPr="00E71BA7">
        <w:rPr>
          <w:i/>
        </w:rPr>
        <w:t>принцип равенства избирательных прав граждан</w:t>
      </w:r>
      <w:r>
        <w:t>.   При мажоритарной системе избиратели голосуют за личность того или иного кандидата, хотя при этом может быть  обозначено, какую партию он представляет.</w:t>
      </w:r>
    </w:p>
    <w:p w:rsidR="00A166E0" w:rsidRDefault="00A166E0" w:rsidP="00A166E0">
      <w:pPr>
        <w:spacing w:line="360" w:lineRule="auto"/>
        <w:ind w:firstLine="360"/>
      </w:pPr>
      <w:r>
        <w:t>Мажоритарная система основана на таком порядке определения результатов голосования,  при котором избранным считается кандидат, получивший по данному округу большинство голосов.</w:t>
      </w:r>
    </w:p>
    <w:p w:rsidR="00A166E0" w:rsidRDefault="00A166E0" w:rsidP="00A166E0">
      <w:pPr>
        <w:spacing w:line="360" w:lineRule="auto"/>
        <w:ind w:firstLine="360"/>
      </w:pPr>
      <w:r>
        <w:t xml:space="preserve">Имеются две разновидности мажоритарной системы: </w:t>
      </w:r>
      <w:r w:rsidRPr="00E71BA7">
        <w:rPr>
          <w:i/>
        </w:rPr>
        <w:t>абсолютного большинства</w:t>
      </w:r>
      <w:r>
        <w:t xml:space="preserve"> и относительного </w:t>
      </w:r>
      <w:r w:rsidRPr="00E71BA7">
        <w:rPr>
          <w:i/>
        </w:rPr>
        <w:t>большинства</w:t>
      </w:r>
      <w:r>
        <w:t xml:space="preserve">. В первом случае победителем считается кандидат завоевавший  51 и более процентов голосов.  Во втором побеждает тот, кто набрал голосов больше, чем каждый из его соперников. </w:t>
      </w:r>
    </w:p>
    <w:p w:rsidR="00A166E0" w:rsidRDefault="00A166E0" w:rsidP="00A166E0">
      <w:pPr>
        <w:spacing w:line="360" w:lineRule="auto"/>
        <w:ind w:firstLine="360"/>
      </w:pPr>
      <w:r>
        <w:lastRenderedPageBreak/>
        <w:t xml:space="preserve">При мажоритарной системе  возможно голосование в один или два тура.  Так, если не один из кандидатов не получает требуемого абсолютного большинства голосов, то назначается второй тур выборов.  В нем участвуют только два кандидата, набравшие наибольшее число голосов в первом туре. </w:t>
      </w:r>
    </w:p>
    <w:p w:rsidR="00A166E0" w:rsidRDefault="00A166E0" w:rsidP="00A166E0">
      <w:pPr>
        <w:spacing w:line="360" w:lineRule="auto"/>
        <w:ind w:firstLine="360"/>
      </w:pPr>
      <w:r>
        <w:t>Мажоритарная избирательная система  широко применяется в России на выборах, например,  в органы местного самоуправления: собрания, думы городов и районов.</w:t>
      </w:r>
    </w:p>
    <w:p w:rsidR="00A166E0" w:rsidRDefault="00A166E0" w:rsidP="00A166E0">
      <w:pPr>
        <w:spacing w:line="360" w:lineRule="auto"/>
        <w:ind w:firstLine="360"/>
      </w:pPr>
      <w:r>
        <w:t>Достоинство мажоритарной системы состоит в том, что она  позволяет легко сформировать правительство,</w:t>
      </w:r>
      <w:r w:rsidRPr="00D34FB9">
        <w:t xml:space="preserve"> </w:t>
      </w:r>
      <w:r>
        <w:t>преимущество мажоритарной системы  видят также в том, что депутаты, заигрывая с избирателями, стараются чаще встречаться с народом, разъясняя им свои взгляды и программы. Следовательно, принцип обратной связи власти с народом  здесь работает эффективнее.</w:t>
      </w:r>
    </w:p>
    <w:p w:rsidR="00A166E0" w:rsidRDefault="00A166E0" w:rsidP="00A166E0">
      <w:pPr>
        <w:spacing w:line="360" w:lineRule="auto"/>
        <w:ind w:firstLine="360"/>
      </w:pPr>
      <w:r>
        <w:t xml:space="preserve"> Но она плоха тем, что не отражает реальную расстановку политических сил в стране. А также</w:t>
      </w:r>
      <w:r w:rsidRPr="00D34FB9">
        <w:t xml:space="preserve"> </w:t>
      </w:r>
      <w:r>
        <w:t>применение мажоритарной модели лишает правительства  на общенациональном и региональном уровне различные меньшинства, если те не составляют большинства в каком –либо  избирательном округе.</w:t>
      </w:r>
    </w:p>
    <w:p w:rsidR="00A166E0" w:rsidRDefault="00A166E0" w:rsidP="00A166E0">
      <w:pPr>
        <w:spacing w:line="360" w:lineRule="auto"/>
        <w:ind w:firstLine="360"/>
      </w:pPr>
      <w:r>
        <w:t>Суть пропорциональной системы в том, что территория страны чаще всего  является единым избирательным округом и выборы проводятся только на партийной основе, т.е. политические партии выдвигают списки своих кандидатов. Избирателю предлагается проголосовать только за один из таких списков,  т.е. они голосуют за партию, а не за личность.  После подсчета голосов партии получают число мест в представительном органе власти, пропорционально числу отданных за них голосов.</w:t>
      </w:r>
    </w:p>
    <w:p w:rsidR="00A166E0" w:rsidRDefault="00A166E0" w:rsidP="00A166E0">
      <w:pPr>
        <w:spacing w:line="360" w:lineRule="auto"/>
        <w:ind w:firstLine="360"/>
      </w:pPr>
      <w:r>
        <w:t>Очевидны положительные качества пропорциональной избирательной системы: она обеспечивает справедливое представительство политических сил на парламентском уровне. В результате при принятии   парламентских решений в большей мере учитываются интересы отдельных социальных и политических групп. Недостаток этой системы в том, что после выборов часто формируется очень нестабильное правительство, если ни одна партия не имеет устойчивого большинства в парламенте, что ведет к межпартийным конфликтам, ослабеванию связи между избирателями и парламентариями,  поскольку голосование идет за партии, а не за конкретных лиц.  Списки кандидатов  составляются в узком партийном кругу из числа проверенных и надежных товарищей.  Тем самым усиливается зависимость  кандидатов от партийного аппарата и ослабляется зависимость от народа.</w:t>
      </w:r>
    </w:p>
    <w:p w:rsidR="00A166E0" w:rsidRDefault="00A166E0" w:rsidP="00A166E0">
      <w:pPr>
        <w:spacing w:line="360" w:lineRule="auto"/>
        <w:ind w:firstLine="360"/>
      </w:pPr>
      <w:r>
        <w:t xml:space="preserve">Подчеркну, что эти системы не являются идеальными. Каждая из них имеет свои достоинства и недостатки так, при мажоритарной системе возникают  и упрочиваются,  как правило, связи между  кандидатом  (в дальнейшем депутатом)  и избирателями </w:t>
      </w:r>
      <w:r>
        <w:lastRenderedPageBreak/>
        <w:t xml:space="preserve">данного округа.  Пропорциональная система в этом отношении более справедлива.  С ее помощью  в органах власти представлена, как  правило, реальная картина противоборства и расстановки политических сил. Вместе с тем она хорошо действует в тех странах, где на выборах соперничают 2-4 крупные партии.  В странах же, где в выборах участвуют десятки мелких партий,  избранный представительный орган оказывается раздробленным на множество депутатских групп, что осложняет его работу. Чтобы такого не допустить, вводится так называемый  избирательный барьер. Он составляет 5-7  процентов голосов избирателей.  Партии, не сумевшие  преодолеть этот барьер, в выборный орган не попадают. </w:t>
      </w:r>
    </w:p>
    <w:p w:rsidR="00A166E0" w:rsidRDefault="00A166E0" w:rsidP="00A166E0">
      <w:pPr>
        <w:spacing w:line="360" w:lineRule="auto"/>
        <w:ind w:firstLine="360"/>
      </w:pPr>
      <w:r>
        <w:t>В России в течении десяти лет выборы в Государственную Думу  осуществлялись по смешанной избирательной системе и 450 депутатов  половина избиралась по мажоритарной системе, другая половина – по пропорциональной. С 2005 года введены новые правила, согласно которым нижняя палата  российского парламента избирается только по партийным спискам.  Эту систему выборов принято называть смешанной.  Она предполагает  более сложный,  чем раннее алгоритм распределения депутатских мандатов в зависимости от активности партий в регионах.  По мнению разработчиков закона, изменение принципов выборов буде способствовать усилению ролей партий в обществе, поможет формированию подлинной многопартийной системы.</w:t>
      </w:r>
    </w:p>
    <w:p w:rsidR="00A166E0" w:rsidRDefault="00A166E0" w:rsidP="00A166E0">
      <w:pPr>
        <w:spacing w:line="360" w:lineRule="auto"/>
        <w:ind w:firstLine="360"/>
      </w:pPr>
      <w:r>
        <w:t>Смешанные избирательные системы придуманы для преодоления недостатков двух вышеописанных. При них :</w:t>
      </w:r>
    </w:p>
    <w:p w:rsidR="00A166E0" w:rsidRDefault="00A166E0" w:rsidP="00A166E0">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У</w:t>
      </w:r>
      <w:r w:rsidRPr="002812FD">
        <w:rPr>
          <w:rFonts w:ascii="Times New Roman" w:hAnsi="Times New Roman" w:cs="Times New Roman"/>
          <w:sz w:val="24"/>
          <w:szCs w:val="24"/>
        </w:rPr>
        <w:t xml:space="preserve">станавливается </w:t>
      </w:r>
      <w:r>
        <w:rPr>
          <w:rFonts w:ascii="Times New Roman" w:hAnsi="Times New Roman" w:cs="Times New Roman"/>
          <w:sz w:val="24"/>
          <w:szCs w:val="24"/>
        </w:rPr>
        <w:t xml:space="preserve"> нижний предел для ограничения представительства мелких партий – обычно 5 процентов. При этом возрастает стабильность правительства,  но снижается представительство широких слоев населения.</w:t>
      </w:r>
    </w:p>
    <w:p w:rsidR="00A166E0" w:rsidRDefault="00A166E0" w:rsidP="00A166E0">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Вместо многомандатных  создаются маломандатные округа. Право на участие в выборах предоставляется 4-5 партиям, причем в качестве победителей могут рассматриваться только 2-3 партии. </w:t>
      </w:r>
    </w:p>
    <w:p w:rsidR="00A166E0" w:rsidRPr="001F7B16" w:rsidRDefault="00A166E0" w:rsidP="00A166E0">
      <w:pPr>
        <w:spacing w:line="360" w:lineRule="auto"/>
        <w:ind w:left="720"/>
      </w:pPr>
      <w:r w:rsidRPr="001F7B16">
        <w:t xml:space="preserve">В списки кандидатов вносятся не  партии, а их представители, поэтому  при голосовании </w:t>
      </w:r>
    </w:p>
    <w:p w:rsidR="00A166E0" w:rsidRPr="001F7B16" w:rsidRDefault="00A166E0" w:rsidP="00A166E0">
      <w:pPr>
        <w:spacing w:line="360" w:lineRule="auto"/>
      </w:pPr>
      <w:r w:rsidRPr="001F7B16">
        <w:t>происходит отбор  прежде всего персоналий, а не только выбор партийной программы.</w:t>
      </w:r>
    </w:p>
    <w:p w:rsidR="00A166E0" w:rsidRDefault="00A166E0" w:rsidP="00A166E0">
      <w:pPr>
        <w:spacing w:line="360" w:lineRule="auto"/>
      </w:pPr>
      <w:r w:rsidRPr="001F7B16">
        <w:t xml:space="preserve">В итоге формируется избирательная система, где часть депутатских мандатов  завоевывается  по мажоритарной системе, часть – по партийным спискам. </w:t>
      </w:r>
    </w:p>
    <w:p w:rsidR="00A166E0" w:rsidRDefault="00A166E0" w:rsidP="00A166E0">
      <w:pPr>
        <w:spacing w:line="360" w:lineRule="auto"/>
      </w:pPr>
      <w:r>
        <w:tab/>
        <w:t>Только на первый взгляд вопрос о выборе подходящего для страны  типа избирательной системы кажется делом формальным. На самом деле он серьезно влияет на расстановку политических сил, а потому выступает предметом спора и острейшей партийной борьбы.</w:t>
      </w:r>
    </w:p>
    <w:p w:rsidR="009A6769" w:rsidRDefault="009A6769"/>
    <w:sectPr w:rsidR="009A6769" w:rsidSect="009A67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EF4"/>
    <w:multiLevelType w:val="hybridMultilevel"/>
    <w:tmpl w:val="98E2C65E"/>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66E0"/>
    <w:rsid w:val="009A6769"/>
    <w:rsid w:val="00A16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6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6E0"/>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2323</Words>
  <Characters>13242</Characters>
  <Application>Microsoft Office Word</Application>
  <DocSecurity>0</DocSecurity>
  <Lines>110</Lines>
  <Paragraphs>31</Paragraphs>
  <ScaleCrop>false</ScaleCrop>
  <Company>Reanimator Extreme Edition</Company>
  <LinksUpToDate>false</LinksUpToDate>
  <CharactersWithSpaces>15534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2014-04-08T19:50:00Z</dcterms:created>
  <dcterms:modified xsi:type="dcterms:W3CDTF">2014-04-08T19:51:00Z</dcterms:modified>
</cp:coreProperties>
</file>