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05" w:rsidRDefault="00081405" w:rsidP="00081405">
      <w:r>
        <w:t xml:space="preserve">ОБРАЗ НЕМЦЕВ </w:t>
      </w:r>
    </w:p>
    <w:p w:rsidR="00081405" w:rsidRDefault="00081405" w:rsidP="00081405">
      <w:r>
        <w:t xml:space="preserve">в русской </w:t>
      </w:r>
      <w:r>
        <w:t>пропаганде</w:t>
      </w:r>
    </w:p>
    <w:p w:rsidR="00081405" w:rsidRDefault="00081405" w:rsidP="00081405">
      <w:r>
        <w:t>времён Первой Мировой войны.</w:t>
      </w:r>
    </w:p>
    <w:p w:rsidR="00081405" w:rsidRDefault="00081405" w:rsidP="00081405">
      <w:r>
        <w:t>ВВЕДЕНИЕ.</w:t>
      </w:r>
    </w:p>
    <w:p w:rsidR="00081405" w:rsidRDefault="00081405" w:rsidP="00081405">
      <w:r>
        <w:t>В  годы Первой Мировой войны (1914-1918 гг.) пропаганда впервые стала носить поистине массовый характер. При этом активно использовалась печать – газеты, журналы, брошюры, издаваемые многотысячными тиражами. По мнению современного исследователя Н.Л.Волковского – автора монографии «История информационных войн», война 1914 – 1918 годов показала «какую огромную роль имеет печать как средство воздействия на общественное мнение и психологию масс», продемонстрировала «значение печати как мощного фактора вооруженной борьбы», в том числе в формировании образа врага и его внедрения в массовое сознание</w:t>
      </w:r>
      <w:proofErr w:type="gramStart"/>
      <w:r>
        <w:t xml:space="preserve"> .</w:t>
      </w:r>
      <w:proofErr w:type="gramEnd"/>
    </w:p>
    <w:p w:rsidR="00081405" w:rsidRDefault="00081405" w:rsidP="00081405">
      <w:r>
        <w:t>Пропаганда – это распространение информации (в том числе – ложной) для воздействия на общественное мнение. Поэтому задача этих изданий состояла в том, чтобы сформировать у своего населения негативное отношение к неприятелю, возбудить ненависть к нему, сплотить общество вокруг собственной власти, побудить солдат безжалостно бороться с врагом, а гражданское население – всеми силами помогать армии.</w:t>
      </w:r>
    </w:p>
    <w:p w:rsidR="00081405" w:rsidRDefault="00081405" w:rsidP="00081405">
      <w:proofErr w:type="gramStart"/>
      <w:r>
        <w:t>Как отмечает современная исследовательница Е.С.Сенявская, «играя на патриотизме, национальных чувствах, традициях, предрассудках, объявляя свои цели благородными и справедливыми, а цели потенциальных противников – низменными и корыстными, пропаганда каждой из сторон -  участниц будущей войны закладывает в сознание своего народа образ врага, воскрешая старые обиды и выискивая новые,  на которые можно опереться в современной ситуации.</w:t>
      </w:r>
      <w:proofErr w:type="gramEnd"/>
      <w:r>
        <w:t xml:space="preserve"> Психология «свой – чужой» в кризисный период обостряется до предела, проходя путь от высокомерно-пренебрежительного отношения до полного неприятия иной культуры, носителем которой является враг»</w:t>
      </w:r>
      <w:proofErr w:type="gramStart"/>
      <w:r>
        <w:t xml:space="preserve"> .</w:t>
      </w:r>
      <w:proofErr w:type="gramEnd"/>
    </w:p>
    <w:p w:rsidR="00081405" w:rsidRDefault="00081405" w:rsidP="00081405">
      <w:r>
        <w:t>Актуальность темы. В ноябре 2013 года исполнилось 95 лет с момента окончания  Первой Мировой войны, а в августе 2014 г</w:t>
      </w:r>
      <w:r>
        <w:t>ода исполнилось</w:t>
      </w:r>
      <w:r>
        <w:t xml:space="preserve"> 100 лет со дня ее начала. Главным противником России в этой войне была Германия,  и поэтому немцы воспринимались как основной враг, борьба с которым  и победа над которым должны были составить главный смысл войны для России. Для разъяснения этой цели населению (как мирному, находящемуся в тылу, так и сражающемуся с немцами в рядах действующей армии) были задействованы все пропагандистские ресурсы Российской империи. Данная работа посвящена анализу методов пропагандистской работы периода Первой мировой войны. Поскольку сами по себе методы пропаганды универсальны, значительная их часть используется для формирования общественного мнения до сих пор. Таким образом, знакомство с работой русских военных пропагандистов дает возможность не только выявить применявшиеся ими методы формирования общественного мнения, но и определить критерии, позволяющие и в современном информационном потоке отделять нейтральную информацию от заведомой пропаганды.</w:t>
      </w:r>
    </w:p>
    <w:p w:rsidR="00081405" w:rsidRDefault="00081405" w:rsidP="00081405">
      <w:r>
        <w:t xml:space="preserve">Цель </w:t>
      </w:r>
      <w:r>
        <w:t>диплома</w:t>
      </w:r>
      <w:r>
        <w:t xml:space="preserve"> – реконструировать образ врага, созданный русской пропагандистской печатью в годы Первой Мировой войны, и определить методы формирования общественного мнения, используемые пропагандистами царской России. </w:t>
      </w:r>
    </w:p>
    <w:p w:rsidR="00081405" w:rsidRDefault="00081405" w:rsidP="00081405">
      <w:r>
        <w:t>Для достижения поставленной цели необходимо решить следующие задачи:</w:t>
      </w:r>
    </w:p>
    <w:p w:rsidR="00081405" w:rsidRDefault="00081405" w:rsidP="00081405">
      <w:r>
        <w:lastRenderedPageBreak/>
        <w:t>1.</w:t>
      </w:r>
      <w:r>
        <w:tab/>
        <w:t>Дать оценку геополитическим интересам Германии в этой войне, причинам и характеру войны с точки зрения русской пропаганды.</w:t>
      </w:r>
    </w:p>
    <w:p w:rsidR="00081405" w:rsidRDefault="00081405" w:rsidP="00081405">
      <w:r>
        <w:t>2.</w:t>
      </w:r>
      <w:r>
        <w:tab/>
        <w:t>Выявить отношение авторов пропагандистских брошюр к германским властям и лично к кайзеру Вильгельму II.</w:t>
      </w:r>
    </w:p>
    <w:p w:rsidR="00081405" w:rsidRDefault="00081405" w:rsidP="00081405">
      <w:r>
        <w:t>3.</w:t>
      </w:r>
      <w:r>
        <w:tab/>
        <w:t>Определить приемы, с помощью которых формировалось отношение к германским военным: офицерам и солдатам, проанализировав, как описывалось их поведение в тылу и на фронте.</w:t>
      </w:r>
    </w:p>
    <w:p w:rsidR="00081405" w:rsidRDefault="00081405" w:rsidP="00081405">
      <w:r>
        <w:t>4.</w:t>
      </w:r>
      <w:r>
        <w:tab/>
        <w:t>Дать оценку того, как русская пропагандистская литература вырабатывала отношение своих читателей к мирному немецкому населению – мужчинам и</w:t>
      </w:r>
      <w:r>
        <w:t xml:space="preserve"> женщинам, находившимся в тылу.</w:t>
      </w:r>
      <w:bookmarkStart w:id="0" w:name="_GoBack"/>
      <w:bookmarkEnd w:id="0"/>
    </w:p>
    <w:p w:rsidR="00081405" w:rsidRDefault="00081405" w:rsidP="00081405"/>
    <w:p w:rsidR="00081405" w:rsidRDefault="00081405" w:rsidP="00081405">
      <w:r>
        <w:t xml:space="preserve">В своем </w:t>
      </w:r>
      <w:r>
        <w:t>дипломе</w:t>
      </w:r>
      <w:r>
        <w:t xml:space="preserve"> я проанализирую ряд наиболее характерных для того времени брошюр:</w:t>
      </w:r>
    </w:p>
    <w:p w:rsidR="00081405" w:rsidRDefault="00081405" w:rsidP="00081405">
      <w:r>
        <w:t>1.</w:t>
      </w:r>
      <w:r>
        <w:tab/>
        <w:t>Сенигов И.</w:t>
      </w:r>
      <w:proofErr w:type="gramStart"/>
      <w:r>
        <w:t>П.</w:t>
      </w:r>
      <w:proofErr w:type="gramEnd"/>
      <w:r>
        <w:t xml:space="preserve"> Почему Россия не может не победить Германию? СПб</w:t>
      </w:r>
      <w:proofErr w:type="gramStart"/>
      <w:r>
        <w:t xml:space="preserve">., </w:t>
      </w:r>
      <w:proofErr w:type="gramEnd"/>
      <w:r>
        <w:t>1914</w:t>
      </w:r>
    </w:p>
    <w:p w:rsidR="00081405" w:rsidRDefault="00081405" w:rsidP="00081405">
      <w:r>
        <w:t>2.</w:t>
      </w:r>
      <w:r>
        <w:tab/>
        <w:t>Погосский В.</w:t>
      </w:r>
      <w:proofErr w:type="gramStart"/>
      <w:r>
        <w:t>В.</w:t>
      </w:r>
      <w:proofErr w:type="gramEnd"/>
      <w:r>
        <w:t xml:space="preserve"> Что такое право войны и как немцы его нарушают. М., 1914</w:t>
      </w:r>
    </w:p>
    <w:p w:rsidR="00081405" w:rsidRDefault="00081405" w:rsidP="00081405">
      <w:r>
        <w:t>3.</w:t>
      </w:r>
      <w:r>
        <w:tab/>
        <w:t xml:space="preserve">Быховский В.В. Немецкий страх перед "русскою опасностью": Как объясняют сами немцы истинные причины войны?: Выдержки из </w:t>
      </w:r>
      <w:proofErr w:type="spellStart"/>
      <w:r>
        <w:t>извест</w:t>
      </w:r>
      <w:proofErr w:type="spellEnd"/>
      <w:r>
        <w:t xml:space="preserve">. </w:t>
      </w:r>
      <w:proofErr w:type="spellStart"/>
      <w:r>
        <w:t>бр</w:t>
      </w:r>
      <w:proofErr w:type="spellEnd"/>
      <w:r>
        <w:t xml:space="preserve">. </w:t>
      </w:r>
      <w:proofErr w:type="gramStart"/>
      <w:r>
        <w:t>"</w:t>
      </w:r>
      <w:proofErr w:type="spellStart"/>
      <w:r>
        <w:t>Russland</w:t>
      </w:r>
      <w:proofErr w:type="spellEnd"/>
      <w:r>
        <w:t xml:space="preserve"> </w:t>
      </w:r>
      <w:proofErr w:type="spellStart"/>
      <w:r>
        <w:t>und</w:t>
      </w:r>
      <w:proofErr w:type="spellEnd"/>
      <w:r>
        <w:t xml:space="preserve"> </w:t>
      </w:r>
      <w:proofErr w:type="spellStart"/>
      <w:r>
        <w:t>wir</w:t>
      </w:r>
      <w:proofErr w:type="spellEnd"/>
      <w:r>
        <w:t>" ("Россия и мы"), вышедшей в Берлине в июле 1914 года.</w:t>
      </w:r>
      <w:proofErr w:type="gramEnd"/>
      <w:r>
        <w:t xml:space="preserve"> М., 1914</w:t>
      </w:r>
    </w:p>
    <w:p w:rsidR="00081405" w:rsidRDefault="00081405" w:rsidP="00081405">
      <w:r>
        <w:t>4.</w:t>
      </w:r>
      <w:r>
        <w:tab/>
        <w:t>Петров А. Адский напиток, или Отчего немцы стали варварами. М., 1914</w:t>
      </w:r>
    </w:p>
    <w:p w:rsidR="00081405" w:rsidRDefault="00081405" w:rsidP="00081405">
      <w:r>
        <w:t>5.</w:t>
      </w:r>
      <w:r>
        <w:tab/>
        <w:t>Глубоков Г.  Высокомерный народ немцы</w:t>
      </w:r>
      <w:proofErr w:type="gramStart"/>
      <w:r>
        <w:t xml:space="preserve"> :</w:t>
      </w:r>
      <w:proofErr w:type="gramEnd"/>
      <w:r>
        <w:t xml:space="preserve"> 1242-1914 гг.: Чтение царским воинам – чудо-богатырям. Пг., 1914</w:t>
      </w:r>
    </w:p>
    <w:p w:rsidR="00081405" w:rsidRDefault="00081405" w:rsidP="00081405">
      <w:r>
        <w:t>6.</w:t>
      </w:r>
      <w:r>
        <w:tab/>
        <w:t xml:space="preserve"> Немцы-варвары: Творимые ими ужасы в наши дни над нашими отцами, матерями, братьями и сестрами. М., 1914</w:t>
      </w:r>
    </w:p>
    <w:p w:rsidR="00081405" w:rsidRDefault="00081405" w:rsidP="00081405">
      <w:r>
        <w:t>7.</w:t>
      </w:r>
      <w:r>
        <w:tab/>
        <w:t>Священный порыв России на великий подвиг в защиту угнетенных братьев славян. К., 1914</w:t>
      </w:r>
    </w:p>
    <w:p w:rsidR="00081405" w:rsidRDefault="00081405" w:rsidP="00081405">
      <w:r>
        <w:t>8.</w:t>
      </w:r>
      <w:r>
        <w:tab/>
        <w:t>Россия борется за правду!: [О войне с Германией]. М., 1915</w:t>
      </w:r>
    </w:p>
    <w:p w:rsidR="00081405" w:rsidRDefault="00081405" w:rsidP="00081405">
      <w:r>
        <w:t>9.</w:t>
      </w:r>
      <w:r>
        <w:tab/>
        <w:t>Иваненко С.Е. О значении современной войны и о долге довести ее до победного конца: (Беседа с нижними чинами). Киев, 1915</w:t>
      </w:r>
    </w:p>
    <w:p w:rsidR="00081405" w:rsidRDefault="00081405" w:rsidP="00081405">
      <w:r>
        <w:t>10.</w:t>
      </w:r>
      <w:r>
        <w:tab/>
        <w:t>Назаревский Б.В. Война за правду: Как началась великая европейская война?: Чтения для фабрично-заводских рабочих Бориса Назаревского.  М., 1915</w:t>
      </w:r>
    </w:p>
    <w:p w:rsidR="00081405" w:rsidRDefault="00081405" w:rsidP="00081405">
      <w:r>
        <w:t>11.</w:t>
      </w:r>
      <w:r>
        <w:tab/>
        <w:t>Смеречинский Е.</w:t>
      </w:r>
      <w:proofErr w:type="gramStart"/>
      <w:r>
        <w:t>С.</w:t>
      </w:r>
      <w:proofErr w:type="gramEnd"/>
      <w:r>
        <w:t xml:space="preserve"> Что делают немки, когда немцы воюют. Киев, 1915</w:t>
      </w:r>
    </w:p>
    <w:p w:rsidR="00081405" w:rsidRDefault="00081405" w:rsidP="00081405">
      <w:r>
        <w:t>12.</w:t>
      </w:r>
      <w:r>
        <w:tab/>
        <w:t>Навоев П.</w:t>
      </w:r>
      <w:proofErr w:type="gramStart"/>
      <w:r>
        <w:t>Е.</w:t>
      </w:r>
      <w:proofErr w:type="gramEnd"/>
      <w:r>
        <w:t xml:space="preserve"> Что ожидает добровольно сдавшегося в плен солдата и его семью?: Беседа с нижними чинами. Пг., 1916</w:t>
      </w:r>
    </w:p>
    <w:p w:rsidR="00583045" w:rsidRDefault="00081405" w:rsidP="00081405">
      <w:r>
        <w:t>13.</w:t>
      </w:r>
      <w:r>
        <w:tab/>
      </w:r>
      <w:proofErr w:type="gramStart"/>
      <w:r>
        <w:t>Бешенные</w:t>
      </w:r>
      <w:proofErr w:type="gramEnd"/>
      <w:r>
        <w:t xml:space="preserve"> немцы. М.,19</w:t>
      </w:r>
    </w:p>
    <w:sectPr w:rsidR="00583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05"/>
    <w:rsid w:val="000569BB"/>
    <w:rsid w:val="00062D37"/>
    <w:rsid w:val="00065D85"/>
    <w:rsid w:val="00081405"/>
    <w:rsid w:val="00085E60"/>
    <w:rsid w:val="0009512C"/>
    <w:rsid w:val="000B2E8A"/>
    <w:rsid w:val="000C6E10"/>
    <w:rsid w:val="000C711F"/>
    <w:rsid w:val="000D1941"/>
    <w:rsid w:val="000D44C1"/>
    <w:rsid w:val="000F0503"/>
    <w:rsid w:val="000F4266"/>
    <w:rsid w:val="001215D3"/>
    <w:rsid w:val="0012223B"/>
    <w:rsid w:val="00123B52"/>
    <w:rsid w:val="00134854"/>
    <w:rsid w:val="00154571"/>
    <w:rsid w:val="00155317"/>
    <w:rsid w:val="00156B69"/>
    <w:rsid w:val="00163387"/>
    <w:rsid w:val="00167CD7"/>
    <w:rsid w:val="001769A0"/>
    <w:rsid w:val="001A0E24"/>
    <w:rsid w:val="001A3960"/>
    <w:rsid w:val="001B1B14"/>
    <w:rsid w:val="001E78A1"/>
    <w:rsid w:val="001F0075"/>
    <w:rsid w:val="00210268"/>
    <w:rsid w:val="00212C65"/>
    <w:rsid w:val="00226EA8"/>
    <w:rsid w:val="002352C6"/>
    <w:rsid w:val="00263E76"/>
    <w:rsid w:val="002A5FBC"/>
    <w:rsid w:val="002B3706"/>
    <w:rsid w:val="002C2E31"/>
    <w:rsid w:val="002C6F16"/>
    <w:rsid w:val="002C6F6C"/>
    <w:rsid w:val="002C7ACD"/>
    <w:rsid w:val="002D28ED"/>
    <w:rsid w:val="002F37AE"/>
    <w:rsid w:val="002F62F5"/>
    <w:rsid w:val="002F6F03"/>
    <w:rsid w:val="002F7B95"/>
    <w:rsid w:val="00307ADC"/>
    <w:rsid w:val="00342541"/>
    <w:rsid w:val="00343B28"/>
    <w:rsid w:val="00365A9A"/>
    <w:rsid w:val="00384672"/>
    <w:rsid w:val="00387396"/>
    <w:rsid w:val="003B06FE"/>
    <w:rsid w:val="003B0899"/>
    <w:rsid w:val="003B251A"/>
    <w:rsid w:val="003B35EA"/>
    <w:rsid w:val="003C15EA"/>
    <w:rsid w:val="003C2263"/>
    <w:rsid w:val="003C3D36"/>
    <w:rsid w:val="003E2CF1"/>
    <w:rsid w:val="00400629"/>
    <w:rsid w:val="0040575D"/>
    <w:rsid w:val="00410039"/>
    <w:rsid w:val="00460326"/>
    <w:rsid w:val="0047377D"/>
    <w:rsid w:val="00492F1B"/>
    <w:rsid w:val="0049505B"/>
    <w:rsid w:val="0049512D"/>
    <w:rsid w:val="004B5807"/>
    <w:rsid w:val="004C0EAB"/>
    <w:rsid w:val="004C1809"/>
    <w:rsid w:val="004C2ED7"/>
    <w:rsid w:val="004D0395"/>
    <w:rsid w:val="004D03BF"/>
    <w:rsid w:val="004D213B"/>
    <w:rsid w:val="004E093B"/>
    <w:rsid w:val="005054F5"/>
    <w:rsid w:val="0050562C"/>
    <w:rsid w:val="00507655"/>
    <w:rsid w:val="00512695"/>
    <w:rsid w:val="005276F0"/>
    <w:rsid w:val="00556592"/>
    <w:rsid w:val="00564647"/>
    <w:rsid w:val="00572368"/>
    <w:rsid w:val="00583045"/>
    <w:rsid w:val="005A130F"/>
    <w:rsid w:val="005B14E8"/>
    <w:rsid w:val="006129C5"/>
    <w:rsid w:val="00615117"/>
    <w:rsid w:val="00632856"/>
    <w:rsid w:val="0065285F"/>
    <w:rsid w:val="00676CAA"/>
    <w:rsid w:val="006807BB"/>
    <w:rsid w:val="006C6821"/>
    <w:rsid w:val="006E1619"/>
    <w:rsid w:val="006F2092"/>
    <w:rsid w:val="006F2706"/>
    <w:rsid w:val="006F744E"/>
    <w:rsid w:val="00714C6B"/>
    <w:rsid w:val="0073316F"/>
    <w:rsid w:val="007350DA"/>
    <w:rsid w:val="00735220"/>
    <w:rsid w:val="007412BD"/>
    <w:rsid w:val="0075450F"/>
    <w:rsid w:val="007702EC"/>
    <w:rsid w:val="007724AD"/>
    <w:rsid w:val="00772B37"/>
    <w:rsid w:val="007863A2"/>
    <w:rsid w:val="00786DA5"/>
    <w:rsid w:val="0079595D"/>
    <w:rsid w:val="007D55D2"/>
    <w:rsid w:val="0081006E"/>
    <w:rsid w:val="00822B34"/>
    <w:rsid w:val="008247F6"/>
    <w:rsid w:val="00826868"/>
    <w:rsid w:val="008370D2"/>
    <w:rsid w:val="0084017D"/>
    <w:rsid w:val="00853A3F"/>
    <w:rsid w:val="0085687B"/>
    <w:rsid w:val="00866148"/>
    <w:rsid w:val="00881C8E"/>
    <w:rsid w:val="00891500"/>
    <w:rsid w:val="008A4A27"/>
    <w:rsid w:val="008A6747"/>
    <w:rsid w:val="008B1C85"/>
    <w:rsid w:val="008C4A1B"/>
    <w:rsid w:val="008C66E9"/>
    <w:rsid w:val="008D1DAD"/>
    <w:rsid w:val="008D6242"/>
    <w:rsid w:val="008F034A"/>
    <w:rsid w:val="00901D24"/>
    <w:rsid w:val="00921849"/>
    <w:rsid w:val="00960ED6"/>
    <w:rsid w:val="0098121C"/>
    <w:rsid w:val="00983403"/>
    <w:rsid w:val="009A5E62"/>
    <w:rsid w:val="009B56EE"/>
    <w:rsid w:val="009C0C7A"/>
    <w:rsid w:val="009C4EAB"/>
    <w:rsid w:val="009C77BF"/>
    <w:rsid w:val="009D60E9"/>
    <w:rsid w:val="009E08EE"/>
    <w:rsid w:val="00A131B8"/>
    <w:rsid w:val="00A16897"/>
    <w:rsid w:val="00A22B04"/>
    <w:rsid w:val="00A406F4"/>
    <w:rsid w:val="00A41447"/>
    <w:rsid w:val="00A45317"/>
    <w:rsid w:val="00A5487A"/>
    <w:rsid w:val="00A57483"/>
    <w:rsid w:val="00A57DF1"/>
    <w:rsid w:val="00A85325"/>
    <w:rsid w:val="00AB3617"/>
    <w:rsid w:val="00AB7F7C"/>
    <w:rsid w:val="00AC31BC"/>
    <w:rsid w:val="00AD09BF"/>
    <w:rsid w:val="00B15B71"/>
    <w:rsid w:val="00B168EE"/>
    <w:rsid w:val="00B16F30"/>
    <w:rsid w:val="00B2706F"/>
    <w:rsid w:val="00B40E21"/>
    <w:rsid w:val="00B54FBB"/>
    <w:rsid w:val="00B71830"/>
    <w:rsid w:val="00B87905"/>
    <w:rsid w:val="00BD3EA4"/>
    <w:rsid w:val="00BE70AB"/>
    <w:rsid w:val="00C0016C"/>
    <w:rsid w:val="00C13444"/>
    <w:rsid w:val="00C15D0A"/>
    <w:rsid w:val="00C16898"/>
    <w:rsid w:val="00C21B64"/>
    <w:rsid w:val="00C30549"/>
    <w:rsid w:val="00C3384B"/>
    <w:rsid w:val="00C34366"/>
    <w:rsid w:val="00C34A92"/>
    <w:rsid w:val="00C5723E"/>
    <w:rsid w:val="00C5768F"/>
    <w:rsid w:val="00C70FF5"/>
    <w:rsid w:val="00C72BC7"/>
    <w:rsid w:val="00C82E95"/>
    <w:rsid w:val="00C83B4B"/>
    <w:rsid w:val="00CB0D52"/>
    <w:rsid w:val="00CB32BD"/>
    <w:rsid w:val="00CB4F51"/>
    <w:rsid w:val="00CC5E97"/>
    <w:rsid w:val="00CD39E4"/>
    <w:rsid w:val="00CE787D"/>
    <w:rsid w:val="00D00EAF"/>
    <w:rsid w:val="00D476BB"/>
    <w:rsid w:val="00D513DA"/>
    <w:rsid w:val="00D655A2"/>
    <w:rsid w:val="00D86F73"/>
    <w:rsid w:val="00D92A46"/>
    <w:rsid w:val="00DF22D1"/>
    <w:rsid w:val="00E07FF3"/>
    <w:rsid w:val="00E24C40"/>
    <w:rsid w:val="00E256BE"/>
    <w:rsid w:val="00E550EA"/>
    <w:rsid w:val="00E75AA5"/>
    <w:rsid w:val="00E86576"/>
    <w:rsid w:val="00EA1DED"/>
    <w:rsid w:val="00EA3BFD"/>
    <w:rsid w:val="00EA55EF"/>
    <w:rsid w:val="00EB475F"/>
    <w:rsid w:val="00EC0C05"/>
    <w:rsid w:val="00EE6AC0"/>
    <w:rsid w:val="00EF57AD"/>
    <w:rsid w:val="00EF79AD"/>
    <w:rsid w:val="00F336B2"/>
    <w:rsid w:val="00F56C06"/>
    <w:rsid w:val="00F66BD4"/>
    <w:rsid w:val="00F80D39"/>
    <w:rsid w:val="00F96971"/>
    <w:rsid w:val="00F979C9"/>
    <w:rsid w:val="00FA496C"/>
    <w:rsid w:val="00FA4B59"/>
    <w:rsid w:val="00FA512E"/>
    <w:rsid w:val="00FA5CAE"/>
    <w:rsid w:val="00FB59B4"/>
    <w:rsid w:val="00FC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Варя</cp:lastModifiedBy>
  <cp:revision>1</cp:revision>
  <dcterms:created xsi:type="dcterms:W3CDTF">2014-11-09T10:23:00Z</dcterms:created>
  <dcterms:modified xsi:type="dcterms:W3CDTF">2014-11-09T10:26:00Z</dcterms:modified>
</cp:coreProperties>
</file>