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1D" w:rsidRDefault="00B6071D" w:rsidP="006C765B">
      <w:pPr>
        <w:spacing w:line="360" w:lineRule="auto"/>
        <w:jc w:val="center"/>
      </w:pPr>
    </w:p>
    <w:p w:rsidR="006C765B" w:rsidRPr="00B82220" w:rsidRDefault="006C765B" w:rsidP="006C765B">
      <w:pPr>
        <w:spacing w:line="360" w:lineRule="auto"/>
        <w:jc w:val="center"/>
      </w:pPr>
      <w:r w:rsidRPr="00B82220">
        <w:t>Г</w:t>
      </w:r>
      <w:r>
        <w:t>Б</w:t>
      </w:r>
      <w:r w:rsidRPr="00B82220">
        <w:t xml:space="preserve">ОУ Гимназия </w:t>
      </w:r>
      <w:r>
        <w:t>№</w:t>
      </w:r>
      <w:r w:rsidRPr="00B82220">
        <w:t>1505</w:t>
      </w:r>
    </w:p>
    <w:p w:rsidR="006C765B" w:rsidRDefault="006C765B" w:rsidP="006C765B">
      <w:pPr>
        <w:jc w:val="center"/>
        <w:rPr>
          <w:b/>
          <w:sz w:val="36"/>
          <w:szCs w:val="36"/>
        </w:rPr>
      </w:pPr>
      <w:r w:rsidRPr="00B82220">
        <w:t>«Московская городская педагогическая гимназия-лаборатория»</w:t>
      </w:r>
      <w:r w:rsidRPr="006C765B">
        <w:rPr>
          <w:b/>
          <w:sz w:val="36"/>
          <w:szCs w:val="36"/>
        </w:rPr>
        <w:t xml:space="preserve"> </w:t>
      </w:r>
    </w:p>
    <w:p w:rsidR="006C765B" w:rsidRDefault="006C765B" w:rsidP="006C765B">
      <w:pPr>
        <w:jc w:val="center"/>
        <w:rPr>
          <w:b/>
          <w:sz w:val="36"/>
          <w:szCs w:val="36"/>
        </w:rPr>
      </w:pPr>
    </w:p>
    <w:p w:rsidR="006C765B" w:rsidRDefault="006C765B" w:rsidP="006C765B">
      <w:pPr>
        <w:jc w:val="center"/>
        <w:rPr>
          <w:b/>
          <w:sz w:val="36"/>
          <w:szCs w:val="36"/>
        </w:rPr>
      </w:pPr>
    </w:p>
    <w:p w:rsidR="006C765B" w:rsidRDefault="006C765B" w:rsidP="006C765B">
      <w:pPr>
        <w:jc w:val="center"/>
        <w:rPr>
          <w:b/>
          <w:sz w:val="36"/>
          <w:szCs w:val="36"/>
        </w:rPr>
      </w:pPr>
    </w:p>
    <w:p w:rsidR="006C765B" w:rsidRDefault="006C765B" w:rsidP="006C765B">
      <w:pPr>
        <w:jc w:val="center"/>
        <w:rPr>
          <w:b/>
          <w:sz w:val="36"/>
          <w:szCs w:val="36"/>
        </w:rPr>
      </w:pPr>
    </w:p>
    <w:p w:rsidR="006C765B" w:rsidRDefault="006C765B" w:rsidP="006C765B">
      <w:pPr>
        <w:jc w:val="center"/>
        <w:rPr>
          <w:b/>
          <w:sz w:val="36"/>
          <w:szCs w:val="36"/>
        </w:rPr>
      </w:pPr>
    </w:p>
    <w:p w:rsidR="006C765B" w:rsidRDefault="006C765B" w:rsidP="006C765B">
      <w:pPr>
        <w:jc w:val="center"/>
        <w:rPr>
          <w:b/>
          <w:sz w:val="36"/>
          <w:szCs w:val="36"/>
        </w:rPr>
      </w:pPr>
    </w:p>
    <w:p w:rsidR="006C765B" w:rsidRDefault="006C765B" w:rsidP="006C765B">
      <w:pPr>
        <w:jc w:val="center"/>
        <w:rPr>
          <w:b/>
          <w:sz w:val="36"/>
          <w:szCs w:val="36"/>
        </w:rPr>
      </w:pPr>
    </w:p>
    <w:p w:rsidR="006C765B" w:rsidRPr="0089460A" w:rsidRDefault="006C765B" w:rsidP="006C765B">
      <w:pPr>
        <w:jc w:val="center"/>
        <w:rPr>
          <w:b/>
          <w:sz w:val="36"/>
          <w:szCs w:val="36"/>
        </w:rPr>
      </w:pPr>
    </w:p>
    <w:p w:rsidR="006C765B" w:rsidRPr="0089460A" w:rsidRDefault="006C765B" w:rsidP="006C765B">
      <w:pPr>
        <w:jc w:val="center"/>
        <w:rPr>
          <w:sz w:val="36"/>
          <w:szCs w:val="36"/>
        </w:rPr>
      </w:pPr>
      <w:r w:rsidRPr="0089460A">
        <w:rPr>
          <w:sz w:val="36"/>
          <w:szCs w:val="36"/>
        </w:rPr>
        <w:t xml:space="preserve">Диплом на тему: </w:t>
      </w:r>
    </w:p>
    <w:p w:rsidR="006C765B" w:rsidRPr="0089460A" w:rsidRDefault="0089460A" w:rsidP="006C765B">
      <w:pPr>
        <w:jc w:val="center"/>
        <w:rPr>
          <w:b/>
          <w:sz w:val="36"/>
          <w:szCs w:val="36"/>
        </w:rPr>
      </w:pPr>
      <w:r w:rsidRPr="0089460A">
        <w:rPr>
          <w:b/>
          <w:sz w:val="36"/>
          <w:szCs w:val="36"/>
        </w:rPr>
        <w:t xml:space="preserve">Николай </w:t>
      </w:r>
      <w:r w:rsidRPr="0089460A">
        <w:rPr>
          <w:b/>
          <w:sz w:val="36"/>
          <w:szCs w:val="36"/>
          <w:lang w:val="en-US"/>
        </w:rPr>
        <w:t>II</w:t>
      </w:r>
      <w:r w:rsidRPr="0089460A">
        <w:rPr>
          <w:b/>
          <w:sz w:val="36"/>
          <w:szCs w:val="36"/>
        </w:rPr>
        <w:t>-верховный главнокомандующий русской армией во время</w:t>
      </w:r>
      <w:proofErr w:type="gramStart"/>
      <w:r w:rsidRPr="0089460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>ервой М</w:t>
      </w:r>
      <w:r w:rsidRPr="0089460A">
        <w:rPr>
          <w:b/>
          <w:sz w:val="36"/>
          <w:szCs w:val="36"/>
        </w:rPr>
        <w:t>ировой войны.</w:t>
      </w:r>
    </w:p>
    <w:p w:rsidR="006C765B" w:rsidRDefault="006C765B" w:rsidP="006C765B">
      <w:pPr>
        <w:jc w:val="center"/>
        <w:rPr>
          <w:b/>
          <w:sz w:val="36"/>
          <w:szCs w:val="36"/>
        </w:rPr>
      </w:pPr>
    </w:p>
    <w:p w:rsidR="006C765B" w:rsidRDefault="006C765B" w:rsidP="006C765B">
      <w:pPr>
        <w:jc w:val="center"/>
        <w:rPr>
          <w:b/>
          <w:sz w:val="36"/>
          <w:szCs w:val="36"/>
        </w:rPr>
      </w:pPr>
    </w:p>
    <w:p w:rsidR="006C765B" w:rsidRDefault="006C765B" w:rsidP="006C765B">
      <w:pPr>
        <w:jc w:val="center"/>
        <w:rPr>
          <w:b/>
          <w:sz w:val="36"/>
          <w:szCs w:val="36"/>
        </w:rPr>
      </w:pPr>
    </w:p>
    <w:p w:rsidR="006C765B" w:rsidRDefault="006C765B" w:rsidP="006C765B">
      <w:pPr>
        <w:jc w:val="center"/>
        <w:rPr>
          <w:b/>
          <w:sz w:val="36"/>
          <w:szCs w:val="36"/>
        </w:rPr>
      </w:pPr>
    </w:p>
    <w:p w:rsidR="006C765B" w:rsidRDefault="006C765B" w:rsidP="006C765B">
      <w:pPr>
        <w:jc w:val="center"/>
        <w:rPr>
          <w:b/>
          <w:sz w:val="36"/>
          <w:szCs w:val="36"/>
        </w:rPr>
      </w:pPr>
    </w:p>
    <w:p w:rsidR="006C765B" w:rsidRDefault="006C765B" w:rsidP="006C765B">
      <w:pPr>
        <w:jc w:val="right"/>
      </w:pPr>
    </w:p>
    <w:p w:rsidR="006C765B" w:rsidRDefault="006C765B" w:rsidP="006C765B">
      <w:pPr>
        <w:jc w:val="right"/>
      </w:pPr>
    </w:p>
    <w:p w:rsidR="006C765B" w:rsidRDefault="006C765B" w:rsidP="006C765B">
      <w:pPr>
        <w:jc w:val="right"/>
      </w:pPr>
      <w:r>
        <w:t>Ученицы 10 класса «А»</w:t>
      </w:r>
    </w:p>
    <w:p w:rsidR="006C765B" w:rsidRDefault="0089460A" w:rsidP="006C765B">
      <w:pPr>
        <w:jc w:val="right"/>
      </w:pPr>
      <w:r>
        <w:t>Бадалян Марины</w:t>
      </w:r>
    </w:p>
    <w:p w:rsidR="006C765B" w:rsidRDefault="006C765B" w:rsidP="006C765B">
      <w:pPr>
        <w:jc w:val="right"/>
      </w:pPr>
    </w:p>
    <w:p w:rsidR="006C765B" w:rsidRDefault="006C765B" w:rsidP="006C765B">
      <w:pPr>
        <w:jc w:val="right"/>
      </w:pPr>
      <w:r>
        <w:t xml:space="preserve">Руководитель: </w:t>
      </w:r>
      <w:r w:rsidR="0089460A">
        <w:t>Орловский А.Я</w:t>
      </w:r>
    </w:p>
    <w:p w:rsidR="006C765B" w:rsidRDefault="006C765B" w:rsidP="006C765B">
      <w:pPr>
        <w:jc w:val="right"/>
      </w:pPr>
    </w:p>
    <w:p w:rsidR="006C765B" w:rsidRDefault="006C765B" w:rsidP="006C765B">
      <w:pPr>
        <w:jc w:val="right"/>
        <w:rPr>
          <w:b/>
          <w:sz w:val="36"/>
          <w:szCs w:val="36"/>
        </w:rPr>
      </w:pPr>
    </w:p>
    <w:p w:rsidR="006C765B" w:rsidRDefault="006C765B" w:rsidP="006C765B">
      <w:pPr>
        <w:jc w:val="right"/>
        <w:rPr>
          <w:b/>
          <w:sz w:val="36"/>
          <w:szCs w:val="36"/>
        </w:rPr>
      </w:pPr>
    </w:p>
    <w:p w:rsidR="006C765B" w:rsidRDefault="006C765B" w:rsidP="006C765B">
      <w:pPr>
        <w:jc w:val="center"/>
      </w:pPr>
    </w:p>
    <w:p w:rsidR="006C765B" w:rsidRDefault="006C765B" w:rsidP="006C765B">
      <w:pPr>
        <w:jc w:val="center"/>
      </w:pPr>
    </w:p>
    <w:p w:rsidR="006C765B" w:rsidRDefault="006C765B" w:rsidP="006C765B">
      <w:pPr>
        <w:jc w:val="center"/>
      </w:pPr>
    </w:p>
    <w:p w:rsidR="006C765B" w:rsidRDefault="006C765B" w:rsidP="006C765B">
      <w:pPr>
        <w:jc w:val="center"/>
      </w:pPr>
    </w:p>
    <w:p w:rsidR="006C765B" w:rsidRDefault="006C765B" w:rsidP="006C765B">
      <w:pPr>
        <w:jc w:val="center"/>
      </w:pPr>
    </w:p>
    <w:p w:rsidR="006C765B" w:rsidRDefault="006C765B" w:rsidP="006C765B">
      <w:pPr>
        <w:jc w:val="center"/>
      </w:pPr>
    </w:p>
    <w:p w:rsidR="006C765B" w:rsidRDefault="006C765B" w:rsidP="006C765B">
      <w:pPr>
        <w:jc w:val="center"/>
      </w:pPr>
    </w:p>
    <w:p w:rsidR="006C765B" w:rsidRDefault="006C765B" w:rsidP="006C765B">
      <w:pPr>
        <w:jc w:val="center"/>
      </w:pPr>
    </w:p>
    <w:p w:rsidR="006C765B" w:rsidRDefault="006C765B" w:rsidP="006C765B">
      <w:pPr>
        <w:jc w:val="center"/>
      </w:pPr>
    </w:p>
    <w:p w:rsidR="006C765B" w:rsidRDefault="006C765B" w:rsidP="006C765B">
      <w:pPr>
        <w:jc w:val="center"/>
      </w:pPr>
    </w:p>
    <w:p w:rsidR="006C765B" w:rsidRDefault="006C765B" w:rsidP="006C765B">
      <w:pPr>
        <w:jc w:val="center"/>
      </w:pPr>
    </w:p>
    <w:p w:rsidR="006C765B" w:rsidRDefault="006C765B" w:rsidP="006C765B">
      <w:pPr>
        <w:jc w:val="center"/>
      </w:pPr>
    </w:p>
    <w:p w:rsidR="006C765B" w:rsidRDefault="006C765B" w:rsidP="000B7C03">
      <w:pPr>
        <w:jc w:val="center"/>
      </w:pPr>
      <w:r>
        <w:t>Москва</w:t>
      </w:r>
    </w:p>
    <w:p w:rsidR="006C765B" w:rsidRDefault="006C765B" w:rsidP="000B7C03">
      <w:pPr>
        <w:jc w:val="center"/>
      </w:pPr>
      <w:r>
        <w:t>2013</w:t>
      </w:r>
    </w:p>
    <w:p w:rsidR="006C765B" w:rsidRDefault="006C765B" w:rsidP="006C765B">
      <w:pPr>
        <w:spacing w:line="360" w:lineRule="auto"/>
        <w:jc w:val="center"/>
      </w:pPr>
    </w:p>
    <w:p w:rsidR="006C765B" w:rsidRDefault="006C765B" w:rsidP="006C765B">
      <w:pPr>
        <w:spacing w:line="360" w:lineRule="auto"/>
      </w:pPr>
    </w:p>
    <w:p w:rsidR="006C765B" w:rsidRDefault="006C765B" w:rsidP="006C765B">
      <w:pPr>
        <w:spacing w:line="360" w:lineRule="auto"/>
      </w:pPr>
    </w:p>
    <w:p w:rsidR="0016282F" w:rsidRDefault="0016282F" w:rsidP="0016282F">
      <w:pPr>
        <w:spacing w:line="360" w:lineRule="auto"/>
        <w:jc w:val="center"/>
        <w:rPr>
          <w:b/>
          <w:sz w:val="48"/>
          <w:szCs w:val="48"/>
        </w:rPr>
      </w:pPr>
      <w:r w:rsidRPr="006C765B">
        <w:rPr>
          <w:b/>
          <w:sz w:val="48"/>
          <w:szCs w:val="48"/>
        </w:rPr>
        <w:t>Оглавление</w:t>
      </w:r>
      <w:r>
        <w:rPr>
          <w:b/>
          <w:sz w:val="48"/>
          <w:szCs w:val="48"/>
        </w:rPr>
        <w:t>:</w:t>
      </w:r>
    </w:p>
    <w:p w:rsidR="0016282F" w:rsidRPr="00736819" w:rsidRDefault="0016282F" w:rsidP="0016282F">
      <w:pPr>
        <w:spacing w:line="360" w:lineRule="auto"/>
        <w:ind w:left="340" w:right="340"/>
        <w:rPr>
          <w:b/>
          <w:sz w:val="28"/>
          <w:szCs w:val="28"/>
        </w:rPr>
      </w:pPr>
      <w:r w:rsidRPr="00736819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>……………………………………………………………………</w:t>
      </w:r>
      <w:r w:rsidR="00752E5F">
        <w:rPr>
          <w:b/>
          <w:sz w:val="28"/>
          <w:szCs w:val="28"/>
        </w:rPr>
        <w:t>….2</w:t>
      </w:r>
    </w:p>
    <w:p w:rsidR="0016282F" w:rsidRPr="00736819" w:rsidRDefault="0016282F" w:rsidP="0016282F">
      <w:pPr>
        <w:spacing w:line="360" w:lineRule="auto"/>
        <w:ind w:left="340" w:right="340"/>
        <w:rPr>
          <w:b/>
          <w:sz w:val="28"/>
          <w:szCs w:val="28"/>
        </w:rPr>
      </w:pPr>
      <w:r w:rsidRPr="00736819">
        <w:rPr>
          <w:b/>
          <w:sz w:val="28"/>
          <w:szCs w:val="28"/>
        </w:rPr>
        <w:t xml:space="preserve">Глава </w:t>
      </w:r>
      <w:r w:rsidRPr="0073681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………………………………………………………………………</w:t>
      </w:r>
      <w:r w:rsidR="00752E5F">
        <w:rPr>
          <w:b/>
          <w:sz w:val="28"/>
          <w:szCs w:val="28"/>
        </w:rPr>
        <w:t>…6</w:t>
      </w:r>
    </w:p>
    <w:p w:rsidR="0016282F" w:rsidRPr="00736819" w:rsidRDefault="0016282F" w:rsidP="0016282F">
      <w:pPr>
        <w:spacing w:line="360" w:lineRule="auto"/>
        <w:ind w:left="340" w:right="340"/>
        <w:rPr>
          <w:i/>
          <w:sz w:val="28"/>
          <w:szCs w:val="28"/>
        </w:rPr>
      </w:pPr>
      <w:r w:rsidRPr="00736819">
        <w:rPr>
          <w:i/>
          <w:sz w:val="28"/>
          <w:szCs w:val="28"/>
        </w:rPr>
        <w:t xml:space="preserve">Причины принятия решения Николая </w:t>
      </w:r>
      <w:r w:rsidRPr="00736819">
        <w:rPr>
          <w:i/>
          <w:sz w:val="28"/>
          <w:szCs w:val="28"/>
          <w:lang w:val="en-US"/>
        </w:rPr>
        <w:t>II</w:t>
      </w:r>
      <w:r w:rsidRPr="00736819">
        <w:rPr>
          <w:i/>
          <w:sz w:val="28"/>
          <w:szCs w:val="28"/>
        </w:rPr>
        <w:t xml:space="preserve"> о вступлении в должность</w:t>
      </w:r>
    </w:p>
    <w:p w:rsidR="0016282F" w:rsidRPr="00736819" w:rsidRDefault="0016282F" w:rsidP="0016282F">
      <w:pPr>
        <w:spacing w:line="360" w:lineRule="auto"/>
        <w:ind w:left="340" w:right="340"/>
        <w:rPr>
          <w:b/>
          <w:sz w:val="28"/>
          <w:szCs w:val="28"/>
        </w:rPr>
      </w:pPr>
      <w:r w:rsidRPr="00736819">
        <w:rPr>
          <w:b/>
          <w:sz w:val="28"/>
          <w:szCs w:val="28"/>
        </w:rPr>
        <w:t>Глава</w:t>
      </w:r>
      <w:r w:rsidRPr="0016282F">
        <w:rPr>
          <w:b/>
          <w:sz w:val="28"/>
          <w:szCs w:val="28"/>
        </w:rPr>
        <w:t xml:space="preserve"> </w:t>
      </w:r>
      <w:r w:rsidRPr="00736819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……………………………………………………………………</w:t>
      </w:r>
      <w:r w:rsidR="00752E5F">
        <w:rPr>
          <w:b/>
          <w:sz w:val="28"/>
          <w:szCs w:val="28"/>
        </w:rPr>
        <w:t>….14</w:t>
      </w:r>
    </w:p>
    <w:p w:rsidR="0016282F" w:rsidRDefault="0016282F" w:rsidP="0016282F">
      <w:pPr>
        <w:spacing w:line="360" w:lineRule="auto"/>
        <w:ind w:left="340" w:right="340"/>
        <w:rPr>
          <w:i/>
          <w:sz w:val="28"/>
          <w:szCs w:val="28"/>
        </w:rPr>
      </w:pPr>
      <w:r w:rsidRPr="00736819">
        <w:rPr>
          <w:i/>
          <w:sz w:val="28"/>
          <w:szCs w:val="28"/>
        </w:rPr>
        <w:t>Военные действия русской армии с момента вступления Николая</w:t>
      </w:r>
      <w:proofErr w:type="gramStart"/>
      <w:r w:rsidRPr="00736819">
        <w:rPr>
          <w:i/>
          <w:sz w:val="28"/>
          <w:szCs w:val="28"/>
        </w:rPr>
        <w:t xml:space="preserve"> В</w:t>
      </w:r>
      <w:proofErr w:type="gramEnd"/>
      <w:r w:rsidRPr="00736819">
        <w:rPr>
          <w:i/>
          <w:sz w:val="28"/>
          <w:szCs w:val="28"/>
        </w:rPr>
        <w:t>торого в должность</w:t>
      </w:r>
    </w:p>
    <w:p w:rsidR="006C765B" w:rsidRDefault="0016282F" w:rsidP="0016282F">
      <w:pPr>
        <w:spacing w:line="360" w:lineRule="auto"/>
        <w:ind w:left="340" w:right="340"/>
      </w:pPr>
      <w:r>
        <w:rPr>
          <w:b/>
          <w:sz w:val="28"/>
          <w:szCs w:val="28"/>
        </w:rPr>
        <w:t>Заключение…………………………………………………………………</w:t>
      </w:r>
      <w:r w:rsidR="00752E5F">
        <w:rPr>
          <w:b/>
          <w:sz w:val="28"/>
          <w:szCs w:val="28"/>
        </w:rPr>
        <w:t>..19</w:t>
      </w:r>
    </w:p>
    <w:p w:rsidR="006C765B" w:rsidRDefault="006C765B" w:rsidP="006C765B">
      <w:pPr>
        <w:spacing w:line="360" w:lineRule="auto"/>
      </w:pPr>
    </w:p>
    <w:p w:rsidR="006C765B" w:rsidRDefault="006C765B" w:rsidP="006C765B">
      <w:pPr>
        <w:spacing w:line="360" w:lineRule="auto"/>
      </w:pPr>
    </w:p>
    <w:p w:rsidR="006C765B" w:rsidRDefault="006C765B" w:rsidP="006C765B">
      <w:pPr>
        <w:spacing w:line="360" w:lineRule="auto"/>
      </w:pPr>
    </w:p>
    <w:p w:rsidR="006C765B" w:rsidRDefault="006C765B" w:rsidP="006C765B">
      <w:pPr>
        <w:spacing w:line="360" w:lineRule="auto"/>
      </w:pPr>
    </w:p>
    <w:p w:rsidR="006C765B" w:rsidRDefault="006C765B" w:rsidP="006C765B">
      <w:pPr>
        <w:spacing w:line="360" w:lineRule="auto"/>
      </w:pPr>
    </w:p>
    <w:p w:rsidR="006C765B" w:rsidRDefault="006C765B" w:rsidP="006C765B">
      <w:pPr>
        <w:spacing w:line="360" w:lineRule="auto"/>
      </w:pPr>
    </w:p>
    <w:p w:rsidR="006C765B" w:rsidRDefault="006C765B" w:rsidP="006C765B">
      <w:pPr>
        <w:spacing w:line="360" w:lineRule="auto"/>
      </w:pPr>
    </w:p>
    <w:p w:rsidR="006C765B" w:rsidRDefault="006C765B" w:rsidP="006C765B">
      <w:pPr>
        <w:spacing w:line="360" w:lineRule="auto"/>
      </w:pPr>
    </w:p>
    <w:p w:rsidR="006C765B" w:rsidRDefault="006C765B" w:rsidP="006C765B">
      <w:pPr>
        <w:spacing w:line="360" w:lineRule="auto"/>
      </w:pPr>
    </w:p>
    <w:p w:rsidR="006C765B" w:rsidRDefault="006C765B" w:rsidP="006C765B">
      <w:pPr>
        <w:spacing w:line="360" w:lineRule="auto"/>
      </w:pPr>
    </w:p>
    <w:p w:rsidR="006C765B" w:rsidRDefault="006C765B" w:rsidP="006C765B">
      <w:pPr>
        <w:spacing w:line="360" w:lineRule="auto"/>
      </w:pPr>
    </w:p>
    <w:p w:rsidR="006C765B" w:rsidRDefault="006C765B" w:rsidP="006C765B">
      <w:pPr>
        <w:spacing w:line="360" w:lineRule="auto"/>
      </w:pPr>
    </w:p>
    <w:p w:rsidR="006C765B" w:rsidRDefault="006C765B" w:rsidP="006C765B">
      <w:pPr>
        <w:spacing w:line="360" w:lineRule="auto"/>
      </w:pPr>
    </w:p>
    <w:p w:rsidR="006C765B" w:rsidRDefault="006C765B" w:rsidP="006C765B">
      <w:pPr>
        <w:spacing w:line="360" w:lineRule="auto"/>
      </w:pPr>
    </w:p>
    <w:p w:rsidR="006C765B" w:rsidRDefault="006C765B" w:rsidP="006C765B">
      <w:pPr>
        <w:spacing w:line="360" w:lineRule="auto"/>
      </w:pPr>
    </w:p>
    <w:p w:rsidR="006C765B" w:rsidRDefault="006C765B" w:rsidP="006C765B">
      <w:pPr>
        <w:spacing w:line="360" w:lineRule="auto"/>
      </w:pPr>
    </w:p>
    <w:p w:rsidR="006C765B" w:rsidRDefault="006C765B" w:rsidP="006C765B">
      <w:pPr>
        <w:spacing w:line="360" w:lineRule="auto"/>
      </w:pPr>
    </w:p>
    <w:p w:rsidR="000314FA" w:rsidRDefault="000314FA" w:rsidP="006C765B">
      <w:pPr>
        <w:spacing w:line="360" w:lineRule="auto"/>
        <w:jc w:val="center"/>
        <w:rPr>
          <w:b/>
          <w:sz w:val="32"/>
          <w:szCs w:val="32"/>
        </w:rPr>
      </w:pPr>
    </w:p>
    <w:p w:rsidR="000314FA" w:rsidRDefault="000314FA" w:rsidP="006C765B">
      <w:pPr>
        <w:spacing w:line="360" w:lineRule="auto"/>
        <w:jc w:val="center"/>
        <w:rPr>
          <w:b/>
          <w:sz w:val="32"/>
          <w:szCs w:val="32"/>
        </w:rPr>
      </w:pPr>
    </w:p>
    <w:p w:rsidR="000314FA" w:rsidRDefault="000314FA" w:rsidP="006C765B">
      <w:pPr>
        <w:spacing w:line="360" w:lineRule="auto"/>
        <w:jc w:val="center"/>
        <w:rPr>
          <w:b/>
          <w:sz w:val="32"/>
          <w:szCs w:val="32"/>
        </w:rPr>
      </w:pPr>
    </w:p>
    <w:p w:rsidR="000314FA" w:rsidRDefault="000314FA" w:rsidP="006C765B">
      <w:pPr>
        <w:spacing w:line="360" w:lineRule="auto"/>
        <w:jc w:val="center"/>
        <w:rPr>
          <w:b/>
          <w:sz w:val="32"/>
          <w:szCs w:val="32"/>
        </w:rPr>
      </w:pPr>
    </w:p>
    <w:p w:rsidR="0016282F" w:rsidRDefault="0016282F" w:rsidP="006C765B">
      <w:pPr>
        <w:spacing w:line="360" w:lineRule="auto"/>
        <w:jc w:val="center"/>
        <w:rPr>
          <w:b/>
          <w:sz w:val="32"/>
          <w:szCs w:val="32"/>
        </w:rPr>
      </w:pPr>
    </w:p>
    <w:p w:rsidR="008F7FCD" w:rsidRDefault="008F7FCD" w:rsidP="00A17700">
      <w:pPr>
        <w:spacing w:line="360" w:lineRule="auto"/>
        <w:rPr>
          <w:b/>
          <w:sz w:val="32"/>
          <w:szCs w:val="32"/>
        </w:rPr>
      </w:pPr>
    </w:p>
    <w:p w:rsidR="006C765B" w:rsidRDefault="006C765B" w:rsidP="006C765B">
      <w:pPr>
        <w:spacing w:line="360" w:lineRule="auto"/>
        <w:jc w:val="center"/>
        <w:rPr>
          <w:b/>
          <w:sz w:val="32"/>
          <w:szCs w:val="32"/>
        </w:rPr>
      </w:pPr>
      <w:r w:rsidRPr="006C765B">
        <w:rPr>
          <w:b/>
          <w:sz w:val="32"/>
          <w:szCs w:val="32"/>
        </w:rPr>
        <w:t>Введение</w:t>
      </w:r>
    </w:p>
    <w:p w:rsidR="00A17700" w:rsidRPr="00A17700" w:rsidRDefault="00A17700" w:rsidP="00A17700">
      <w:pPr>
        <w:pStyle w:val="a6"/>
        <w:spacing w:before="0" w:beforeAutospacing="0" w:after="4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Принятие царём верховного командования стало первым случаем в </w:t>
      </w:r>
      <w:r w:rsidR="004C556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военной 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истории, когда глава государства фактически, а не номинально, </w:t>
      </w:r>
      <w:r w:rsidR="004C556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взял в свои руки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руководство </w:t>
      </w:r>
      <w:r w:rsidR="004C556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армией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самый </w:t>
      </w:r>
      <w:r w:rsidR="004C556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непростой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опасный период войны, когда </w:t>
      </w:r>
      <w:r w:rsidR="00A16D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ребром стоял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вопрос существования государства. Важной причиной, почему царь решился </w:t>
      </w:r>
      <w:r w:rsidR="00A16D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стать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16D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верховным командующим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была его уверенность в лояльности </w:t>
      </w:r>
      <w:r w:rsidR="00A16D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высших командных чинов армии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Однако именно этот генералитет поддержал не царя, а политическую оппозицию и сыграл немалую роль в </w:t>
      </w:r>
      <w:r w:rsidR="00A16D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свержении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16D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царя 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A16D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 время февральской революции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1917 г. Актуальность данного </w:t>
      </w:r>
      <w:r w:rsidR="00A16D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исследования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вызвана различными, порой весьма </w:t>
      </w:r>
      <w:r w:rsidR="00A16D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противоречивыми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дискуссиями на эту тему. Мнения эти </w:t>
      </w:r>
      <w:r w:rsidR="00A16D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расходятся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утверждения о</w:t>
      </w:r>
      <w:r w:rsidR="001C49C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074E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том,</w:t>
      </w:r>
      <w:r w:rsidR="001C49C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что весь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генералитета ставки </w:t>
      </w:r>
      <w:r w:rsidR="001C49C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участвовал 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заговоре против царя, до полного не признания такого участия.</w:t>
      </w:r>
    </w:p>
    <w:p w:rsidR="00CF30F4" w:rsidRPr="001C49C2" w:rsidRDefault="00A17700" w:rsidP="001C49C2">
      <w:pPr>
        <w:pStyle w:val="a6"/>
        <w:spacing w:before="0" w:beforeAutospacing="0" w:after="4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Нельзя не отметить, что актуальность рассматриваемой в </w:t>
      </w:r>
      <w:r w:rsidR="00A16D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моей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работе темы, определяется такж</w:t>
      </w:r>
      <w:r w:rsidR="00A16D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 особым интересом в современной Р</w:t>
      </w:r>
      <w:r w:rsidR="00A16D77"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осси</w:t>
      </w:r>
      <w:r w:rsidR="00A16D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 личности императора Николая II и событиям его царствования. Личность Николая II взывает широкую дискуссию не только в научной исторической, но и общественно-публицистической средах. Зачастую те или иные оценки деятельности императора основываются не на объективных исторических источниках, а либо только на мемуарной литературе, которую по определению нельзя рассматривать как объективный источник, либо </w:t>
      </w:r>
      <w:r w:rsidR="001C49C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работах историков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советского периода.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</w:rPr>
        <w:t>Так</w:t>
      </w:r>
      <w:r w:rsidR="00132DFD" w:rsidRPr="008005B5">
        <w:rPr>
          <w:sz w:val="28"/>
          <w:szCs w:val="28"/>
        </w:rPr>
        <w:t>же в некоторых исторических источниках</w:t>
      </w:r>
      <w:r w:rsidR="007C22EB" w:rsidRPr="008005B5">
        <w:rPr>
          <w:color w:val="000000"/>
          <w:sz w:val="28"/>
          <w:szCs w:val="28"/>
          <w:shd w:val="clear" w:color="auto" w:fill="DCDCDC"/>
        </w:rPr>
        <w:br/>
      </w:r>
      <w:r w:rsidR="00132DFD" w:rsidRPr="008005B5">
        <w:rPr>
          <w:sz w:val="28"/>
          <w:szCs w:val="28"/>
        </w:rPr>
        <w:t xml:space="preserve">факт взятия Николаем </w:t>
      </w:r>
      <w:r w:rsidR="00132DFD" w:rsidRPr="008005B5">
        <w:rPr>
          <w:sz w:val="28"/>
          <w:szCs w:val="28"/>
          <w:lang w:val="en-US"/>
        </w:rPr>
        <w:t>II</w:t>
      </w:r>
      <w:r w:rsidR="00132DFD" w:rsidRPr="008005B5">
        <w:rPr>
          <w:sz w:val="28"/>
          <w:szCs w:val="28"/>
        </w:rPr>
        <w:t xml:space="preserve"> на себя должность главнокомандующего русской армией расценивается в качестве основной причины февральской революции и, следовательно, гибели Российской  Империи. Я считаю, то многим было бы интересно узнать</w:t>
      </w:r>
      <w:r w:rsidR="001C49C2">
        <w:rPr>
          <w:sz w:val="28"/>
          <w:szCs w:val="28"/>
        </w:rPr>
        <w:t>,</w:t>
      </w:r>
      <w:r w:rsidR="00132DFD" w:rsidRPr="008005B5">
        <w:rPr>
          <w:sz w:val="28"/>
          <w:szCs w:val="28"/>
        </w:rPr>
        <w:t xml:space="preserve"> действительно ли это послужило причиной, и если да, то каковы были  механизмы. </w:t>
      </w:r>
      <w:r w:rsidR="00C12F10" w:rsidRPr="008005B5">
        <w:rPr>
          <w:sz w:val="28"/>
          <w:szCs w:val="28"/>
        </w:rPr>
        <w:t xml:space="preserve"> </w:t>
      </w:r>
      <w:r w:rsidR="001C49C2">
        <w:rPr>
          <w:sz w:val="28"/>
          <w:szCs w:val="28"/>
        </w:rPr>
        <w:t>Так же</w:t>
      </w:r>
      <w:r w:rsidR="0029707A" w:rsidRPr="008005B5">
        <w:rPr>
          <w:sz w:val="28"/>
          <w:szCs w:val="28"/>
        </w:rPr>
        <w:t xml:space="preserve"> 2013 году отмечалось 400-х </w:t>
      </w:r>
      <w:proofErr w:type="spellStart"/>
      <w:r w:rsidR="00F27C0E">
        <w:rPr>
          <w:sz w:val="28"/>
          <w:szCs w:val="28"/>
        </w:rPr>
        <w:t>л</w:t>
      </w:r>
      <w:r w:rsidR="0029707A" w:rsidRPr="008005B5">
        <w:rPr>
          <w:sz w:val="28"/>
          <w:szCs w:val="28"/>
        </w:rPr>
        <w:t>етие</w:t>
      </w:r>
      <w:proofErr w:type="spellEnd"/>
      <w:r w:rsidR="0029707A" w:rsidRPr="008005B5">
        <w:rPr>
          <w:sz w:val="28"/>
          <w:szCs w:val="28"/>
        </w:rPr>
        <w:t xml:space="preserve"> </w:t>
      </w:r>
      <w:r w:rsidR="00F27C0E">
        <w:rPr>
          <w:sz w:val="28"/>
          <w:szCs w:val="28"/>
        </w:rPr>
        <w:t xml:space="preserve"> </w:t>
      </w:r>
      <w:r w:rsidR="0029707A" w:rsidRPr="008005B5">
        <w:rPr>
          <w:sz w:val="28"/>
          <w:szCs w:val="28"/>
        </w:rPr>
        <w:t>дома Романовы и по этому повод</w:t>
      </w:r>
      <w:r w:rsidR="008005B5" w:rsidRPr="008005B5">
        <w:rPr>
          <w:sz w:val="28"/>
          <w:szCs w:val="28"/>
        </w:rPr>
        <w:t>у в Москве было организовано мно</w:t>
      </w:r>
      <w:r w:rsidR="0029707A" w:rsidRPr="008005B5">
        <w:rPr>
          <w:sz w:val="28"/>
          <w:szCs w:val="28"/>
        </w:rPr>
        <w:t xml:space="preserve">го различных выставок </w:t>
      </w:r>
      <w:r w:rsidR="008005B5" w:rsidRPr="008005B5">
        <w:rPr>
          <w:sz w:val="28"/>
          <w:szCs w:val="28"/>
        </w:rPr>
        <w:t xml:space="preserve">таких как «История государственного управления России», «Династия Романовых в музыке», </w:t>
      </w:r>
      <w:r w:rsidR="008005B5" w:rsidRPr="008005B5">
        <w:rPr>
          <w:color w:val="000000"/>
          <w:sz w:val="28"/>
          <w:szCs w:val="28"/>
        </w:rPr>
        <w:t xml:space="preserve">Выставка в Московском Манеже, а которых немалая роль </w:t>
      </w:r>
      <w:r w:rsidR="00F27C0E" w:rsidRPr="008005B5">
        <w:rPr>
          <w:color w:val="000000"/>
          <w:sz w:val="28"/>
          <w:szCs w:val="28"/>
        </w:rPr>
        <w:t>уделяется</w:t>
      </w:r>
      <w:r w:rsidR="008005B5" w:rsidRPr="008005B5">
        <w:rPr>
          <w:color w:val="000000"/>
          <w:sz w:val="28"/>
          <w:szCs w:val="28"/>
        </w:rPr>
        <w:t xml:space="preserve"> Николаю </w:t>
      </w:r>
      <w:r w:rsidR="00572B4A">
        <w:rPr>
          <w:color w:val="000000"/>
          <w:sz w:val="28"/>
          <w:szCs w:val="28"/>
          <w:lang w:val="en-US"/>
        </w:rPr>
        <w:t>II</w:t>
      </w:r>
      <w:r w:rsidR="00572B4A">
        <w:rPr>
          <w:color w:val="000000"/>
          <w:sz w:val="28"/>
          <w:szCs w:val="28"/>
        </w:rPr>
        <w:t xml:space="preserve"> как правителю</w:t>
      </w:r>
    </w:p>
    <w:p w:rsidR="00CF30F4" w:rsidRDefault="00CF30F4" w:rsidP="0089460A">
      <w:pPr>
        <w:spacing w:line="360" w:lineRule="auto"/>
        <w:rPr>
          <w:b/>
          <w:sz w:val="28"/>
          <w:szCs w:val="28"/>
        </w:rPr>
      </w:pPr>
    </w:p>
    <w:p w:rsidR="00CF30F4" w:rsidRDefault="00CF30F4" w:rsidP="0089460A">
      <w:pPr>
        <w:spacing w:line="360" w:lineRule="auto"/>
        <w:rPr>
          <w:b/>
          <w:sz w:val="28"/>
          <w:szCs w:val="28"/>
        </w:rPr>
      </w:pPr>
    </w:p>
    <w:p w:rsidR="00C542C4" w:rsidRPr="005E40F1" w:rsidRDefault="00C542C4" w:rsidP="0089460A">
      <w:pPr>
        <w:spacing w:line="360" w:lineRule="auto"/>
        <w:rPr>
          <w:i/>
          <w:sz w:val="28"/>
          <w:szCs w:val="28"/>
          <w:u w:val="single"/>
        </w:rPr>
      </w:pPr>
      <w:r w:rsidRPr="005E40F1">
        <w:rPr>
          <w:i/>
          <w:sz w:val="28"/>
          <w:szCs w:val="28"/>
          <w:u w:val="single"/>
        </w:rPr>
        <w:t>Цель:</w:t>
      </w:r>
    </w:p>
    <w:p w:rsidR="0089460A" w:rsidRPr="003261F9" w:rsidRDefault="0089460A" w:rsidP="008946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Дать оц</w:t>
      </w:r>
      <w:r w:rsidR="00D44728">
        <w:rPr>
          <w:sz w:val="28"/>
          <w:szCs w:val="28"/>
        </w:rPr>
        <w:t>е</w:t>
      </w:r>
      <w:r>
        <w:rPr>
          <w:sz w:val="28"/>
          <w:szCs w:val="28"/>
        </w:rPr>
        <w:t xml:space="preserve">нку деятельности Николая </w:t>
      </w:r>
      <w:r>
        <w:rPr>
          <w:sz w:val="28"/>
          <w:szCs w:val="28"/>
          <w:lang w:val="en-US"/>
        </w:rPr>
        <w:t>II</w:t>
      </w:r>
      <w:r w:rsidRPr="003261F9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посту верховного главнокомандующег</w:t>
      </w:r>
      <w:r w:rsidR="00C542C4">
        <w:rPr>
          <w:sz w:val="28"/>
          <w:szCs w:val="28"/>
        </w:rPr>
        <w:t>о русской армией в период с 1915</w:t>
      </w:r>
      <w:r>
        <w:rPr>
          <w:sz w:val="28"/>
          <w:szCs w:val="28"/>
        </w:rPr>
        <w:t xml:space="preserve"> по 1917-ый года.</w:t>
      </w:r>
    </w:p>
    <w:p w:rsidR="0089460A" w:rsidRPr="005E40F1" w:rsidRDefault="00C542C4" w:rsidP="0089460A">
      <w:pPr>
        <w:spacing w:line="360" w:lineRule="auto"/>
        <w:rPr>
          <w:i/>
          <w:sz w:val="28"/>
          <w:szCs w:val="28"/>
          <w:u w:val="single"/>
        </w:rPr>
      </w:pPr>
      <w:r w:rsidRPr="005E40F1">
        <w:rPr>
          <w:i/>
          <w:sz w:val="28"/>
          <w:szCs w:val="28"/>
          <w:u w:val="single"/>
        </w:rPr>
        <w:t>Задачи:</w:t>
      </w:r>
    </w:p>
    <w:p w:rsidR="0089460A" w:rsidRDefault="0089460A" w:rsidP="0089460A">
      <w:pPr>
        <w:pStyle w:val="a3"/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Определить причины</w:t>
      </w:r>
      <w:r w:rsidR="00E65262">
        <w:rPr>
          <w:sz w:val="28"/>
          <w:szCs w:val="28"/>
        </w:rPr>
        <w:t xml:space="preserve"> </w:t>
      </w:r>
      <w:r w:rsidR="00054675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решения Николая </w:t>
      </w:r>
      <w:r>
        <w:rPr>
          <w:sz w:val="28"/>
          <w:szCs w:val="28"/>
          <w:lang w:val="en-US"/>
        </w:rPr>
        <w:t>II</w:t>
      </w:r>
      <w:r w:rsidRPr="003261F9">
        <w:rPr>
          <w:sz w:val="28"/>
          <w:szCs w:val="28"/>
        </w:rPr>
        <w:t xml:space="preserve"> </w:t>
      </w:r>
      <w:r>
        <w:rPr>
          <w:sz w:val="28"/>
          <w:szCs w:val="28"/>
        </w:rPr>
        <w:t>о вступлении в должность  верховного главнокомандующего русской армией.</w:t>
      </w:r>
    </w:p>
    <w:p w:rsidR="0089460A" w:rsidRDefault="0089460A" w:rsidP="0089460A">
      <w:pPr>
        <w:pStyle w:val="a3"/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Рассмотреть и характеризовать военные действия русской армии с момента вступления Николая</w:t>
      </w:r>
      <w:proofErr w:type="gramStart"/>
      <w:r>
        <w:rPr>
          <w:sz w:val="28"/>
          <w:szCs w:val="28"/>
        </w:rPr>
        <w:t xml:space="preserve"> </w:t>
      </w:r>
      <w:r w:rsidR="00E65262" w:rsidRPr="00054675">
        <w:rPr>
          <w:sz w:val="28"/>
          <w:szCs w:val="28"/>
        </w:rPr>
        <w:t>В</w:t>
      </w:r>
      <w:proofErr w:type="gramEnd"/>
      <w:r w:rsidR="00E65262" w:rsidRPr="00054675">
        <w:rPr>
          <w:sz w:val="28"/>
          <w:szCs w:val="28"/>
        </w:rPr>
        <w:t>торого</w:t>
      </w:r>
      <w:r w:rsidR="00E65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должность </w:t>
      </w:r>
      <w:r w:rsidR="00E65262" w:rsidRPr="00054675">
        <w:rPr>
          <w:sz w:val="28"/>
          <w:szCs w:val="28"/>
        </w:rPr>
        <w:t>в 1915 году</w:t>
      </w:r>
      <w:r w:rsidR="00E65262">
        <w:rPr>
          <w:sz w:val="28"/>
          <w:szCs w:val="28"/>
        </w:rPr>
        <w:t xml:space="preserve"> </w:t>
      </w:r>
      <w:r>
        <w:rPr>
          <w:sz w:val="28"/>
          <w:szCs w:val="28"/>
        </w:rPr>
        <w:t>и до февраля 1917 года.</w:t>
      </w:r>
    </w:p>
    <w:p w:rsidR="008903D7" w:rsidRDefault="0089460A" w:rsidP="008903D7">
      <w:pPr>
        <w:pStyle w:val="a3"/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Определить степень участия Николая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разработке и организации военных операций</w:t>
      </w:r>
      <w:r w:rsidR="00E65262">
        <w:rPr>
          <w:sz w:val="28"/>
          <w:szCs w:val="28"/>
        </w:rPr>
        <w:t xml:space="preserve"> </w:t>
      </w:r>
      <w:r w:rsidR="00E65262" w:rsidRPr="00054675">
        <w:rPr>
          <w:sz w:val="28"/>
          <w:szCs w:val="28"/>
        </w:rPr>
        <w:t>по материалам мемуаров и воспоминаний</w:t>
      </w:r>
    </w:p>
    <w:p w:rsidR="0088756F" w:rsidRPr="00D60E72" w:rsidRDefault="0088756F" w:rsidP="0088756F">
      <w:pPr>
        <w:shd w:val="clear" w:color="auto" w:fill="FBFBFB"/>
        <w:spacing w:before="225" w:after="75"/>
        <w:rPr>
          <w:rFonts w:ascii="Cambria" w:hAnsi="Cambria" w:cs="Arial"/>
          <w:sz w:val="28"/>
          <w:szCs w:val="28"/>
        </w:rPr>
      </w:pPr>
    </w:p>
    <w:p w:rsidR="0088756F" w:rsidRDefault="0088756F" w:rsidP="0088756F">
      <w:pPr>
        <w:rPr>
          <w:i/>
          <w:sz w:val="28"/>
          <w:szCs w:val="28"/>
          <w:u w:val="single"/>
        </w:rPr>
      </w:pPr>
    </w:p>
    <w:p w:rsidR="0088756F" w:rsidRDefault="007D440C" w:rsidP="00B57E86">
      <w:pPr>
        <w:ind w:left="340" w:right="113"/>
        <w:contextualSpacing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br w:type="page"/>
      </w:r>
      <w:r w:rsidR="0088756F" w:rsidRPr="00DD431A">
        <w:rPr>
          <w:i/>
          <w:sz w:val="28"/>
          <w:szCs w:val="28"/>
          <w:u w:val="single"/>
        </w:rPr>
        <w:lastRenderedPageBreak/>
        <w:t>Список литературы:</w:t>
      </w:r>
    </w:p>
    <w:p w:rsidR="00786255" w:rsidRPr="00AB4656" w:rsidRDefault="00786255" w:rsidP="00786255">
      <w:pPr>
        <w:pStyle w:val="a3"/>
        <w:numPr>
          <w:ilvl w:val="0"/>
          <w:numId w:val="8"/>
        </w:numPr>
        <w:shd w:val="clear" w:color="auto" w:fill="FBFBFB"/>
        <w:spacing w:before="225" w:after="75"/>
        <w:ind w:right="113"/>
        <w:rPr>
          <w:sz w:val="28"/>
          <w:szCs w:val="28"/>
        </w:rPr>
      </w:pPr>
      <w:r w:rsidRPr="00067DC2">
        <w:rPr>
          <w:sz w:val="28"/>
          <w:szCs w:val="28"/>
        </w:rPr>
        <w:t>Бубнов А.Д В царской ставке</w:t>
      </w:r>
      <w:proofErr w:type="gramStart"/>
      <w:r w:rsidRPr="00067DC2">
        <w:rPr>
          <w:sz w:val="28"/>
          <w:szCs w:val="28"/>
        </w:rPr>
        <w:t>.</w:t>
      </w:r>
      <w:proofErr w:type="gramEnd"/>
      <w:r w:rsidRPr="00067DC2">
        <w:rPr>
          <w:sz w:val="28"/>
          <w:szCs w:val="28"/>
        </w:rPr>
        <w:t xml:space="preserve"> (</w:t>
      </w:r>
      <w:proofErr w:type="gramStart"/>
      <w:r w:rsidRPr="00067DC2">
        <w:rPr>
          <w:sz w:val="28"/>
          <w:szCs w:val="28"/>
        </w:rPr>
        <w:t>м</w:t>
      </w:r>
      <w:proofErr w:type="gramEnd"/>
      <w:r w:rsidRPr="00067DC2">
        <w:rPr>
          <w:sz w:val="28"/>
          <w:szCs w:val="28"/>
        </w:rPr>
        <w:t>емуары)</w:t>
      </w:r>
      <w:r w:rsidRPr="00AB4656">
        <w:rPr>
          <w:rFonts w:ascii="Trebuchet MS" w:hAnsi="Trebuchet MS"/>
          <w:color w:val="444444"/>
          <w:sz w:val="17"/>
          <w:szCs w:val="17"/>
          <w:shd w:val="clear" w:color="auto" w:fill="FBFBFB"/>
        </w:rPr>
        <w:t xml:space="preserve"> </w:t>
      </w:r>
      <w:r w:rsidRPr="00AB4656">
        <w:rPr>
          <w:sz w:val="28"/>
          <w:szCs w:val="28"/>
          <w:shd w:val="clear" w:color="auto" w:fill="FBFBFB"/>
        </w:rPr>
        <w:t>— М.: Вече, 2008.</w:t>
      </w:r>
    </w:p>
    <w:p w:rsidR="008F7FCD" w:rsidRDefault="007D440C" w:rsidP="001C2A37">
      <w:pPr>
        <w:numPr>
          <w:ilvl w:val="0"/>
          <w:numId w:val="8"/>
        </w:numPr>
        <w:ind w:right="113"/>
        <w:contextualSpacing/>
        <w:rPr>
          <w:sz w:val="28"/>
          <w:szCs w:val="28"/>
        </w:rPr>
      </w:pPr>
      <w:proofErr w:type="spellStart"/>
      <w:r w:rsidRPr="007D440C">
        <w:rPr>
          <w:sz w:val="28"/>
          <w:szCs w:val="28"/>
        </w:rPr>
        <w:t>Воейков</w:t>
      </w:r>
      <w:proofErr w:type="spellEnd"/>
      <w:r w:rsidRPr="007D440C">
        <w:rPr>
          <w:sz w:val="28"/>
          <w:szCs w:val="28"/>
        </w:rPr>
        <w:t xml:space="preserve"> В.Н. Указ, соч.</w:t>
      </w:r>
    </w:p>
    <w:p w:rsidR="007D440C" w:rsidRPr="00786255" w:rsidRDefault="007D440C" w:rsidP="00786255">
      <w:pPr>
        <w:numPr>
          <w:ilvl w:val="0"/>
          <w:numId w:val="8"/>
        </w:numPr>
        <w:ind w:right="113"/>
        <w:contextualSpacing/>
        <w:rPr>
          <w:sz w:val="28"/>
          <w:szCs w:val="28"/>
        </w:rPr>
      </w:pPr>
      <w:r w:rsidRPr="00786255">
        <w:rPr>
          <w:sz w:val="28"/>
          <w:szCs w:val="28"/>
        </w:rPr>
        <w:t>Данилов Ю.Н. Великий князь Николай Николаевич.</w:t>
      </w:r>
      <w:r w:rsidR="00AB4656" w:rsidRPr="00786255">
        <w:rPr>
          <w:sz w:val="28"/>
          <w:szCs w:val="28"/>
          <w:shd w:val="clear" w:color="auto" w:fill="FBFBFB"/>
        </w:rPr>
        <w:t xml:space="preserve"> — Париж: </w:t>
      </w:r>
      <w:proofErr w:type="spellStart"/>
      <w:r w:rsidR="00AB4656" w:rsidRPr="00786255">
        <w:rPr>
          <w:sz w:val="28"/>
          <w:szCs w:val="28"/>
          <w:shd w:val="clear" w:color="auto" w:fill="FBFBFB"/>
        </w:rPr>
        <w:t>Navarre</w:t>
      </w:r>
      <w:proofErr w:type="spellEnd"/>
      <w:r w:rsidR="00AB4656" w:rsidRPr="00786255">
        <w:rPr>
          <w:sz w:val="28"/>
          <w:szCs w:val="28"/>
          <w:shd w:val="clear" w:color="auto" w:fill="FBFBFB"/>
        </w:rPr>
        <w:t>, 1930.</w:t>
      </w:r>
    </w:p>
    <w:p w:rsidR="007D440C" w:rsidRDefault="007D440C" w:rsidP="001C2A37">
      <w:pPr>
        <w:numPr>
          <w:ilvl w:val="0"/>
          <w:numId w:val="8"/>
        </w:numPr>
        <w:ind w:right="113"/>
        <w:contextualSpacing/>
        <w:rPr>
          <w:sz w:val="28"/>
          <w:szCs w:val="28"/>
        </w:rPr>
      </w:pPr>
      <w:r w:rsidRPr="007D440C">
        <w:rPr>
          <w:sz w:val="28"/>
          <w:szCs w:val="28"/>
        </w:rPr>
        <w:t>Дневники Императора Николая II.М: Издательство «ORBITA», 1991</w:t>
      </w:r>
      <w:r>
        <w:rPr>
          <w:sz w:val="28"/>
          <w:szCs w:val="28"/>
        </w:rPr>
        <w:t>.</w:t>
      </w:r>
    </w:p>
    <w:p w:rsidR="00786255" w:rsidRDefault="00786255" w:rsidP="00786255">
      <w:pPr>
        <w:numPr>
          <w:ilvl w:val="0"/>
          <w:numId w:val="8"/>
        </w:numPr>
        <w:ind w:right="113"/>
        <w:contextualSpacing/>
        <w:rPr>
          <w:sz w:val="28"/>
          <w:szCs w:val="28"/>
        </w:rPr>
      </w:pPr>
      <w:proofErr w:type="spellStart"/>
      <w:r w:rsidRPr="007D440C">
        <w:rPr>
          <w:sz w:val="28"/>
          <w:szCs w:val="28"/>
        </w:rPr>
        <w:t>Кондзеровский</w:t>
      </w:r>
      <w:proofErr w:type="spellEnd"/>
      <w:r w:rsidRPr="007D440C">
        <w:rPr>
          <w:sz w:val="28"/>
          <w:szCs w:val="28"/>
        </w:rPr>
        <w:t xml:space="preserve"> П.К., генерал-лейтенант. В Ставке </w:t>
      </w:r>
      <w:proofErr w:type="gramStart"/>
      <w:r w:rsidRPr="007D440C">
        <w:rPr>
          <w:sz w:val="28"/>
          <w:szCs w:val="28"/>
        </w:rPr>
        <w:t>Верховного</w:t>
      </w:r>
      <w:proofErr w:type="gramEnd"/>
      <w:r w:rsidRPr="007D440C">
        <w:rPr>
          <w:sz w:val="28"/>
          <w:szCs w:val="28"/>
        </w:rPr>
        <w:t xml:space="preserve"> 1914-1917. Воспоминания Дежурного генерала при Верховном Главнокомандующем. Париж, 1967</w:t>
      </w:r>
      <w:r>
        <w:rPr>
          <w:sz w:val="28"/>
          <w:szCs w:val="28"/>
        </w:rPr>
        <w:t>.</w:t>
      </w:r>
    </w:p>
    <w:p w:rsidR="007D440C" w:rsidRDefault="007D440C" w:rsidP="001C2A37">
      <w:pPr>
        <w:numPr>
          <w:ilvl w:val="0"/>
          <w:numId w:val="8"/>
        </w:numPr>
        <w:ind w:right="113"/>
        <w:contextualSpacing/>
        <w:rPr>
          <w:sz w:val="28"/>
          <w:szCs w:val="28"/>
        </w:rPr>
      </w:pPr>
      <w:proofErr w:type="spellStart"/>
      <w:r w:rsidRPr="007D440C">
        <w:rPr>
          <w:sz w:val="28"/>
          <w:szCs w:val="28"/>
        </w:rPr>
        <w:t>Лемке</w:t>
      </w:r>
      <w:proofErr w:type="spellEnd"/>
      <w:r w:rsidRPr="007D440C">
        <w:rPr>
          <w:sz w:val="28"/>
          <w:szCs w:val="28"/>
        </w:rPr>
        <w:t xml:space="preserve"> М. Указ, соч.</w:t>
      </w:r>
    </w:p>
    <w:p w:rsidR="00786255" w:rsidRDefault="00786255" w:rsidP="00786255">
      <w:pPr>
        <w:numPr>
          <w:ilvl w:val="0"/>
          <w:numId w:val="8"/>
        </w:numPr>
        <w:ind w:right="113"/>
        <w:contextualSpacing/>
        <w:rPr>
          <w:sz w:val="28"/>
          <w:szCs w:val="28"/>
        </w:rPr>
      </w:pPr>
      <w:r w:rsidRPr="001C2A37">
        <w:rPr>
          <w:sz w:val="28"/>
          <w:szCs w:val="28"/>
        </w:rPr>
        <w:t>Мельгунов С.П. На путях к дворцовому перевороту.</w:t>
      </w:r>
      <w:r>
        <w:rPr>
          <w:sz w:val="28"/>
          <w:szCs w:val="28"/>
        </w:rPr>
        <w:t xml:space="preserve"> </w:t>
      </w:r>
      <w:r w:rsidRPr="001C2A37">
        <w:rPr>
          <w:color w:val="000000"/>
          <w:sz w:val="28"/>
          <w:szCs w:val="28"/>
        </w:rPr>
        <w:t>Издательство:</w:t>
      </w:r>
      <w:r w:rsidRPr="001C2A37">
        <w:rPr>
          <w:rStyle w:val="apple-converted-space"/>
          <w:color w:val="000000"/>
          <w:sz w:val="28"/>
          <w:szCs w:val="28"/>
        </w:rPr>
        <w:t> </w:t>
      </w:r>
      <w:r w:rsidRPr="001C2A37">
        <w:rPr>
          <w:color w:val="000000"/>
          <w:sz w:val="28"/>
          <w:szCs w:val="28"/>
        </w:rPr>
        <w:t>Современник; 1991 г</w:t>
      </w:r>
    </w:p>
    <w:p w:rsidR="00EE71C1" w:rsidRPr="00786255" w:rsidRDefault="00EE71C1" w:rsidP="00786255">
      <w:pPr>
        <w:numPr>
          <w:ilvl w:val="0"/>
          <w:numId w:val="8"/>
        </w:numPr>
        <w:ind w:right="113"/>
        <w:contextualSpacing/>
        <w:rPr>
          <w:sz w:val="28"/>
          <w:szCs w:val="28"/>
        </w:rPr>
      </w:pPr>
      <w:r w:rsidRPr="00786255">
        <w:rPr>
          <w:rStyle w:val="apple-converted-space"/>
          <w:sz w:val="28"/>
          <w:szCs w:val="28"/>
        </w:rPr>
        <w:t> </w:t>
      </w:r>
      <w:proofErr w:type="spellStart"/>
      <w:r w:rsidR="0035371D" w:rsidRPr="00786255">
        <w:rPr>
          <w:sz w:val="28"/>
          <w:szCs w:val="28"/>
          <w:shd w:val="clear" w:color="auto" w:fill="FBFBFB"/>
        </w:rPr>
        <w:t>Мультатули</w:t>
      </w:r>
      <w:proofErr w:type="spellEnd"/>
      <w:r w:rsidR="0035371D" w:rsidRPr="00786255">
        <w:rPr>
          <w:sz w:val="28"/>
          <w:szCs w:val="28"/>
        </w:rPr>
        <w:t xml:space="preserve"> </w:t>
      </w:r>
      <w:r w:rsidRPr="00786255">
        <w:rPr>
          <w:sz w:val="28"/>
          <w:szCs w:val="28"/>
        </w:rPr>
        <w:t>П</w:t>
      </w:r>
      <w:r w:rsidR="00AB4656" w:rsidRPr="00786255">
        <w:rPr>
          <w:sz w:val="28"/>
          <w:szCs w:val="28"/>
        </w:rPr>
        <w:t>.</w:t>
      </w:r>
      <w:r w:rsidRPr="00786255">
        <w:rPr>
          <w:sz w:val="28"/>
          <w:szCs w:val="28"/>
        </w:rPr>
        <w:t xml:space="preserve"> В</w:t>
      </w:r>
      <w:r w:rsidR="00AB4656" w:rsidRPr="00786255">
        <w:rPr>
          <w:sz w:val="28"/>
          <w:szCs w:val="28"/>
        </w:rPr>
        <w:t>.</w:t>
      </w:r>
      <w:r w:rsidRPr="00786255">
        <w:rPr>
          <w:sz w:val="28"/>
          <w:szCs w:val="28"/>
        </w:rPr>
        <w:t xml:space="preserve"> </w:t>
      </w:r>
      <w:r w:rsidRPr="00786255">
        <w:rPr>
          <w:smallCaps/>
          <w:sz w:val="28"/>
          <w:szCs w:val="28"/>
        </w:rPr>
        <w:t>«</w:t>
      </w:r>
      <w:r w:rsidR="00AB4656" w:rsidRPr="00786255">
        <w:rPr>
          <w:sz w:val="28"/>
          <w:szCs w:val="28"/>
          <w:shd w:val="clear" w:color="auto" w:fill="FBFBFB"/>
        </w:rPr>
        <w:t>Господь да благословит решение мое…</w:t>
      </w:r>
      <w:r w:rsidRPr="00786255">
        <w:rPr>
          <w:smallCaps/>
          <w:sz w:val="28"/>
          <w:szCs w:val="28"/>
        </w:rPr>
        <w:t xml:space="preserve">» </w:t>
      </w:r>
      <w:r w:rsidR="00AB4656" w:rsidRPr="00786255">
        <w:rPr>
          <w:sz w:val="28"/>
          <w:szCs w:val="28"/>
          <w:shd w:val="clear" w:color="auto" w:fill="FBFBFB"/>
        </w:rPr>
        <w:t xml:space="preserve">— </w:t>
      </w:r>
      <w:proofErr w:type="spellStart"/>
      <w:r w:rsidR="00AB4656" w:rsidRPr="00786255">
        <w:rPr>
          <w:sz w:val="28"/>
          <w:szCs w:val="28"/>
          <w:shd w:val="clear" w:color="auto" w:fill="FBFBFB"/>
        </w:rPr>
        <w:t>СПб.</w:t>
      </w:r>
      <w:proofErr w:type="gramStart"/>
      <w:r w:rsidR="00AB4656" w:rsidRPr="00786255">
        <w:rPr>
          <w:sz w:val="28"/>
          <w:szCs w:val="28"/>
          <w:shd w:val="clear" w:color="auto" w:fill="FBFBFB"/>
        </w:rPr>
        <w:t>:С</w:t>
      </w:r>
      <w:proofErr w:type="gramEnd"/>
      <w:r w:rsidR="00AB4656" w:rsidRPr="00786255">
        <w:rPr>
          <w:sz w:val="28"/>
          <w:szCs w:val="28"/>
          <w:shd w:val="clear" w:color="auto" w:fill="FBFBFB"/>
        </w:rPr>
        <w:t>атисъ</w:t>
      </w:r>
      <w:proofErr w:type="spellEnd"/>
      <w:r w:rsidR="00AB4656" w:rsidRPr="00786255">
        <w:rPr>
          <w:sz w:val="28"/>
          <w:szCs w:val="28"/>
          <w:shd w:val="clear" w:color="auto" w:fill="FBFBFB"/>
        </w:rPr>
        <w:t>, 2002.</w:t>
      </w:r>
    </w:p>
    <w:p w:rsidR="00786255" w:rsidRDefault="00786255" w:rsidP="00786255">
      <w:pPr>
        <w:numPr>
          <w:ilvl w:val="0"/>
          <w:numId w:val="8"/>
        </w:numPr>
        <w:ind w:right="113"/>
        <w:contextualSpacing/>
        <w:rPr>
          <w:sz w:val="28"/>
          <w:szCs w:val="28"/>
        </w:rPr>
      </w:pPr>
      <w:r w:rsidRPr="007D440C">
        <w:rPr>
          <w:sz w:val="28"/>
          <w:szCs w:val="28"/>
        </w:rPr>
        <w:t>Николай II в секретной переписке</w:t>
      </w:r>
      <w:r>
        <w:rPr>
          <w:sz w:val="28"/>
          <w:szCs w:val="28"/>
        </w:rPr>
        <w:t>.</w:t>
      </w:r>
    </w:p>
    <w:p w:rsidR="00EE71C1" w:rsidRDefault="00EE71C1" w:rsidP="00EE71C1">
      <w:pPr>
        <w:ind w:left="340" w:right="113"/>
        <w:contextualSpacing/>
        <w:rPr>
          <w:sz w:val="28"/>
          <w:szCs w:val="28"/>
        </w:rPr>
      </w:pPr>
    </w:p>
    <w:p w:rsidR="008903D7" w:rsidRDefault="008903D7" w:rsidP="008903D7">
      <w:pPr>
        <w:pStyle w:val="a3"/>
        <w:spacing w:after="200" w:line="360" w:lineRule="auto"/>
        <w:ind w:left="360"/>
        <w:rPr>
          <w:rFonts w:ascii="Cambria" w:hAnsi="Cambria"/>
          <w:smallCaps/>
          <w:color w:val="444444"/>
        </w:rPr>
      </w:pPr>
    </w:p>
    <w:p w:rsidR="008D1BBF" w:rsidRDefault="008D1BBF" w:rsidP="008903D7">
      <w:pPr>
        <w:pStyle w:val="a3"/>
        <w:spacing w:after="200" w:line="360" w:lineRule="auto"/>
        <w:ind w:left="360"/>
        <w:jc w:val="center"/>
        <w:rPr>
          <w:rFonts w:ascii="Cambria" w:hAnsi="Cambria"/>
          <w:smallCaps/>
          <w:color w:val="444444"/>
        </w:rPr>
      </w:pPr>
    </w:p>
    <w:p w:rsidR="008D1BBF" w:rsidRDefault="008D1BBF" w:rsidP="008903D7">
      <w:pPr>
        <w:pStyle w:val="a3"/>
        <w:spacing w:after="200" w:line="360" w:lineRule="auto"/>
        <w:ind w:left="360"/>
        <w:jc w:val="center"/>
        <w:rPr>
          <w:rFonts w:ascii="Cambria" w:hAnsi="Cambria"/>
          <w:smallCaps/>
          <w:color w:val="444444"/>
        </w:rPr>
      </w:pPr>
    </w:p>
    <w:p w:rsidR="0088756F" w:rsidRDefault="0088756F" w:rsidP="008903D7">
      <w:pPr>
        <w:pStyle w:val="a3"/>
        <w:spacing w:after="200" w:line="360" w:lineRule="auto"/>
        <w:ind w:left="360"/>
        <w:jc w:val="center"/>
        <w:rPr>
          <w:rFonts w:ascii="Cambria" w:hAnsi="Cambria"/>
          <w:smallCaps/>
          <w:color w:val="444444"/>
        </w:rPr>
      </w:pPr>
    </w:p>
    <w:p w:rsidR="0088756F" w:rsidRDefault="0088756F" w:rsidP="008903D7">
      <w:pPr>
        <w:pStyle w:val="a3"/>
        <w:spacing w:after="200" w:line="360" w:lineRule="auto"/>
        <w:ind w:left="360"/>
        <w:jc w:val="center"/>
        <w:rPr>
          <w:rFonts w:ascii="Cambria" w:hAnsi="Cambria"/>
          <w:smallCaps/>
          <w:color w:val="444444"/>
        </w:rPr>
      </w:pPr>
    </w:p>
    <w:p w:rsidR="0088756F" w:rsidRDefault="0088756F" w:rsidP="008903D7">
      <w:pPr>
        <w:pStyle w:val="a3"/>
        <w:spacing w:after="200" w:line="360" w:lineRule="auto"/>
        <w:ind w:left="360"/>
        <w:jc w:val="center"/>
        <w:rPr>
          <w:rFonts w:ascii="Cambria" w:hAnsi="Cambria"/>
          <w:smallCaps/>
          <w:color w:val="444444"/>
        </w:rPr>
      </w:pPr>
    </w:p>
    <w:p w:rsidR="0088756F" w:rsidRDefault="0088756F" w:rsidP="008903D7">
      <w:pPr>
        <w:pStyle w:val="a3"/>
        <w:spacing w:after="200" w:line="360" w:lineRule="auto"/>
        <w:ind w:left="360"/>
        <w:jc w:val="center"/>
        <w:rPr>
          <w:rFonts w:ascii="Cambria" w:hAnsi="Cambria"/>
          <w:smallCaps/>
          <w:color w:val="444444"/>
        </w:rPr>
      </w:pPr>
    </w:p>
    <w:p w:rsidR="00E56C35" w:rsidRDefault="00E56C35" w:rsidP="00E56C35">
      <w:pPr>
        <w:pStyle w:val="a3"/>
        <w:spacing w:after="200" w:line="360" w:lineRule="auto"/>
        <w:ind w:left="0"/>
        <w:rPr>
          <w:rFonts w:ascii="Cambria" w:hAnsi="Cambria"/>
          <w:smallCaps/>
          <w:color w:val="444444"/>
        </w:rPr>
      </w:pPr>
    </w:p>
    <w:p w:rsidR="00387F45" w:rsidRDefault="00E56C35" w:rsidP="00E56C35">
      <w:pPr>
        <w:pStyle w:val="a3"/>
        <w:spacing w:after="200" w:line="360" w:lineRule="auto"/>
        <w:ind w:left="0"/>
        <w:rPr>
          <w:rFonts w:ascii="Cambria" w:hAnsi="Cambria"/>
          <w:smallCaps/>
          <w:color w:val="444444"/>
        </w:rPr>
      </w:pPr>
      <w:r>
        <w:rPr>
          <w:rFonts w:ascii="Cambria" w:hAnsi="Cambria"/>
          <w:smallCaps/>
          <w:color w:val="444444"/>
        </w:rPr>
        <w:t xml:space="preserve">                                                          </w:t>
      </w:r>
    </w:p>
    <w:p w:rsidR="008F7FCD" w:rsidRDefault="008F7FCD" w:rsidP="00E56C35">
      <w:pPr>
        <w:pStyle w:val="a3"/>
        <w:spacing w:after="200" w:line="360" w:lineRule="auto"/>
        <w:ind w:left="0"/>
        <w:rPr>
          <w:rFonts w:ascii="Cambria" w:hAnsi="Cambria"/>
          <w:smallCaps/>
          <w:color w:val="444444"/>
        </w:rPr>
      </w:pPr>
    </w:p>
    <w:p w:rsidR="0069234A" w:rsidRPr="004D28DC" w:rsidRDefault="00387F45" w:rsidP="004D28DC">
      <w:pPr>
        <w:pStyle w:val="a3"/>
        <w:spacing w:after="200"/>
        <w:ind w:left="0"/>
        <w:jc w:val="center"/>
        <w:rPr>
          <w:sz w:val="28"/>
          <w:szCs w:val="28"/>
        </w:rPr>
      </w:pPr>
      <w:r>
        <w:rPr>
          <w:smallCaps/>
          <w:color w:val="444444"/>
        </w:rPr>
        <w:br w:type="page"/>
      </w:r>
      <w:r w:rsidR="0069234A" w:rsidRPr="004D28DC">
        <w:rPr>
          <w:smallCaps/>
          <w:color w:val="444444"/>
        </w:rPr>
        <w:lastRenderedPageBreak/>
        <w:t>Глава 1.</w:t>
      </w:r>
    </w:p>
    <w:p w:rsidR="0069234A" w:rsidRDefault="000314FA" w:rsidP="00C9540A">
      <w:pPr>
        <w:shd w:val="clear" w:color="auto" w:fill="FBFBFB"/>
        <w:ind w:left="360" w:right="1539"/>
        <w:contextualSpacing/>
        <w:jc w:val="center"/>
        <w:outlineLvl w:val="3"/>
        <w:rPr>
          <w:b/>
          <w:bCs/>
          <w:smallCaps/>
          <w:sz w:val="28"/>
          <w:szCs w:val="28"/>
        </w:rPr>
      </w:pPr>
      <w:r w:rsidRPr="004D28DC">
        <w:rPr>
          <w:b/>
          <w:bCs/>
          <w:smallCaps/>
          <w:sz w:val="28"/>
          <w:szCs w:val="28"/>
        </w:rPr>
        <w:t>Причины принятия</w:t>
      </w:r>
      <w:r w:rsidR="0069234A" w:rsidRPr="004D28DC">
        <w:rPr>
          <w:b/>
          <w:bCs/>
          <w:smallCaps/>
          <w:sz w:val="28"/>
          <w:szCs w:val="28"/>
        </w:rPr>
        <w:t xml:space="preserve"> Николаем II верховного главнокомандования</w:t>
      </w:r>
    </w:p>
    <w:p w:rsidR="006B73CB" w:rsidRDefault="006B73CB" w:rsidP="006B73CB"/>
    <w:p w:rsidR="006B73CB" w:rsidRPr="007249CB" w:rsidRDefault="006B73CB" w:rsidP="007249CB">
      <w:pPr>
        <w:pStyle w:val="a6"/>
        <w:spacing w:before="0" w:beforeAutospacing="0" w:after="45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49CB">
        <w:rPr>
          <w:sz w:val="28"/>
          <w:szCs w:val="28"/>
        </w:rPr>
        <w:t xml:space="preserve">В </w:t>
      </w:r>
      <w:r w:rsidR="00216615" w:rsidRPr="007249CB">
        <w:rPr>
          <w:sz w:val="28"/>
          <w:szCs w:val="28"/>
        </w:rPr>
        <w:t>данной главе</w:t>
      </w:r>
      <w:r w:rsidRPr="007249CB">
        <w:rPr>
          <w:sz w:val="28"/>
          <w:szCs w:val="28"/>
        </w:rPr>
        <w:t xml:space="preserve"> </w:t>
      </w:r>
      <w:r w:rsidR="007249CB">
        <w:rPr>
          <w:rStyle w:val="af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описываются</w:t>
      </w:r>
      <w:r w:rsidRPr="007249CB">
        <w:rPr>
          <w:rStyle w:val="af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249CB" w:rsidRPr="007249C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249CB" w:rsidRPr="007249C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причины и обстоятельства принятия царём верховного командования летом 1915 г</w:t>
      </w:r>
      <w:r w:rsidRPr="007249CB">
        <w:rPr>
          <w:rStyle w:val="af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 а так же</w:t>
      </w:r>
      <w:r w:rsidR="00216615" w:rsidRPr="007249CB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16615" w:rsidRPr="007249CB">
        <w:rPr>
          <w:rStyle w:val="af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подробно рассматривается военная обстановка весны-лета 1915 г., побудившая императора Николая II лично возглавить вооружённые силы империи.</w:t>
      </w:r>
    </w:p>
    <w:p w:rsidR="00615633" w:rsidRPr="00C9540A" w:rsidRDefault="00615633" w:rsidP="00615633">
      <w:pPr>
        <w:pStyle w:val="a6"/>
        <w:spacing w:before="0" w:beforeAutospacing="0" w:after="0" w:afterAutospacing="0" w:line="360" w:lineRule="auto"/>
        <w:ind w:right="480" w:firstLine="709"/>
        <w:contextualSpacing/>
        <w:jc w:val="both"/>
        <w:rPr>
          <w:sz w:val="28"/>
          <w:szCs w:val="28"/>
        </w:rPr>
      </w:pPr>
      <w:r w:rsidRPr="00C9540A">
        <w:rPr>
          <w:sz w:val="28"/>
          <w:szCs w:val="28"/>
        </w:rPr>
        <w:t xml:space="preserve">К </w:t>
      </w:r>
      <w:r w:rsidRPr="00C9540A">
        <w:rPr>
          <w:vanish/>
          <w:sz w:val="28"/>
          <w:szCs w:val="28"/>
        </w:rPr>
        <w:t xml:space="preserve"> Верховного мог только Государь.</w:t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vanish/>
          <w:sz w:val="28"/>
          <w:szCs w:val="28"/>
        </w:rPr>
        <w:pgNum/>
      </w:r>
      <w:r w:rsidRPr="00C9540A">
        <w:rPr>
          <w:sz w:val="28"/>
          <w:szCs w:val="28"/>
        </w:rPr>
        <w:t xml:space="preserve">22-му июля 1914 года неудачи русской армии на Северо-Западном фронте достигли критической отметки. Варшава и </w:t>
      </w:r>
      <w:proofErr w:type="spellStart"/>
      <w:r w:rsidRPr="00C9540A">
        <w:rPr>
          <w:sz w:val="28"/>
          <w:szCs w:val="28"/>
        </w:rPr>
        <w:t>Ковно</w:t>
      </w:r>
      <w:proofErr w:type="spellEnd"/>
      <w:r w:rsidRPr="00C9540A">
        <w:rPr>
          <w:sz w:val="28"/>
          <w:szCs w:val="28"/>
        </w:rPr>
        <w:t xml:space="preserve"> был сданы, крепления Бреста - взорваны, немцы приближались к</w:t>
      </w:r>
      <w:r w:rsidRPr="00C9540A">
        <w:rPr>
          <w:color w:val="252525"/>
          <w:sz w:val="28"/>
          <w:szCs w:val="28"/>
        </w:rPr>
        <w:t xml:space="preserve"> Западной Двине, была начата эвакуация Риги. В таких условиях Николай II решил отстранить не справлявшегося Великого Князя и сам встать во главе Русской армии. </w:t>
      </w:r>
    </w:p>
    <w:p w:rsidR="00F704F1" w:rsidRPr="0031632B" w:rsidRDefault="00F704F1" w:rsidP="00F704F1">
      <w:pPr>
        <w:pStyle w:val="a6"/>
        <w:spacing w:before="0" w:beforeAutospacing="0" w:after="4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Великий князь Николай Николаевич</w:t>
      </w:r>
      <w:r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мог справиться</w:t>
      </w:r>
      <w:r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военной обстановкой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посту верховного главнокомандующего</w:t>
      </w:r>
      <w:r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Исследованные источники позволяют сделать вывод о том, что летом-осенью 1915 г. противник был готов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 наступлению</w:t>
      </w:r>
      <w:r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петроградском</w:t>
      </w:r>
      <w:proofErr w:type="spellEnd"/>
      <w:r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московском и киевском направлениях.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Командование армии</w:t>
      </w:r>
      <w:r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 многом утратило согласованность действий, в нём царила неуверенность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паника</w:t>
      </w:r>
      <w:r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15633" w:rsidRDefault="00615633" w:rsidP="00615633">
      <w:pPr>
        <w:pStyle w:val="a6"/>
        <w:spacing w:before="0" w:beforeAutospacing="0" w:after="4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Лето-осень 1915 года оказалось для русской армии крайне неудачным. Ей пришлось испытать на себе силу наступления </w:t>
      </w:r>
      <w:r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армий Ге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рмании, Австро-Венгрии и Турции, нехватку артиллерии и огромные потери.</w:t>
      </w:r>
    </w:p>
    <w:p w:rsidR="00F704F1" w:rsidRPr="00C9540A" w:rsidRDefault="00615633" w:rsidP="00F704F1">
      <w:pPr>
        <w:shd w:val="clear" w:color="auto" w:fill="FBFBFB"/>
        <w:spacing w:line="360" w:lineRule="auto"/>
        <w:ind w:right="397" w:firstLine="709"/>
        <w:contextualSpacing/>
        <w:jc w:val="both"/>
        <w:rPr>
          <w:sz w:val="28"/>
          <w:szCs w:val="28"/>
        </w:rPr>
      </w:pPr>
      <w:r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этих усло</w:t>
      </w:r>
      <w:r w:rsidR="00F704F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виях император Николай II решил принять ставку верховного главнокомандующего</w:t>
      </w:r>
      <w:r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F704F1" w:rsidRPr="00C9540A">
        <w:rPr>
          <w:sz w:val="28"/>
          <w:szCs w:val="28"/>
        </w:rPr>
        <w:t xml:space="preserve">В таком шаге царь руководствовался двумя основными причинами. Первая – очевидная – Николай </w:t>
      </w:r>
      <w:r w:rsidR="00F704F1" w:rsidRPr="00C9540A">
        <w:rPr>
          <w:sz w:val="28"/>
          <w:szCs w:val="28"/>
          <w:lang w:val="en-US"/>
        </w:rPr>
        <w:t>II</w:t>
      </w:r>
      <w:r w:rsidR="00F704F1" w:rsidRPr="00C9540A">
        <w:rPr>
          <w:sz w:val="28"/>
          <w:szCs w:val="28"/>
        </w:rPr>
        <w:t xml:space="preserve"> желал взять бразды военной (а в сложившихся условиях – и государственной в придачу) власти в свои руки</w:t>
      </w:r>
      <w:r w:rsidR="0002571C">
        <w:rPr>
          <w:sz w:val="28"/>
          <w:szCs w:val="28"/>
        </w:rPr>
        <w:t>, т</w:t>
      </w:r>
      <w:proofErr w:type="gramStart"/>
      <w:r w:rsidR="0002571C">
        <w:rPr>
          <w:sz w:val="28"/>
          <w:szCs w:val="28"/>
        </w:rPr>
        <w:t>.е</w:t>
      </w:r>
      <w:proofErr w:type="gramEnd"/>
      <w:r w:rsidR="0002571C">
        <w:rPr>
          <w:sz w:val="28"/>
          <w:szCs w:val="28"/>
        </w:rPr>
        <w:t xml:space="preserve"> </w:t>
      </w:r>
      <w:r w:rsidR="0002571C"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необходимости установления в стране и армии строго единоначалия перед лицом военной опасности</w:t>
      </w:r>
      <w:r w:rsidR="00F704F1" w:rsidRPr="00C9540A">
        <w:rPr>
          <w:sz w:val="28"/>
          <w:szCs w:val="28"/>
        </w:rPr>
        <w:t xml:space="preserve">. Вторая не так очевидна – император пытался пресечь всякие влияния на армию и правительство со стороны своих политических противников. В то время все силы либерально-буржуазной оппозиции объединились в единый </w:t>
      </w:r>
      <w:r w:rsidR="00F704F1" w:rsidRPr="00C9540A">
        <w:rPr>
          <w:sz w:val="28"/>
          <w:szCs w:val="28"/>
        </w:rPr>
        <w:lastRenderedPageBreak/>
        <w:t xml:space="preserve">блок, активно влиявший и на высшие военные круги, и на Ставку великого князя, и даже на само правительство. Таким образом, Николай </w:t>
      </w:r>
      <w:r w:rsidR="00F704F1" w:rsidRPr="00C9540A">
        <w:rPr>
          <w:sz w:val="28"/>
          <w:szCs w:val="28"/>
          <w:lang w:val="en-US"/>
        </w:rPr>
        <w:t>II</w:t>
      </w:r>
      <w:r w:rsidR="00F704F1" w:rsidRPr="00C9540A">
        <w:rPr>
          <w:sz w:val="28"/>
          <w:szCs w:val="28"/>
        </w:rPr>
        <w:t xml:space="preserve"> убил сразу двух зайцев, более того – создав единое руководство, он предотвратил дальнейшее разобщение и на некоторое время отвратил военную катастрофу.</w:t>
      </w:r>
    </w:p>
    <w:p w:rsidR="0002571C" w:rsidRDefault="00F704F1" w:rsidP="0002571C">
      <w:pPr>
        <w:pStyle w:val="a6"/>
        <w:spacing w:before="0" w:beforeAutospacing="0" w:after="0" w:afterAutospacing="0" w:line="360" w:lineRule="auto"/>
        <w:ind w:right="480"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15633"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Николай II считал, что, занимая пост верховного главнокомандующего, он сможет возродить, усилить личную преданность ему </w:t>
      </w:r>
      <w:r w:rsidR="0002571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армии</w:t>
      </w:r>
      <w:r w:rsidR="00615633"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Николай II стремился максимально </w:t>
      </w:r>
      <w:r w:rsidR="0002571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направить</w:t>
      </w:r>
      <w:r w:rsidR="00615633"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усилия общества на </w:t>
      </w:r>
      <w:r w:rsidR="0002571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победу</w:t>
      </w:r>
      <w:r w:rsidR="00615633"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2571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внешнего врага</w:t>
      </w:r>
      <w:r w:rsidR="00615633"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02571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615633"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еобходимость смены верховного командования осознавалась всеми сторонами российского общества, включая политическую оппозицию.</w:t>
      </w:r>
      <w:r w:rsidR="0002571C" w:rsidRPr="0002571C">
        <w:rPr>
          <w:sz w:val="28"/>
          <w:szCs w:val="28"/>
        </w:rPr>
        <w:t xml:space="preserve"> </w:t>
      </w:r>
    </w:p>
    <w:p w:rsidR="0002571C" w:rsidRDefault="0002571C" w:rsidP="0002571C">
      <w:pPr>
        <w:pStyle w:val="a6"/>
        <w:spacing w:before="0" w:beforeAutospacing="0" w:after="0" w:afterAutospacing="0" w:line="360" w:lineRule="auto"/>
        <w:ind w:right="480" w:firstLine="709"/>
        <w:contextualSpacing/>
        <w:jc w:val="both"/>
        <w:rPr>
          <w:sz w:val="28"/>
          <w:szCs w:val="28"/>
        </w:rPr>
      </w:pPr>
      <w:r w:rsidRPr="00C9540A">
        <w:rPr>
          <w:sz w:val="28"/>
          <w:szCs w:val="28"/>
        </w:rPr>
        <w:t>«</w:t>
      </w:r>
      <w:r w:rsidRPr="00C9540A">
        <w:rPr>
          <w:i/>
          <w:sz w:val="28"/>
          <w:szCs w:val="28"/>
        </w:rPr>
        <w:t>Это было единственным выходом из создавшейся критической обстановки. Каждый час промедления грозил гибелью. Верховный главнокомандующий и его сотрудники не справлялись больше с положением — их надлежало срочно заменить. А за отсутствием в России полководца заменить Верховного мог только Государь</w:t>
      </w:r>
      <w:r w:rsidRPr="00C9540A">
        <w:rPr>
          <w:sz w:val="28"/>
          <w:szCs w:val="28"/>
        </w:rPr>
        <w:t>»</w:t>
      </w:r>
      <w:r w:rsidRPr="00C9540A">
        <w:rPr>
          <w:rStyle w:val="ae"/>
          <w:sz w:val="28"/>
          <w:szCs w:val="28"/>
        </w:rPr>
        <w:footnoteReference w:id="1"/>
      </w:r>
      <w:r w:rsidRPr="00C9540A">
        <w:rPr>
          <w:sz w:val="28"/>
          <w:szCs w:val="28"/>
        </w:rPr>
        <w:t xml:space="preserve">. </w:t>
      </w:r>
    </w:p>
    <w:p w:rsidR="00615633" w:rsidRPr="0031632B" w:rsidRDefault="00615633" w:rsidP="00615633">
      <w:pPr>
        <w:pStyle w:val="a6"/>
        <w:spacing w:before="0" w:beforeAutospacing="0" w:after="4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Отстранение от должности великого князя </w:t>
      </w:r>
      <w:r w:rsidR="0002571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Николая Николаевича </w:t>
      </w:r>
      <w:r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вылилось в сложную комбинацию, проведённую царём в условиях начавшегося противодействия ему со стороны </w:t>
      </w:r>
      <w:r w:rsidR="0002571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кабинета</w:t>
      </w:r>
      <w:r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министров. </w:t>
      </w:r>
      <w:r w:rsidR="0002571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3163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Николая II кроме военной причины принятия командования, была ещё и причина военно-политическая, которая сыграла в этом вопросе не меньшее значение.</w:t>
      </w:r>
    </w:p>
    <w:p w:rsidR="00944B95" w:rsidRPr="00C9540A" w:rsidRDefault="002F34B1" w:rsidP="002F34B1">
      <w:pPr>
        <w:pStyle w:val="a6"/>
        <w:spacing w:before="0" w:beforeAutospacing="0" w:after="0" w:afterAutospacing="0" w:line="360" w:lineRule="auto"/>
        <w:ind w:right="48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одном из источников удалось найти черновик  письма, которое </w:t>
      </w:r>
      <w:r w:rsidRPr="00C9540A">
        <w:rPr>
          <w:sz w:val="28"/>
          <w:szCs w:val="28"/>
        </w:rPr>
        <w:t>Государь написал великому князю, но та</w:t>
      </w:r>
      <w:r>
        <w:rPr>
          <w:sz w:val="28"/>
          <w:szCs w:val="28"/>
        </w:rPr>
        <w:t xml:space="preserve">к никогда его </w:t>
      </w:r>
      <w:r w:rsidR="00C42DAE">
        <w:rPr>
          <w:sz w:val="28"/>
          <w:szCs w:val="28"/>
        </w:rPr>
        <w:t>и</w:t>
      </w:r>
      <w:r>
        <w:rPr>
          <w:sz w:val="28"/>
          <w:szCs w:val="28"/>
        </w:rPr>
        <w:t xml:space="preserve"> не отправил. </w:t>
      </w:r>
      <w:r w:rsidR="0069234A" w:rsidRPr="00C9540A">
        <w:rPr>
          <w:sz w:val="28"/>
          <w:szCs w:val="28"/>
        </w:rPr>
        <w:t>Николай II до последнего не</w:t>
      </w:r>
      <w:r>
        <w:rPr>
          <w:sz w:val="28"/>
          <w:szCs w:val="28"/>
        </w:rPr>
        <w:t xml:space="preserve"> мог сообщить</w:t>
      </w:r>
      <w:r w:rsidR="0069234A" w:rsidRPr="00C9540A">
        <w:rPr>
          <w:sz w:val="28"/>
          <w:szCs w:val="28"/>
        </w:rPr>
        <w:t xml:space="preserve"> великому князю о </w:t>
      </w:r>
      <w:r w:rsidR="000047B0" w:rsidRPr="00C9540A">
        <w:rPr>
          <w:sz w:val="28"/>
          <w:szCs w:val="28"/>
        </w:rPr>
        <w:t xml:space="preserve">его удалении от армии. </w:t>
      </w:r>
    </w:p>
    <w:p w:rsidR="008F290D" w:rsidRDefault="0069234A" w:rsidP="00615633">
      <w:pPr>
        <w:pStyle w:val="a6"/>
        <w:spacing w:before="0" w:beforeAutospacing="0" w:after="450" w:afterAutospacing="0" w:line="360" w:lineRule="auto"/>
        <w:textAlignment w:val="baseline"/>
        <w:rPr>
          <w:i/>
          <w:sz w:val="28"/>
          <w:szCs w:val="28"/>
        </w:rPr>
      </w:pPr>
      <w:r w:rsidRPr="00C9540A">
        <w:rPr>
          <w:sz w:val="28"/>
          <w:szCs w:val="28"/>
        </w:rPr>
        <w:t>«</w:t>
      </w:r>
      <w:r w:rsidRPr="00C9540A">
        <w:rPr>
          <w:i/>
          <w:sz w:val="28"/>
          <w:szCs w:val="28"/>
        </w:rPr>
        <w:t xml:space="preserve">Великому Князю Николаю Николаевичу. Теперь, когда прошел год войны и неприятель занимает большое пространство нашей земли, я пришел к решению принять на себя верховное командование армиями. Сознаю вполне ответственность и исключительную трудность предстоящей задачи. Полагаюсь во всем на помощь и милость Божию, а также на героическое упорство наших войск. </w:t>
      </w:r>
      <w:proofErr w:type="gramStart"/>
      <w:r w:rsidRPr="00C9540A">
        <w:rPr>
          <w:i/>
          <w:sz w:val="28"/>
          <w:szCs w:val="28"/>
        </w:rPr>
        <w:t>Претерпевший</w:t>
      </w:r>
      <w:proofErr w:type="gramEnd"/>
      <w:r w:rsidRPr="00C9540A">
        <w:rPr>
          <w:i/>
          <w:sz w:val="28"/>
          <w:szCs w:val="28"/>
        </w:rPr>
        <w:t xml:space="preserve"> до конца спасется! Начальником моего штаба я избрал генерала Алексеева. Тебя назначаю наместником на Кавказе и главнокомандующим Кавказской армией ввиду </w:t>
      </w:r>
      <w:r w:rsidRPr="00C9540A">
        <w:rPr>
          <w:i/>
          <w:sz w:val="28"/>
          <w:szCs w:val="28"/>
        </w:rPr>
        <w:lastRenderedPageBreak/>
        <w:t xml:space="preserve">недомогания графа Воронцова. Георгию теперь во время войны там не место. Уверен, что ты примешь это важное назначение, как видимое свидетельство того, что мои чувства к тебе ни малейшим образом не изменились и что ты пользуешься полным моим доверием. Если ты считаешь нужным отдохнуть, можешь воспользоваться непродолжительным отпуском — на Кавказе, например, в Боржоме. Передай генералу </w:t>
      </w:r>
      <w:proofErr w:type="spellStart"/>
      <w:r w:rsidRPr="00C9540A">
        <w:rPr>
          <w:i/>
          <w:sz w:val="28"/>
          <w:szCs w:val="28"/>
        </w:rPr>
        <w:t>Янушкевичу</w:t>
      </w:r>
      <w:proofErr w:type="spellEnd"/>
      <w:r w:rsidRPr="00C9540A">
        <w:rPr>
          <w:i/>
          <w:sz w:val="28"/>
          <w:szCs w:val="28"/>
        </w:rPr>
        <w:t xml:space="preserve"> и генералу Данилову мою благодарность за их службу и за посильные их труды. Надеюсь дать им другие назначения. Прошу тебя поставить обо всем в известность генерала Алексеева, с тем, чтобы он наметил выбор нового </w:t>
      </w:r>
      <w:proofErr w:type="gramStart"/>
      <w:r w:rsidRPr="00C9540A">
        <w:rPr>
          <w:i/>
          <w:sz w:val="28"/>
          <w:szCs w:val="28"/>
        </w:rPr>
        <w:t>генерал-квартирмейстера</w:t>
      </w:r>
      <w:proofErr w:type="gramEnd"/>
      <w:r w:rsidRPr="00C9540A">
        <w:rPr>
          <w:i/>
          <w:sz w:val="28"/>
          <w:szCs w:val="28"/>
        </w:rPr>
        <w:t>, главнокомандующего армиями Северо-Западного фронта и других. Зная, насколько ты ценишь князя Орлова, отдаю его в твое распоряжение и думаю, что он будет тебе полезным помощником по гражданской части. Все намеченные перемены произойдут по моему приезду в Ставку около 14 августа.»</w:t>
      </w:r>
      <w:r w:rsidR="00944B95" w:rsidRPr="00C9540A">
        <w:rPr>
          <w:rStyle w:val="ae"/>
          <w:i/>
          <w:sz w:val="28"/>
          <w:szCs w:val="28"/>
        </w:rPr>
        <w:footnoteReference w:id="2"/>
      </w:r>
    </w:p>
    <w:p w:rsidR="00DF5F75" w:rsidRPr="00656098" w:rsidRDefault="004228CC" w:rsidP="00AD64AB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Далее рассматриваются</w:t>
      </w:r>
      <w:r w:rsidRPr="004228C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причины </w:t>
      </w:r>
      <w:r w:rsidR="00B85C9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связанные с взаимодействием</w:t>
      </w:r>
      <w:r w:rsidRPr="004228C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части сове</w:t>
      </w:r>
      <w:r w:rsidR="00B85C9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 министров, </w:t>
      </w:r>
      <w:r w:rsidRPr="004228C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деятелей</w:t>
      </w:r>
      <w:r w:rsidR="00B85C9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государственной думы</w:t>
      </w:r>
      <w:r w:rsidRPr="004228C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великого князя по противодействию царю в принятом им решении.</w:t>
      </w:r>
      <w:r w:rsid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Неудачи на </w:t>
      </w:r>
      <w:r w:rsidR="0026224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военном 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фронте </w:t>
      </w:r>
      <w:r w:rsidR="00B85C9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заставил</w:t>
      </w:r>
      <w:r w:rsidR="00B85C90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политическую</w:t>
      </w:r>
      <w:r w:rsidR="0026224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либеральную оппозицию 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начать давление на </w:t>
      </w:r>
      <w:r w:rsidR="00C065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царя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065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дабы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заставить его </w:t>
      </w:r>
      <w:r w:rsidR="00C065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учредить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министерство, </w:t>
      </w:r>
      <w:r w:rsidR="00C065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которое отвечало бы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перед </w:t>
      </w:r>
      <w:r w:rsidR="00C065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императором</w:t>
      </w:r>
      <w:r w:rsid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а перед Думой (т</w:t>
      </w:r>
      <w:proofErr w:type="gramStart"/>
      <w:r w:rsid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.е</w:t>
      </w:r>
      <w:proofErr w:type="gramEnd"/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Ответственное министерство). </w:t>
      </w:r>
      <w:r w:rsidR="00C065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65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своем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стремлении </w:t>
      </w:r>
      <w:r w:rsidR="00C065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заручилась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65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поддержкой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 стороны</w:t>
      </w:r>
      <w:r w:rsidR="00C065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отдельной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65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части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министров </w:t>
      </w:r>
      <w:r w:rsidR="00C065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руководством А. В. Кривошеиным, то есть «Группа Кривошеина»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которая </w:t>
      </w:r>
      <w:r w:rsidR="00C065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хотела установления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609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парламентаризма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 w:rsidR="00C065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стране и надеялась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="0065609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грать в будущем думском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правительстве ведущую роль. «Группа Кривошеина» получал</w:t>
      </w:r>
      <w:r w:rsidR="0065609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безоговорочную поддержку со стороны великого князя. Значительно </w:t>
      </w:r>
      <w:r w:rsidR="0065609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улучшилась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связь Николая Николаевича и министров, которые стали встречаться в ставке с великим князем часто не </w:t>
      </w:r>
      <w:r w:rsidR="0065609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оповещая об этом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17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царя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C017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в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августе 1915 г. ставка </w:t>
      </w:r>
      <w:r w:rsidR="00C017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собиралась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пойти даже на арест императора.</w:t>
      </w:r>
      <w:r w:rsidR="0065609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F290D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этих условиях, смена командования становилась для Николая II не только военной, но и политической необходимостью.</w:t>
      </w:r>
      <w:r w:rsidR="00DF5F75" w:rsidRPr="00DF5F7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F5F75" w:rsidRPr="008F290D" w:rsidRDefault="00DF5F75" w:rsidP="00AD64AB">
      <w:pPr>
        <w:spacing w:after="45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Особое место занимает </w:t>
      </w:r>
      <w:r w:rsidRP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роль</w:t>
      </w:r>
      <w:r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императора в выборе новых руководителей ставки. </w:t>
      </w:r>
      <w:r w:rsidR="00656098" w:rsidRP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Основная</w:t>
      </w:r>
      <w:r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6098" w:rsidRP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Николая II </w:t>
      </w:r>
      <w:r w:rsidR="00656098" w:rsidRP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качестве верховного главнокомандующего </w:t>
      </w:r>
      <w:r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заключалась </w:t>
      </w:r>
      <w:r w:rsidR="00656098" w:rsidRP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том, что он был своеобразным координирующим центром</w:t>
      </w:r>
      <w:r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Однако </w:t>
      </w:r>
      <w:r w:rsidR="00656098" w:rsidRP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то же время </w:t>
      </w:r>
      <w:r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Николай II непосредственно руководил военными операциями.</w:t>
      </w:r>
    </w:p>
    <w:p w:rsidR="00DF5F75" w:rsidRPr="008F290D" w:rsidRDefault="00656098" w:rsidP="00AD64AB">
      <w:pPr>
        <w:spacing w:after="45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трахи</w:t>
      </w:r>
      <w:r w:rsidRP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сомнения</w:t>
      </w:r>
      <w:r w:rsidR="00DF5F75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пророчества катастрофы, которыми члены правительства и думской оппозиции встретили известие о принятии Николаем II верховного командования, оказались несостоятельными. Наоборот, именно после того, как Николай II встал во главе армии, ход войны принял для России положительный оборот.</w:t>
      </w:r>
      <w:r w:rsid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Точное</w:t>
      </w:r>
      <w:proofErr w:type="gramEnd"/>
      <w:r w:rsid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ответственно руководя</w:t>
      </w:r>
      <w:r w:rsidR="00DF5F75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войсками </w:t>
      </w:r>
      <w:r w:rsid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ставка </w:t>
      </w:r>
      <w:r w:rsidR="00DF5F75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Николая II сыграл</w:t>
      </w:r>
      <w:r w:rsid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DF5F75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огромную</w:t>
      </w:r>
      <w:r w:rsidR="00DF5F75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роль в успешном окончании Вильно-Молодеченской операции.</w:t>
      </w:r>
      <w:r w:rsid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D64AB" w:rsidRP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целом, п</w:t>
      </w:r>
      <w:r w:rsidR="00DF5F75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ринятие императором Николаем II на себя верховного командования имело бо</w:t>
      </w:r>
      <w:r w:rsidR="00AD64AB" w:rsidRPr="00AD64A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льшое положительное значение на ход</w:t>
      </w:r>
      <w:r w:rsidR="00DF5F75" w:rsidRPr="008F290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боевых действий.</w:t>
      </w:r>
    </w:p>
    <w:p w:rsidR="0069234A" w:rsidRPr="00C9540A" w:rsidRDefault="00AD64AB" w:rsidP="00F37982">
      <w:pPr>
        <w:shd w:val="clear" w:color="auto" w:fill="FBFBFB"/>
        <w:spacing w:line="360" w:lineRule="auto"/>
        <w:ind w:right="397"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Император, потерявший</w:t>
      </w:r>
      <w:r w:rsidR="000047B0" w:rsidRPr="00C9540A">
        <w:rPr>
          <w:sz w:val="28"/>
          <w:szCs w:val="28"/>
        </w:rPr>
        <w:t xml:space="preserve"> всякое доверие к вел</w:t>
      </w:r>
      <w:r>
        <w:rPr>
          <w:sz w:val="28"/>
          <w:szCs w:val="28"/>
        </w:rPr>
        <w:t>икому князю, обрел</w:t>
      </w:r>
      <w:r w:rsidR="000047B0" w:rsidRPr="00C9540A">
        <w:rPr>
          <w:sz w:val="28"/>
          <w:szCs w:val="28"/>
        </w:rPr>
        <w:t xml:space="preserve"> вместе с тем обширное доверие</w:t>
      </w:r>
      <w:r>
        <w:rPr>
          <w:sz w:val="28"/>
          <w:szCs w:val="28"/>
        </w:rPr>
        <w:t xml:space="preserve"> графу Воронцову-Дашкову. Считал</w:t>
      </w:r>
      <w:r w:rsidR="000047B0" w:rsidRPr="00C9540A">
        <w:rPr>
          <w:sz w:val="28"/>
          <w:szCs w:val="28"/>
        </w:rPr>
        <w:t xml:space="preserve"> </w:t>
      </w:r>
      <w:r>
        <w:rPr>
          <w:sz w:val="28"/>
          <w:szCs w:val="28"/>
        </w:rPr>
        <w:t>графа</w:t>
      </w:r>
      <w:r w:rsidR="000047B0" w:rsidRPr="00C9540A">
        <w:rPr>
          <w:sz w:val="28"/>
          <w:szCs w:val="28"/>
        </w:rPr>
        <w:t xml:space="preserve"> надежным и преданным человеком, Николай </w:t>
      </w:r>
      <w:r w:rsidR="000047B0" w:rsidRPr="00C9540A">
        <w:rPr>
          <w:sz w:val="28"/>
          <w:szCs w:val="28"/>
          <w:lang w:val="en-US"/>
        </w:rPr>
        <w:t>II</w:t>
      </w:r>
      <w:r w:rsidR="000047B0" w:rsidRPr="00C9540A">
        <w:rPr>
          <w:sz w:val="28"/>
          <w:szCs w:val="28"/>
        </w:rPr>
        <w:t xml:space="preserve"> незамедлительно оповестил его о своем решении.</w:t>
      </w:r>
      <w:r w:rsidR="0069234A" w:rsidRPr="00C9540A">
        <w:rPr>
          <w:sz w:val="28"/>
          <w:szCs w:val="28"/>
        </w:rPr>
        <w:t xml:space="preserve"> </w:t>
      </w:r>
    </w:p>
    <w:p w:rsidR="0088756F" w:rsidRPr="00C9540A" w:rsidRDefault="0069234A" w:rsidP="00C9540A">
      <w:pPr>
        <w:shd w:val="clear" w:color="auto" w:fill="FBFBFB"/>
        <w:spacing w:line="360" w:lineRule="auto"/>
        <w:ind w:right="397" w:firstLine="709"/>
        <w:contextualSpacing/>
        <w:jc w:val="both"/>
        <w:rPr>
          <w:sz w:val="28"/>
          <w:szCs w:val="28"/>
        </w:rPr>
      </w:pPr>
      <w:r w:rsidRPr="00C9540A">
        <w:rPr>
          <w:sz w:val="28"/>
          <w:szCs w:val="28"/>
        </w:rPr>
        <w:t xml:space="preserve">Мнение Воронцова-Дашкова </w:t>
      </w:r>
      <w:r w:rsidR="00C42DAE">
        <w:rPr>
          <w:sz w:val="28"/>
          <w:szCs w:val="28"/>
        </w:rPr>
        <w:t xml:space="preserve"> </w:t>
      </w:r>
      <w:r w:rsidRPr="00C9540A">
        <w:rPr>
          <w:sz w:val="28"/>
          <w:szCs w:val="28"/>
        </w:rPr>
        <w:t xml:space="preserve">совпало с мнением Николая II. </w:t>
      </w:r>
      <w:r w:rsidR="00F37982">
        <w:rPr>
          <w:sz w:val="28"/>
          <w:szCs w:val="28"/>
        </w:rPr>
        <w:t>Граф</w:t>
      </w:r>
      <w:r w:rsidRPr="00C9540A">
        <w:rPr>
          <w:sz w:val="28"/>
          <w:szCs w:val="28"/>
        </w:rPr>
        <w:t xml:space="preserve"> </w:t>
      </w:r>
      <w:r w:rsidR="00F37982">
        <w:rPr>
          <w:sz w:val="28"/>
          <w:szCs w:val="28"/>
        </w:rPr>
        <w:t>согласился</w:t>
      </w:r>
      <w:r w:rsidR="00944B95" w:rsidRPr="00C9540A">
        <w:rPr>
          <w:sz w:val="28"/>
          <w:szCs w:val="28"/>
        </w:rPr>
        <w:t xml:space="preserve"> с</w:t>
      </w:r>
      <w:r w:rsidRPr="00C9540A">
        <w:rPr>
          <w:sz w:val="28"/>
          <w:szCs w:val="28"/>
        </w:rPr>
        <w:t xml:space="preserve"> решение</w:t>
      </w:r>
      <w:r w:rsidR="00944B95" w:rsidRPr="00C9540A">
        <w:rPr>
          <w:sz w:val="28"/>
          <w:szCs w:val="28"/>
        </w:rPr>
        <w:t>м</w:t>
      </w:r>
      <w:r w:rsidRPr="00C9540A">
        <w:rPr>
          <w:sz w:val="28"/>
          <w:szCs w:val="28"/>
        </w:rPr>
        <w:t xml:space="preserve"> </w:t>
      </w:r>
      <w:r w:rsidR="00C42DAE">
        <w:rPr>
          <w:sz w:val="28"/>
          <w:szCs w:val="28"/>
        </w:rPr>
        <w:t>императора</w:t>
      </w:r>
      <w:r w:rsidR="00F37982">
        <w:rPr>
          <w:sz w:val="28"/>
          <w:szCs w:val="28"/>
        </w:rPr>
        <w:t xml:space="preserve"> об  отправке</w:t>
      </w:r>
      <w:r w:rsidRPr="00C9540A">
        <w:rPr>
          <w:sz w:val="28"/>
          <w:szCs w:val="28"/>
        </w:rPr>
        <w:t xml:space="preserve"> великого князя на Кавказ, но не </w:t>
      </w:r>
      <w:r w:rsidR="00C42DAE">
        <w:rPr>
          <w:sz w:val="28"/>
          <w:szCs w:val="28"/>
        </w:rPr>
        <w:t>из-за</w:t>
      </w:r>
      <w:r w:rsidRPr="00C9540A">
        <w:rPr>
          <w:sz w:val="28"/>
          <w:szCs w:val="28"/>
        </w:rPr>
        <w:t xml:space="preserve"> деловых качеств </w:t>
      </w:r>
      <w:r w:rsidR="00C42DAE">
        <w:rPr>
          <w:sz w:val="28"/>
          <w:szCs w:val="28"/>
        </w:rPr>
        <w:t>князя</w:t>
      </w:r>
      <w:r w:rsidRPr="00C9540A">
        <w:rPr>
          <w:sz w:val="28"/>
          <w:szCs w:val="28"/>
        </w:rPr>
        <w:t xml:space="preserve">, а </w:t>
      </w:r>
      <w:r w:rsidR="00C42DAE">
        <w:rPr>
          <w:sz w:val="28"/>
          <w:szCs w:val="28"/>
        </w:rPr>
        <w:t>по причине лишь</w:t>
      </w:r>
      <w:r w:rsidRPr="00C9540A">
        <w:rPr>
          <w:sz w:val="28"/>
          <w:szCs w:val="28"/>
        </w:rPr>
        <w:t xml:space="preserve"> политической целесообразности: «</w:t>
      </w:r>
      <w:r w:rsidRPr="00C9540A">
        <w:rPr>
          <w:i/>
          <w:sz w:val="28"/>
          <w:szCs w:val="28"/>
        </w:rPr>
        <w:t>Великому князю легче управлять Кавказом, чем простому смертному, таковы уж свойства Востока</w:t>
      </w:r>
      <w:r w:rsidRPr="00C9540A">
        <w:rPr>
          <w:sz w:val="28"/>
          <w:szCs w:val="28"/>
        </w:rPr>
        <w:t>»</w:t>
      </w:r>
      <w:r w:rsidR="006C568A" w:rsidRPr="00C9540A">
        <w:rPr>
          <w:rStyle w:val="ae"/>
          <w:sz w:val="28"/>
          <w:szCs w:val="28"/>
        </w:rPr>
        <w:footnoteReference w:id="3"/>
      </w:r>
      <w:r w:rsidRPr="00C9540A">
        <w:rPr>
          <w:sz w:val="28"/>
          <w:szCs w:val="28"/>
        </w:rPr>
        <w:t>.</w:t>
      </w:r>
    </w:p>
    <w:p w:rsidR="0069234A" w:rsidRPr="00C9540A" w:rsidRDefault="0069234A" w:rsidP="00C9540A">
      <w:pPr>
        <w:shd w:val="clear" w:color="auto" w:fill="FBFBFB"/>
        <w:spacing w:line="360" w:lineRule="auto"/>
        <w:ind w:right="397" w:firstLine="709"/>
        <w:contextualSpacing/>
        <w:jc w:val="both"/>
        <w:rPr>
          <w:sz w:val="28"/>
          <w:szCs w:val="28"/>
        </w:rPr>
      </w:pPr>
      <w:r w:rsidRPr="00C9540A">
        <w:rPr>
          <w:sz w:val="28"/>
          <w:szCs w:val="28"/>
        </w:rPr>
        <w:t xml:space="preserve">Николай Николаевич </w:t>
      </w:r>
      <w:r w:rsidR="00F37982">
        <w:rPr>
          <w:sz w:val="28"/>
          <w:szCs w:val="28"/>
        </w:rPr>
        <w:t>не рассчитывал</w:t>
      </w:r>
      <w:r w:rsidRPr="00C9540A">
        <w:rPr>
          <w:sz w:val="28"/>
          <w:szCs w:val="28"/>
        </w:rPr>
        <w:t xml:space="preserve">, что смена коснется </w:t>
      </w:r>
      <w:r w:rsidR="00F37982">
        <w:rPr>
          <w:sz w:val="28"/>
          <w:szCs w:val="28"/>
        </w:rPr>
        <w:t>не только его штаба, но и</w:t>
      </w:r>
      <w:r w:rsidRPr="00C9540A">
        <w:rPr>
          <w:sz w:val="28"/>
          <w:szCs w:val="28"/>
        </w:rPr>
        <w:t xml:space="preserve"> его</w:t>
      </w:r>
      <w:r w:rsidR="00664B91" w:rsidRPr="00C9540A">
        <w:rPr>
          <w:sz w:val="28"/>
          <w:szCs w:val="28"/>
        </w:rPr>
        <w:t xml:space="preserve"> самого</w:t>
      </w:r>
      <w:r w:rsidRPr="00C9540A">
        <w:rPr>
          <w:sz w:val="28"/>
          <w:szCs w:val="28"/>
        </w:rPr>
        <w:t>.</w:t>
      </w:r>
    </w:p>
    <w:p w:rsidR="0069234A" w:rsidRPr="00C9540A" w:rsidRDefault="00F37982" w:rsidP="00C9540A">
      <w:pPr>
        <w:shd w:val="clear" w:color="auto" w:fill="FBFBFB"/>
        <w:spacing w:line="360" w:lineRule="auto"/>
        <w:ind w:right="39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государь известил</w:t>
      </w:r>
      <w:r w:rsidR="00664B91" w:rsidRPr="00C9540A">
        <w:rPr>
          <w:sz w:val="28"/>
          <w:szCs w:val="28"/>
        </w:rPr>
        <w:t xml:space="preserve"> </w:t>
      </w:r>
      <w:proofErr w:type="spellStart"/>
      <w:r w:rsidR="00664B91" w:rsidRPr="00C9540A">
        <w:rPr>
          <w:sz w:val="28"/>
          <w:szCs w:val="28"/>
        </w:rPr>
        <w:t>Воейкова</w:t>
      </w:r>
      <w:proofErr w:type="spellEnd"/>
      <w:r>
        <w:rPr>
          <w:sz w:val="28"/>
          <w:szCs w:val="28"/>
        </w:rPr>
        <w:t>, тот</w:t>
      </w:r>
      <w:r w:rsidR="0069234A" w:rsidRPr="00C9540A">
        <w:rPr>
          <w:sz w:val="28"/>
          <w:szCs w:val="28"/>
        </w:rPr>
        <w:t xml:space="preserve"> стал доказывать Николаю II </w:t>
      </w:r>
      <w:r w:rsidR="00664B91" w:rsidRPr="00C9540A">
        <w:rPr>
          <w:sz w:val="28"/>
          <w:szCs w:val="28"/>
        </w:rPr>
        <w:t>крайнюю</w:t>
      </w:r>
      <w:r w:rsidR="0069234A" w:rsidRPr="00C9540A">
        <w:rPr>
          <w:sz w:val="28"/>
          <w:szCs w:val="28"/>
        </w:rPr>
        <w:t xml:space="preserve"> опасность </w:t>
      </w:r>
      <w:r w:rsidR="00664B91" w:rsidRPr="00C9540A">
        <w:rPr>
          <w:sz w:val="28"/>
          <w:szCs w:val="28"/>
        </w:rPr>
        <w:t>такого</w:t>
      </w:r>
      <w:r w:rsidR="0069234A" w:rsidRPr="00C9540A">
        <w:rPr>
          <w:sz w:val="28"/>
          <w:szCs w:val="28"/>
        </w:rPr>
        <w:t xml:space="preserve"> шага, но «</w:t>
      </w:r>
      <w:r w:rsidR="0069234A" w:rsidRPr="00C9540A">
        <w:rPr>
          <w:i/>
          <w:sz w:val="28"/>
          <w:szCs w:val="28"/>
        </w:rPr>
        <w:t xml:space="preserve">Его Величество, тем не менее, упорно настаивал на своей мысли, говоря, что решение он уже принял в самом начале войны (как говорил мне раньше), теперь же считает нежелательным откладывать свое вступление в командование, с одной стороны, из-за неудачных </w:t>
      </w:r>
      <w:r w:rsidR="0069234A" w:rsidRPr="00C9540A">
        <w:rPr>
          <w:i/>
          <w:sz w:val="28"/>
          <w:szCs w:val="28"/>
        </w:rPr>
        <w:lastRenderedPageBreak/>
        <w:t>действий и распоряжений великого князя на фронте, а с другой — из-за участившихся случаев его вмешательства в дела внутреннего управления</w:t>
      </w:r>
      <w:r w:rsidR="0069234A" w:rsidRPr="00C9540A">
        <w:rPr>
          <w:sz w:val="28"/>
          <w:szCs w:val="28"/>
        </w:rPr>
        <w:t>»</w:t>
      </w:r>
      <w:r w:rsidR="006C568A" w:rsidRPr="00C9540A">
        <w:rPr>
          <w:rStyle w:val="ae"/>
          <w:sz w:val="28"/>
          <w:szCs w:val="28"/>
        </w:rPr>
        <w:footnoteReference w:id="4"/>
      </w:r>
      <w:r w:rsidR="0069234A" w:rsidRPr="00C9540A">
        <w:rPr>
          <w:sz w:val="28"/>
          <w:szCs w:val="28"/>
        </w:rPr>
        <w:t>.</w:t>
      </w:r>
    </w:p>
    <w:p w:rsidR="0069234A" w:rsidRPr="00C9540A" w:rsidRDefault="006C7ADB" w:rsidP="00C9540A">
      <w:pPr>
        <w:shd w:val="clear" w:color="auto" w:fill="FBFBFB"/>
        <w:spacing w:line="360" w:lineRule="auto"/>
        <w:ind w:right="39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664B91" w:rsidRPr="00C9540A">
        <w:rPr>
          <w:sz w:val="28"/>
          <w:szCs w:val="28"/>
        </w:rPr>
        <w:t>, разумеется, не мог не пооткровенничать по поводу своего поступка с матерью.</w:t>
      </w:r>
      <w:r w:rsidR="00C42DAE">
        <w:rPr>
          <w:sz w:val="28"/>
          <w:szCs w:val="28"/>
        </w:rPr>
        <w:t xml:space="preserve"> На эту тему в</w:t>
      </w:r>
      <w:r w:rsidR="0069234A" w:rsidRPr="00C9540A">
        <w:rPr>
          <w:sz w:val="28"/>
          <w:szCs w:val="28"/>
        </w:rPr>
        <w:t>еликий князь Андрей Владимирович пишет в своем дневнике: «</w:t>
      </w:r>
      <w:r w:rsidR="0069234A" w:rsidRPr="00C9540A">
        <w:rPr>
          <w:i/>
          <w:sz w:val="28"/>
          <w:szCs w:val="28"/>
        </w:rPr>
        <w:t>Когда Ники был незадолго перед отъездом у нее, она долго его молила подумать хорошенько и не вести Россию на гибель. На это он ей ответил, что все его обманывают, и что ему нужно спасти Россию — это его долг призвания»</w:t>
      </w:r>
      <w:r w:rsidR="006C568A" w:rsidRPr="00C9540A">
        <w:rPr>
          <w:rStyle w:val="ae"/>
          <w:i/>
          <w:sz w:val="28"/>
          <w:szCs w:val="28"/>
        </w:rPr>
        <w:footnoteReference w:id="5"/>
      </w:r>
      <w:r w:rsidR="0069234A" w:rsidRPr="00C9540A">
        <w:rPr>
          <w:sz w:val="28"/>
          <w:szCs w:val="28"/>
        </w:rPr>
        <w:t>.</w:t>
      </w:r>
    </w:p>
    <w:p w:rsidR="0069234A" w:rsidRPr="00C9540A" w:rsidRDefault="00664B91" w:rsidP="00C9540A">
      <w:pPr>
        <w:shd w:val="clear" w:color="auto" w:fill="FBFBFB"/>
        <w:spacing w:line="360" w:lineRule="auto"/>
        <w:ind w:right="397" w:firstLine="709"/>
        <w:contextualSpacing/>
        <w:jc w:val="both"/>
        <w:rPr>
          <w:sz w:val="28"/>
          <w:szCs w:val="28"/>
        </w:rPr>
      </w:pPr>
      <w:r w:rsidRPr="00C9540A">
        <w:rPr>
          <w:sz w:val="28"/>
          <w:szCs w:val="28"/>
        </w:rPr>
        <w:t>Не смотря на</w:t>
      </w:r>
      <w:r w:rsidR="0069234A" w:rsidRPr="00C9540A">
        <w:rPr>
          <w:sz w:val="28"/>
          <w:szCs w:val="28"/>
        </w:rPr>
        <w:t xml:space="preserve"> </w:t>
      </w:r>
      <w:r w:rsidR="002C65E0" w:rsidRPr="00C9540A">
        <w:rPr>
          <w:sz w:val="28"/>
          <w:szCs w:val="28"/>
        </w:rPr>
        <w:t xml:space="preserve">огромное </w:t>
      </w:r>
      <w:r w:rsidR="0069234A" w:rsidRPr="00C9540A">
        <w:rPr>
          <w:sz w:val="28"/>
          <w:szCs w:val="28"/>
        </w:rPr>
        <w:t xml:space="preserve">сопротивление кабинета министров и </w:t>
      </w:r>
      <w:r w:rsidR="002C65E0" w:rsidRPr="00C9540A">
        <w:rPr>
          <w:sz w:val="28"/>
          <w:szCs w:val="28"/>
        </w:rPr>
        <w:t>думы</w:t>
      </w:r>
      <w:r w:rsidR="0069234A" w:rsidRPr="00C9540A">
        <w:rPr>
          <w:sz w:val="28"/>
          <w:szCs w:val="28"/>
        </w:rPr>
        <w:t xml:space="preserve">, 23 августа Николай II </w:t>
      </w:r>
      <w:r w:rsidR="00C42DAE">
        <w:rPr>
          <w:sz w:val="28"/>
          <w:szCs w:val="28"/>
        </w:rPr>
        <w:t>все-таки взял на себя</w:t>
      </w:r>
      <w:r w:rsidR="0069234A" w:rsidRPr="00C9540A">
        <w:rPr>
          <w:sz w:val="28"/>
          <w:szCs w:val="28"/>
        </w:rPr>
        <w:t xml:space="preserve"> верховное командование</w:t>
      </w:r>
      <w:r w:rsidR="002C65E0" w:rsidRPr="00C9540A">
        <w:rPr>
          <w:sz w:val="28"/>
          <w:szCs w:val="28"/>
        </w:rPr>
        <w:t xml:space="preserve"> русской армией</w:t>
      </w:r>
      <w:r w:rsidR="0069234A" w:rsidRPr="00C9540A">
        <w:rPr>
          <w:sz w:val="28"/>
          <w:szCs w:val="28"/>
        </w:rPr>
        <w:t xml:space="preserve">. </w:t>
      </w:r>
      <w:r w:rsidR="00C42DAE">
        <w:rPr>
          <w:sz w:val="28"/>
          <w:szCs w:val="28"/>
        </w:rPr>
        <w:t>А</w:t>
      </w:r>
      <w:r w:rsidR="0069234A" w:rsidRPr="00C9540A">
        <w:rPr>
          <w:sz w:val="28"/>
          <w:szCs w:val="28"/>
        </w:rPr>
        <w:t xml:space="preserve"> 22 августа 1915 года, уже </w:t>
      </w:r>
      <w:r w:rsidR="00C42DAE">
        <w:rPr>
          <w:sz w:val="28"/>
          <w:szCs w:val="28"/>
        </w:rPr>
        <w:t>практически</w:t>
      </w:r>
      <w:r w:rsidR="0069234A" w:rsidRPr="00C9540A">
        <w:rPr>
          <w:sz w:val="28"/>
          <w:szCs w:val="28"/>
        </w:rPr>
        <w:t xml:space="preserve"> в </w:t>
      </w:r>
      <w:r w:rsidR="00C42DAE">
        <w:rPr>
          <w:sz w:val="28"/>
          <w:szCs w:val="28"/>
        </w:rPr>
        <w:t>роли</w:t>
      </w:r>
      <w:r w:rsidR="0069234A" w:rsidRPr="00C9540A">
        <w:rPr>
          <w:sz w:val="28"/>
          <w:szCs w:val="28"/>
        </w:rPr>
        <w:t xml:space="preserve"> Верховного Главнокомандующего, он провел заседание в Зимнем дворце по</w:t>
      </w:r>
      <w:r w:rsidR="00C42DAE">
        <w:rPr>
          <w:sz w:val="28"/>
          <w:szCs w:val="28"/>
        </w:rPr>
        <w:t xml:space="preserve"> поводу снабжения</w:t>
      </w:r>
      <w:r w:rsidR="0069234A" w:rsidRPr="00C9540A">
        <w:rPr>
          <w:sz w:val="28"/>
          <w:szCs w:val="28"/>
        </w:rPr>
        <w:t xml:space="preserve"> армии </w:t>
      </w:r>
      <w:r w:rsidR="00F67895">
        <w:rPr>
          <w:sz w:val="28"/>
          <w:szCs w:val="28"/>
        </w:rPr>
        <w:t>артиллерией</w:t>
      </w:r>
      <w:r w:rsidR="0069234A" w:rsidRPr="00C9540A">
        <w:rPr>
          <w:sz w:val="28"/>
          <w:szCs w:val="28"/>
        </w:rPr>
        <w:t xml:space="preserve"> и снаряжением. В тот же день Император выехал в Ставку. В свой дневник Государь занес в тот день: «</w:t>
      </w:r>
      <w:r w:rsidR="00C42DAE">
        <w:rPr>
          <w:i/>
          <w:sz w:val="28"/>
          <w:szCs w:val="28"/>
        </w:rPr>
        <w:t>В 10 час</w:t>
      </w:r>
      <w:r w:rsidR="00D517F1" w:rsidRPr="00C9540A">
        <w:rPr>
          <w:i/>
          <w:sz w:val="28"/>
          <w:szCs w:val="28"/>
        </w:rPr>
        <w:t xml:space="preserve"> </w:t>
      </w:r>
      <w:r w:rsidR="0069234A" w:rsidRPr="00C9540A">
        <w:rPr>
          <w:i/>
          <w:sz w:val="28"/>
          <w:szCs w:val="28"/>
        </w:rPr>
        <w:t>простился с дорогой Алике и детьми и отправился в путь. Господь да благословит поездку мою и решение мое!</w:t>
      </w:r>
      <w:r w:rsidR="0069234A" w:rsidRPr="00C9540A">
        <w:rPr>
          <w:sz w:val="28"/>
          <w:szCs w:val="28"/>
        </w:rPr>
        <w:t>»</w:t>
      </w:r>
      <w:r w:rsidR="006C568A" w:rsidRPr="00C9540A">
        <w:rPr>
          <w:rStyle w:val="ae"/>
          <w:sz w:val="28"/>
          <w:szCs w:val="28"/>
        </w:rPr>
        <w:footnoteReference w:id="6"/>
      </w:r>
      <w:r w:rsidR="00DF2CFE" w:rsidRPr="00C9540A">
        <w:rPr>
          <w:sz w:val="28"/>
          <w:szCs w:val="28"/>
        </w:rPr>
        <w:t xml:space="preserve"> </w:t>
      </w:r>
    </w:p>
    <w:p w:rsidR="0069234A" w:rsidRPr="00C9540A" w:rsidRDefault="00C42DAE" w:rsidP="00C9540A">
      <w:pPr>
        <w:shd w:val="clear" w:color="auto" w:fill="FBFBFB"/>
        <w:spacing w:line="360" w:lineRule="auto"/>
        <w:ind w:right="39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день близ</w:t>
      </w:r>
      <w:r w:rsidR="0069234A" w:rsidRPr="00C9540A">
        <w:rPr>
          <w:sz w:val="28"/>
          <w:szCs w:val="28"/>
        </w:rPr>
        <w:t xml:space="preserve"> Могилева состоялась встреча с великим князем Николаем Николаевичем, которому Император объявил о своем решении. О том, что Царю это было сделать нелегко, свидетельствует его</w:t>
      </w:r>
      <w:r w:rsidR="000F38C3">
        <w:rPr>
          <w:sz w:val="28"/>
          <w:szCs w:val="28"/>
        </w:rPr>
        <w:t xml:space="preserve"> личный</w:t>
      </w:r>
      <w:r w:rsidR="0069234A" w:rsidRPr="00C9540A">
        <w:rPr>
          <w:sz w:val="28"/>
          <w:szCs w:val="28"/>
        </w:rPr>
        <w:t xml:space="preserve"> дневник</w:t>
      </w:r>
      <w:r w:rsidR="000F38C3">
        <w:rPr>
          <w:sz w:val="28"/>
          <w:szCs w:val="28"/>
        </w:rPr>
        <w:t>.</w:t>
      </w:r>
      <w:r w:rsidR="001839EB" w:rsidRPr="00C9540A">
        <w:rPr>
          <w:sz w:val="28"/>
          <w:szCs w:val="28"/>
        </w:rPr>
        <w:t xml:space="preserve"> </w:t>
      </w:r>
    </w:p>
    <w:p w:rsidR="0069234A" w:rsidRPr="00C9540A" w:rsidRDefault="00664B91" w:rsidP="00C9540A">
      <w:pPr>
        <w:shd w:val="clear" w:color="auto" w:fill="FBFBFB"/>
        <w:spacing w:line="360" w:lineRule="auto"/>
        <w:ind w:right="397" w:firstLine="709"/>
        <w:contextualSpacing/>
        <w:jc w:val="both"/>
        <w:rPr>
          <w:sz w:val="28"/>
          <w:szCs w:val="28"/>
        </w:rPr>
      </w:pPr>
      <w:r w:rsidRPr="00C9540A">
        <w:rPr>
          <w:sz w:val="28"/>
          <w:szCs w:val="28"/>
        </w:rPr>
        <w:t>Император не был до конца уверен в лояльности высшего военного руководства и</w:t>
      </w:r>
      <w:r w:rsidR="000F38C3">
        <w:rPr>
          <w:sz w:val="28"/>
          <w:szCs w:val="28"/>
        </w:rPr>
        <w:t xml:space="preserve"> тем более</w:t>
      </w:r>
      <w:r w:rsidRPr="00C9540A">
        <w:rPr>
          <w:sz w:val="28"/>
          <w:szCs w:val="28"/>
        </w:rPr>
        <w:t xml:space="preserve"> великого князя, чем и было обусловлено его </w:t>
      </w:r>
      <w:r w:rsidR="000F38C3">
        <w:rPr>
          <w:sz w:val="28"/>
          <w:szCs w:val="28"/>
        </w:rPr>
        <w:t xml:space="preserve">тревожное </w:t>
      </w:r>
      <w:r w:rsidRPr="00C9540A">
        <w:rPr>
          <w:sz w:val="28"/>
          <w:szCs w:val="28"/>
        </w:rPr>
        <w:t xml:space="preserve">внутреннее состояние. </w:t>
      </w:r>
      <w:r w:rsidR="00F9108F" w:rsidRPr="00C9540A">
        <w:rPr>
          <w:sz w:val="28"/>
          <w:szCs w:val="28"/>
        </w:rPr>
        <w:t>На самом</w:t>
      </w:r>
      <w:r w:rsidR="000F38C3">
        <w:rPr>
          <w:sz w:val="28"/>
          <w:szCs w:val="28"/>
        </w:rPr>
        <w:t xml:space="preserve"> же</w:t>
      </w:r>
      <w:r w:rsidR="00F9108F" w:rsidRPr="00C9540A">
        <w:rPr>
          <w:sz w:val="28"/>
          <w:szCs w:val="28"/>
        </w:rPr>
        <w:t xml:space="preserve"> деле, Николай Николаевич не был так лоялен к решению царя, и его покорность и добродушие были напускными.</w:t>
      </w:r>
      <w:r w:rsidR="0069234A" w:rsidRPr="00C9540A">
        <w:rPr>
          <w:sz w:val="28"/>
          <w:szCs w:val="28"/>
        </w:rPr>
        <w:t xml:space="preserve"> С.П. Мельгунов пишет: «</w:t>
      </w:r>
      <w:r w:rsidR="0069234A" w:rsidRPr="00C9540A">
        <w:rPr>
          <w:i/>
          <w:sz w:val="28"/>
          <w:szCs w:val="28"/>
        </w:rPr>
        <w:t>Принятие на себя звания Верховного Главнокомандующего Царем явилось большим ударом для великого князя</w:t>
      </w:r>
      <w:r w:rsidR="001839EB" w:rsidRPr="00C9540A">
        <w:rPr>
          <w:sz w:val="28"/>
          <w:szCs w:val="28"/>
        </w:rPr>
        <w:t>»</w:t>
      </w:r>
      <w:r w:rsidR="00925EAA" w:rsidRPr="00C9540A">
        <w:rPr>
          <w:rStyle w:val="ae"/>
          <w:sz w:val="28"/>
          <w:szCs w:val="28"/>
        </w:rPr>
        <w:footnoteReference w:id="7"/>
      </w:r>
      <w:r w:rsidR="0069234A" w:rsidRPr="00C9540A">
        <w:rPr>
          <w:sz w:val="28"/>
          <w:szCs w:val="28"/>
        </w:rPr>
        <w:t>.</w:t>
      </w:r>
    </w:p>
    <w:p w:rsidR="0069234A" w:rsidRPr="00C9540A" w:rsidRDefault="0069234A" w:rsidP="00C9540A">
      <w:pPr>
        <w:shd w:val="clear" w:color="auto" w:fill="FBFBFB"/>
        <w:spacing w:line="360" w:lineRule="auto"/>
        <w:ind w:right="397" w:firstLine="709"/>
        <w:contextualSpacing/>
        <w:jc w:val="both"/>
        <w:rPr>
          <w:sz w:val="28"/>
          <w:szCs w:val="28"/>
        </w:rPr>
      </w:pPr>
      <w:proofErr w:type="spellStart"/>
      <w:r w:rsidRPr="00C9540A">
        <w:rPr>
          <w:sz w:val="28"/>
          <w:szCs w:val="28"/>
        </w:rPr>
        <w:t>Лемке</w:t>
      </w:r>
      <w:proofErr w:type="spellEnd"/>
      <w:r w:rsidRPr="00C9540A">
        <w:rPr>
          <w:sz w:val="28"/>
          <w:szCs w:val="28"/>
        </w:rPr>
        <w:t xml:space="preserve"> писал, что великий князь предполагал, «</w:t>
      </w:r>
      <w:r w:rsidRPr="00C9540A">
        <w:rPr>
          <w:i/>
          <w:sz w:val="28"/>
          <w:szCs w:val="28"/>
        </w:rPr>
        <w:t xml:space="preserve">что вступление Государя в должность Верховного Главнокомандующего будет только внешнее и до известной доли фикцией, что вызывалось, как ему говорили, соображениями чисто политического характера и желанием стать ближе к армии в момент наивысших </w:t>
      </w:r>
      <w:r w:rsidRPr="00C9540A">
        <w:rPr>
          <w:i/>
          <w:sz w:val="28"/>
          <w:szCs w:val="28"/>
        </w:rPr>
        <w:lastRenderedPageBreak/>
        <w:t>ее неудач. Он полагал, что останется при Царе фактическим главнокомандующим</w:t>
      </w:r>
      <w:r w:rsidRPr="00C9540A">
        <w:rPr>
          <w:sz w:val="28"/>
          <w:szCs w:val="28"/>
        </w:rPr>
        <w:t>»</w:t>
      </w:r>
      <w:r w:rsidR="00925EAA" w:rsidRPr="00C9540A">
        <w:rPr>
          <w:rStyle w:val="ae"/>
          <w:sz w:val="28"/>
          <w:szCs w:val="28"/>
        </w:rPr>
        <w:footnoteReference w:id="8"/>
      </w:r>
      <w:r w:rsidRPr="00C9540A">
        <w:rPr>
          <w:sz w:val="28"/>
          <w:szCs w:val="28"/>
        </w:rPr>
        <w:t>.</w:t>
      </w:r>
    </w:p>
    <w:p w:rsidR="0069234A" w:rsidRPr="00C9540A" w:rsidRDefault="001D3A92" w:rsidP="000F38C3">
      <w:pPr>
        <w:shd w:val="clear" w:color="auto" w:fill="FBFBFB"/>
        <w:spacing w:line="360" w:lineRule="auto"/>
        <w:ind w:right="397"/>
        <w:contextualSpacing/>
        <w:jc w:val="both"/>
        <w:rPr>
          <w:i/>
          <w:sz w:val="28"/>
          <w:szCs w:val="28"/>
        </w:rPr>
      </w:pPr>
      <w:r w:rsidRPr="00C9540A">
        <w:rPr>
          <w:sz w:val="28"/>
          <w:szCs w:val="28"/>
        </w:rPr>
        <w:tab/>
        <w:t>Полная смена старой ставки была крайне неожиданной.</w:t>
      </w:r>
      <w:r w:rsidR="000F38C3">
        <w:rPr>
          <w:sz w:val="28"/>
          <w:szCs w:val="28"/>
        </w:rPr>
        <w:t xml:space="preserve"> </w:t>
      </w:r>
      <w:r w:rsidR="0069234A" w:rsidRPr="00C9540A">
        <w:rPr>
          <w:sz w:val="28"/>
          <w:szCs w:val="28"/>
        </w:rPr>
        <w:t>О</w:t>
      </w:r>
      <w:r w:rsidR="000F38C3">
        <w:rPr>
          <w:sz w:val="28"/>
          <w:szCs w:val="28"/>
        </w:rPr>
        <w:t>б</w:t>
      </w:r>
      <w:r w:rsidR="0069234A" w:rsidRPr="00C9540A">
        <w:rPr>
          <w:sz w:val="28"/>
          <w:szCs w:val="28"/>
        </w:rPr>
        <w:t xml:space="preserve"> </w:t>
      </w:r>
      <w:r w:rsidR="000F38C3">
        <w:rPr>
          <w:sz w:val="28"/>
          <w:szCs w:val="28"/>
        </w:rPr>
        <w:t>этом</w:t>
      </w:r>
      <w:r w:rsidR="0069234A" w:rsidRPr="00C9540A">
        <w:rPr>
          <w:sz w:val="28"/>
          <w:szCs w:val="28"/>
        </w:rPr>
        <w:t xml:space="preserve"> свидетельствует генерал-лейтенант П.К. </w:t>
      </w:r>
      <w:proofErr w:type="spellStart"/>
      <w:r w:rsidR="0069234A" w:rsidRPr="00C9540A">
        <w:rPr>
          <w:sz w:val="28"/>
          <w:szCs w:val="28"/>
        </w:rPr>
        <w:t>Кондзеровский</w:t>
      </w:r>
      <w:proofErr w:type="spellEnd"/>
      <w:r w:rsidR="0069234A" w:rsidRPr="00C9540A">
        <w:rPr>
          <w:i/>
          <w:sz w:val="28"/>
          <w:szCs w:val="28"/>
        </w:rPr>
        <w:t xml:space="preserve">: «Поздоровавшись со мной, </w:t>
      </w:r>
      <w:proofErr w:type="spellStart"/>
      <w:r w:rsidR="0069234A" w:rsidRPr="00C9540A">
        <w:rPr>
          <w:i/>
          <w:sz w:val="28"/>
          <w:szCs w:val="28"/>
        </w:rPr>
        <w:t>Янушкевич</w:t>
      </w:r>
      <w:proofErr w:type="spellEnd"/>
      <w:r w:rsidR="0069234A" w:rsidRPr="00C9540A">
        <w:rPr>
          <w:i/>
          <w:sz w:val="28"/>
          <w:szCs w:val="28"/>
        </w:rPr>
        <w:t xml:space="preserve"> объявил мне, что великий князь больше не Верховный Главнокомандующий, а он не начальник Штаба, что верховное командование принимает на себя Государь. Я был крайне поражен; если я был отчасти подготовлен к готовящейся смене </w:t>
      </w:r>
      <w:proofErr w:type="spellStart"/>
      <w:r w:rsidR="0069234A" w:rsidRPr="00C9540A">
        <w:rPr>
          <w:i/>
          <w:sz w:val="28"/>
          <w:szCs w:val="28"/>
        </w:rPr>
        <w:t>Янушкевича</w:t>
      </w:r>
      <w:proofErr w:type="spellEnd"/>
      <w:r w:rsidR="0069234A" w:rsidRPr="00C9540A">
        <w:rPr>
          <w:i/>
          <w:sz w:val="28"/>
          <w:szCs w:val="28"/>
        </w:rPr>
        <w:t>, то мне и в голову не приходила возможность смены Верховного»</w:t>
      </w:r>
      <w:r w:rsidR="00925EAA" w:rsidRPr="00C9540A">
        <w:rPr>
          <w:rStyle w:val="ae"/>
          <w:i/>
          <w:sz w:val="28"/>
          <w:szCs w:val="28"/>
        </w:rPr>
        <w:footnoteReference w:id="9"/>
      </w:r>
      <w:r w:rsidR="0069234A" w:rsidRPr="00C9540A">
        <w:rPr>
          <w:i/>
          <w:sz w:val="28"/>
          <w:szCs w:val="28"/>
        </w:rPr>
        <w:t>.</w:t>
      </w:r>
    </w:p>
    <w:p w:rsidR="0069234A" w:rsidRPr="00C9540A" w:rsidRDefault="008C1B1F" w:rsidP="006C7ADB">
      <w:pPr>
        <w:shd w:val="clear" w:color="auto" w:fill="FBFBFB"/>
        <w:spacing w:line="360" w:lineRule="auto"/>
        <w:ind w:right="397"/>
        <w:contextualSpacing/>
        <w:jc w:val="both"/>
        <w:rPr>
          <w:i/>
          <w:sz w:val="28"/>
          <w:szCs w:val="28"/>
        </w:rPr>
      </w:pPr>
      <w:r w:rsidRPr="00C9540A">
        <w:rPr>
          <w:sz w:val="28"/>
          <w:szCs w:val="28"/>
        </w:rPr>
        <w:tab/>
        <w:t xml:space="preserve">Николай Николаевич был крайне обижен на царя и царицу, и стремился снять себя ответственность, оклеветав их. Более того, он пытался спровоцировать Алексеева и проверить его реакцию. </w:t>
      </w:r>
    </w:p>
    <w:p w:rsidR="003443E1" w:rsidRPr="00C9540A" w:rsidRDefault="0069234A" w:rsidP="00C9540A">
      <w:pPr>
        <w:shd w:val="clear" w:color="auto" w:fill="FBFBFB"/>
        <w:spacing w:line="360" w:lineRule="auto"/>
        <w:ind w:right="397" w:firstLine="709"/>
        <w:contextualSpacing/>
        <w:jc w:val="both"/>
        <w:rPr>
          <w:sz w:val="28"/>
          <w:szCs w:val="28"/>
        </w:rPr>
      </w:pPr>
      <w:r w:rsidRPr="00C9540A">
        <w:rPr>
          <w:sz w:val="28"/>
          <w:szCs w:val="28"/>
        </w:rPr>
        <w:t xml:space="preserve">Но для высших военных чинов великий князь Николай Николаевич был совершенно не нужен и его уход был желателен. Он и его штаб во главе с </w:t>
      </w:r>
      <w:proofErr w:type="spellStart"/>
      <w:r w:rsidRPr="00C9540A">
        <w:rPr>
          <w:sz w:val="28"/>
          <w:szCs w:val="28"/>
        </w:rPr>
        <w:t>Янушкевичем</w:t>
      </w:r>
      <w:proofErr w:type="spellEnd"/>
      <w:r w:rsidRPr="00C9540A">
        <w:rPr>
          <w:sz w:val="28"/>
          <w:szCs w:val="28"/>
        </w:rPr>
        <w:t xml:space="preserve"> </w:t>
      </w:r>
      <w:r w:rsidR="00C04AC4" w:rsidRPr="00C9540A">
        <w:rPr>
          <w:sz w:val="28"/>
          <w:szCs w:val="28"/>
        </w:rPr>
        <w:t>всех издергали и довели армию до текущего</w:t>
      </w:r>
      <w:r w:rsidR="003443E1" w:rsidRPr="00C9540A">
        <w:rPr>
          <w:sz w:val="28"/>
          <w:szCs w:val="28"/>
        </w:rPr>
        <w:t xml:space="preserve"> бедственного</w:t>
      </w:r>
      <w:r w:rsidR="00C04AC4" w:rsidRPr="00C9540A">
        <w:rPr>
          <w:sz w:val="28"/>
          <w:szCs w:val="28"/>
        </w:rPr>
        <w:t xml:space="preserve"> состояния</w:t>
      </w:r>
      <w:r w:rsidRPr="00C9540A">
        <w:rPr>
          <w:sz w:val="28"/>
          <w:szCs w:val="28"/>
        </w:rPr>
        <w:t>.</w:t>
      </w:r>
      <w:r w:rsidR="00C04AC4" w:rsidRPr="00C9540A">
        <w:rPr>
          <w:sz w:val="28"/>
          <w:szCs w:val="28"/>
        </w:rPr>
        <w:t xml:space="preserve"> </w:t>
      </w:r>
    </w:p>
    <w:p w:rsidR="0069234A" w:rsidRPr="00C9540A" w:rsidRDefault="003443E1" w:rsidP="00C9540A">
      <w:pPr>
        <w:shd w:val="clear" w:color="auto" w:fill="FBFBFB"/>
        <w:spacing w:line="360" w:lineRule="auto"/>
        <w:ind w:right="397" w:firstLine="709"/>
        <w:contextualSpacing/>
        <w:jc w:val="both"/>
        <w:rPr>
          <w:sz w:val="28"/>
          <w:szCs w:val="28"/>
        </w:rPr>
      </w:pPr>
      <w:r w:rsidRPr="00C9540A">
        <w:rPr>
          <w:sz w:val="28"/>
          <w:szCs w:val="28"/>
        </w:rPr>
        <w:t xml:space="preserve">Отставка великого князя стала притчей </w:t>
      </w:r>
      <w:proofErr w:type="gramStart"/>
      <w:r w:rsidRPr="00C9540A">
        <w:rPr>
          <w:sz w:val="28"/>
          <w:szCs w:val="28"/>
        </w:rPr>
        <w:t>во</w:t>
      </w:r>
      <w:proofErr w:type="gramEnd"/>
      <w:r w:rsidRPr="00C9540A">
        <w:rPr>
          <w:sz w:val="28"/>
          <w:szCs w:val="28"/>
        </w:rPr>
        <w:t xml:space="preserve"> языцех и породила множество мифов – по большей части, лживых. Особенно распространены были два. Первый, </w:t>
      </w:r>
      <w:r w:rsidR="0069234A" w:rsidRPr="00C9540A">
        <w:rPr>
          <w:sz w:val="28"/>
          <w:szCs w:val="28"/>
        </w:rPr>
        <w:t xml:space="preserve">общий смысл которого мы уже приводили выше, и который прекрасно дополнен в приведенных словах великого князя Николая Николаевича. </w:t>
      </w:r>
      <w:r w:rsidRPr="00C9540A">
        <w:rPr>
          <w:sz w:val="28"/>
          <w:szCs w:val="28"/>
        </w:rPr>
        <w:t xml:space="preserve">И второй миф о </w:t>
      </w:r>
      <w:r w:rsidR="0069234A" w:rsidRPr="00C9540A">
        <w:rPr>
          <w:sz w:val="28"/>
          <w:szCs w:val="28"/>
        </w:rPr>
        <w:t>«мученичестве» и опале</w:t>
      </w:r>
      <w:r w:rsidRPr="00C9540A">
        <w:rPr>
          <w:sz w:val="28"/>
          <w:szCs w:val="28"/>
        </w:rPr>
        <w:t xml:space="preserve"> великого князя.</w:t>
      </w:r>
      <w:r w:rsidR="000F38C3">
        <w:rPr>
          <w:sz w:val="28"/>
          <w:szCs w:val="28"/>
        </w:rPr>
        <w:t xml:space="preserve"> </w:t>
      </w:r>
      <w:r w:rsidRPr="00C9540A">
        <w:rPr>
          <w:sz w:val="28"/>
          <w:szCs w:val="28"/>
        </w:rPr>
        <w:t xml:space="preserve">Разумеется, </w:t>
      </w:r>
      <w:r w:rsidR="0069234A" w:rsidRPr="00C9540A">
        <w:rPr>
          <w:sz w:val="28"/>
          <w:szCs w:val="28"/>
        </w:rPr>
        <w:t>ни о какой опале, тем более</w:t>
      </w:r>
      <w:r w:rsidRPr="00C9540A">
        <w:rPr>
          <w:sz w:val="28"/>
          <w:szCs w:val="28"/>
        </w:rPr>
        <w:t xml:space="preserve"> «мученичестве», Николая Николаевича </w:t>
      </w:r>
      <w:r w:rsidR="0069234A" w:rsidRPr="00C9540A">
        <w:rPr>
          <w:sz w:val="28"/>
          <w:szCs w:val="28"/>
        </w:rPr>
        <w:t xml:space="preserve">после отставки речи </w:t>
      </w:r>
      <w:r w:rsidR="00F67895">
        <w:rPr>
          <w:sz w:val="28"/>
          <w:szCs w:val="28"/>
        </w:rPr>
        <w:t>и быть не могло</w:t>
      </w:r>
      <w:r w:rsidR="0069234A" w:rsidRPr="00C9540A">
        <w:rPr>
          <w:sz w:val="28"/>
          <w:szCs w:val="28"/>
        </w:rPr>
        <w:t xml:space="preserve">. После вступления </w:t>
      </w:r>
      <w:r w:rsidR="00F67895">
        <w:rPr>
          <w:sz w:val="28"/>
          <w:szCs w:val="28"/>
        </w:rPr>
        <w:t xml:space="preserve">Николая </w:t>
      </w:r>
      <w:r w:rsidR="00F67895">
        <w:rPr>
          <w:sz w:val="28"/>
          <w:szCs w:val="28"/>
          <w:lang w:val="en-US"/>
        </w:rPr>
        <w:t>II</w:t>
      </w:r>
      <w:r w:rsidR="0069234A" w:rsidRPr="00C9540A">
        <w:rPr>
          <w:sz w:val="28"/>
          <w:szCs w:val="28"/>
        </w:rPr>
        <w:t xml:space="preserve"> в должность Верховного Главнокомандующего был издан «Список Высочайших Особ, находящихся на Императорской Ставке». Эти лица пропускались в Ставку через все посты без всякой задержки. Имя великого князя Николая Николаевича стоит в этом списке на первом месте.</w:t>
      </w:r>
    </w:p>
    <w:p w:rsidR="0069234A" w:rsidRPr="00C9540A" w:rsidRDefault="0069234A" w:rsidP="00C9540A">
      <w:pPr>
        <w:shd w:val="clear" w:color="auto" w:fill="FBFBFB"/>
        <w:spacing w:line="360" w:lineRule="auto"/>
        <w:ind w:right="397" w:firstLine="709"/>
        <w:contextualSpacing/>
        <w:jc w:val="both"/>
        <w:rPr>
          <w:sz w:val="28"/>
          <w:szCs w:val="28"/>
        </w:rPr>
      </w:pPr>
      <w:r w:rsidRPr="00C9540A">
        <w:rPr>
          <w:sz w:val="28"/>
          <w:szCs w:val="28"/>
        </w:rPr>
        <w:t xml:space="preserve">Таким образом, встав во главе Вооруженных Сил, Император Николай II выполнил важнейшую задачу: он стабилизировал ситуацию в верховном </w:t>
      </w:r>
      <w:r w:rsidRPr="00C9540A">
        <w:rPr>
          <w:sz w:val="28"/>
          <w:szCs w:val="28"/>
        </w:rPr>
        <w:lastRenderedPageBreak/>
        <w:t>командовании, сосредоточив его в одних руках. Теперь оставалось выполнить вторую, не менее важную задачу, — стабилизировать фронт.</w:t>
      </w:r>
    </w:p>
    <w:p w:rsidR="0089460A" w:rsidRPr="00752E5F" w:rsidRDefault="0089460A" w:rsidP="00752E5F">
      <w:pPr>
        <w:pStyle w:val="a3"/>
        <w:spacing w:line="360" w:lineRule="auto"/>
        <w:jc w:val="both"/>
        <w:rPr>
          <w:sz w:val="28"/>
          <w:szCs w:val="28"/>
        </w:rPr>
      </w:pPr>
    </w:p>
    <w:p w:rsidR="00D44728" w:rsidRPr="00752E5F" w:rsidRDefault="00752E5F" w:rsidP="00752E5F">
      <w:pPr>
        <w:spacing w:line="360" w:lineRule="auto"/>
        <w:contextualSpacing/>
        <w:jc w:val="both"/>
        <w:rPr>
          <w:sz w:val="28"/>
          <w:szCs w:val="28"/>
          <w:u w:val="single"/>
        </w:rPr>
      </w:pPr>
      <w:r w:rsidRPr="00752E5F">
        <w:rPr>
          <w:color w:val="000000"/>
          <w:sz w:val="28"/>
          <w:szCs w:val="28"/>
          <w:shd w:val="clear" w:color="auto" w:fill="FFFFFF"/>
        </w:rPr>
        <w:t xml:space="preserve">Таким образом, принятие Николаем II поста верховного главнокомандующего преследовало следующие цели - сосредоточение власти в руках одного человека с целью </w:t>
      </w:r>
      <w:proofErr w:type="spellStart"/>
      <w:r w:rsidR="008C4E46">
        <w:rPr>
          <w:color w:val="000000"/>
          <w:sz w:val="28"/>
          <w:szCs w:val="28"/>
          <w:shd w:val="clear" w:color="auto" w:fill="FFFFFF"/>
        </w:rPr>
        <w:t>избеж</w:t>
      </w:r>
      <w:r w:rsidR="008C4E46" w:rsidRPr="00752E5F">
        <w:rPr>
          <w:color w:val="000000"/>
          <w:sz w:val="28"/>
          <w:szCs w:val="28"/>
          <w:shd w:val="clear" w:color="auto" w:fill="FFFFFF"/>
        </w:rPr>
        <w:t>ания</w:t>
      </w:r>
      <w:proofErr w:type="spellEnd"/>
      <w:r w:rsidRPr="00752E5F">
        <w:rPr>
          <w:color w:val="000000"/>
          <w:sz w:val="28"/>
          <w:szCs w:val="28"/>
          <w:shd w:val="clear" w:color="auto" w:fill="FFFFFF"/>
        </w:rPr>
        <w:t xml:space="preserve"> дальнейшего разлада, укрепление государственной власти, отстранение от должности неспособного великого князя Николая Николаевича и ограждение высшего военного руководства от влияния политических оппонентов.</w:t>
      </w:r>
    </w:p>
    <w:p w:rsidR="0089460A" w:rsidRPr="00752E5F" w:rsidRDefault="0089460A" w:rsidP="00752E5F">
      <w:pPr>
        <w:spacing w:line="360" w:lineRule="auto"/>
        <w:contextualSpacing/>
        <w:jc w:val="both"/>
        <w:rPr>
          <w:sz w:val="28"/>
          <w:szCs w:val="28"/>
          <w:u w:val="single"/>
        </w:rPr>
      </w:pPr>
    </w:p>
    <w:p w:rsidR="0089460A" w:rsidRPr="00752E5F" w:rsidRDefault="0089460A" w:rsidP="00752E5F">
      <w:pPr>
        <w:spacing w:line="360" w:lineRule="auto"/>
        <w:contextualSpacing/>
        <w:jc w:val="both"/>
        <w:rPr>
          <w:i/>
          <w:sz w:val="28"/>
          <w:szCs w:val="28"/>
        </w:rPr>
      </w:pPr>
      <w:r w:rsidRPr="00752E5F">
        <w:rPr>
          <w:i/>
          <w:sz w:val="28"/>
          <w:szCs w:val="28"/>
        </w:rPr>
        <w:t xml:space="preserve"> </w:t>
      </w:r>
    </w:p>
    <w:p w:rsidR="00AD64AB" w:rsidRPr="008F290D" w:rsidRDefault="00AD64AB" w:rsidP="00AD64AB">
      <w:pPr>
        <w:spacing w:after="450" w:line="338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F34B1" w:rsidRDefault="002F34B1" w:rsidP="00C9540A">
      <w:pPr>
        <w:spacing w:line="360" w:lineRule="auto"/>
        <w:jc w:val="both"/>
      </w:pPr>
    </w:p>
    <w:p w:rsidR="002F34B1" w:rsidRPr="00C9540A" w:rsidRDefault="002F34B1" w:rsidP="00C9540A">
      <w:pPr>
        <w:spacing w:line="360" w:lineRule="auto"/>
        <w:jc w:val="both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485C47" w:rsidRDefault="00485C47" w:rsidP="00C9540A">
      <w:pPr>
        <w:spacing w:line="360" w:lineRule="auto"/>
        <w:jc w:val="center"/>
      </w:pPr>
    </w:p>
    <w:p w:rsidR="00C9540A" w:rsidRPr="00C9540A" w:rsidRDefault="00C9540A" w:rsidP="00C9540A">
      <w:pPr>
        <w:spacing w:line="360" w:lineRule="auto"/>
        <w:jc w:val="center"/>
      </w:pPr>
      <w:r w:rsidRPr="00C9540A">
        <w:lastRenderedPageBreak/>
        <w:t>Глава 2</w:t>
      </w:r>
    </w:p>
    <w:p w:rsidR="00C9540A" w:rsidRPr="00C45AFC" w:rsidRDefault="00C9540A" w:rsidP="00C9540A">
      <w:pPr>
        <w:spacing w:line="360" w:lineRule="auto"/>
        <w:ind w:left="340" w:right="340"/>
        <w:jc w:val="center"/>
        <w:rPr>
          <w:b/>
          <w:sz w:val="28"/>
          <w:szCs w:val="28"/>
        </w:rPr>
      </w:pPr>
      <w:r w:rsidRPr="00111D69">
        <w:rPr>
          <w:b/>
          <w:sz w:val="28"/>
          <w:szCs w:val="28"/>
        </w:rPr>
        <w:t>Военные действия русской армии с момента вступления Николая Второго в должность</w:t>
      </w:r>
    </w:p>
    <w:p w:rsidR="00485C47" w:rsidRPr="008F290D" w:rsidRDefault="00C9540A" w:rsidP="00485C47">
      <w:pPr>
        <w:spacing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1D69">
        <w:rPr>
          <w:sz w:val="28"/>
          <w:szCs w:val="28"/>
        </w:rPr>
        <w:t>В данной главе будут рассмотрены главные успехи и неудачи русской армии в период первой мировой войны с 1915 по 1918 года</w:t>
      </w:r>
      <w:proofErr w:type="gramStart"/>
      <w:r w:rsidRPr="00111D69">
        <w:rPr>
          <w:sz w:val="28"/>
          <w:szCs w:val="28"/>
        </w:rPr>
        <w:t>.</w:t>
      </w:r>
      <w:proofErr w:type="gramEnd"/>
      <w:r w:rsidRPr="00111D69">
        <w:rPr>
          <w:sz w:val="28"/>
          <w:szCs w:val="28"/>
        </w:rPr>
        <w:t xml:space="preserve"> </w:t>
      </w:r>
      <w:r w:rsidR="00485C47">
        <w:rPr>
          <w:bCs/>
          <w:color w:val="000000"/>
          <w:sz w:val="28"/>
          <w:szCs w:val="28"/>
        </w:rPr>
        <w:t>Р</w:t>
      </w:r>
      <w:r w:rsidR="00485C47" w:rsidRPr="008F290D">
        <w:rPr>
          <w:bCs/>
          <w:color w:val="000000"/>
          <w:sz w:val="28"/>
          <w:szCs w:val="28"/>
        </w:rPr>
        <w:t>аскрывается непосредственная роль императора Николая II в организации работы новой ставки верховного командования и стабилизации фронта осенью 1915 г</w:t>
      </w:r>
      <w:r w:rsidR="00485C47">
        <w:rPr>
          <w:bCs/>
          <w:color w:val="000000"/>
          <w:sz w:val="28"/>
          <w:szCs w:val="28"/>
        </w:rPr>
        <w:t xml:space="preserve">, </w:t>
      </w:r>
      <w:r w:rsidR="00485C47" w:rsidRPr="008F290D">
        <w:rPr>
          <w:bCs/>
          <w:color w:val="000000"/>
          <w:sz w:val="28"/>
          <w:szCs w:val="28"/>
        </w:rPr>
        <w:t>военно-политическая деятельность царя, его участие в разработке крупных военных операций, роль в перевооружении армии, её снабжения и т.д.</w:t>
      </w:r>
    </w:p>
    <w:p w:rsidR="00C9540A" w:rsidRPr="00111D69" w:rsidRDefault="00C9540A" w:rsidP="00C9540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11D69">
        <w:rPr>
          <w:sz w:val="28"/>
          <w:szCs w:val="28"/>
        </w:rPr>
        <w:t xml:space="preserve">Итак, начало действий русской армии в 1915 году началось с военных действий, проведенных в союзе "Антанта"  во французском театре военных действий. Уже в это время Германия начала подготовку к нападению на Россию, поэтому на западном фронте не было большого количества военных действий, лишь операции в </w:t>
      </w:r>
      <w:proofErr w:type="spellStart"/>
      <w:r w:rsidRPr="00111D69">
        <w:rPr>
          <w:sz w:val="28"/>
          <w:szCs w:val="28"/>
        </w:rPr>
        <w:t>Артуа</w:t>
      </w:r>
      <w:proofErr w:type="spellEnd"/>
      <w:r w:rsidRPr="00111D69">
        <w:rPr>
          <w:sz w:val="28"/>
          <w:szCs w:val="28"/>
        </w:rPr>
        <w:t xml:space="preserve"> и Шампани, но все они увенчались успехом Антанты. Германское командование поменяло стратегию на 1915 год, решив перенести главный удар с Западного фронта на Восточный, чтоб нанести России военное поражение и принудить её к сепаратному миру. </w:t>
      </w:r>
      <w:r w:rsidR="009D70F4">
        <w:rPr>
          <w:sz w:val="28"/>
          <w:szCs w:val="28"/>
        </w:rPr>
        <w:t>Германская армия</w:t>
      </w:r>
      <w:r w:rsidRPr="00111D69">
        <w:rPr>
          <w:sz w:val="28"/>
          <w:szCs w:val="28"/>
        </w:rPr>
        <w:t xml:space="preserve"> </w:t>
      </w:r>
      <w:r w:rsidR="009D70F4">
        <w:rPr>
          <w:sz w:val="28"/>
          <w:szCs w:val="28"/>
        </w:rPr>
        <w:t>собиралась</w:t>
      </w:r>
      <w:r w:rsidRPr="00111D69">
        <w:rPr>
          <w:sz w:val="28"/>
          <w:szCs w:val="28"/>
        </w:rPr>
        <w:t xml:space="preserve"> </w:t>
      </w:r>
      <w:r w:rsidR="009D70F4">
        <w:rPr>
          <w:sz w:val="28"/>
          <w:szCs w:val="28"/>
        </w:rPr>
        <w:t>нанести последовательные мощные фланговые удары</w:t>
      </w:r>
      <w:r w:rsidRPr="00111D69">
        <w:rPr>
          <w:sz w:val="28"/>
          <w:szCs w:val="28"/>
        </w:rPr>
        <w:t xml:space="preserve"> из Восточной Пруссии и </w:t>
      </w:r>
      <w:proofErr w:type="gramStart"/>
      <w:r w:rsidRPr="00111D69">
        <w:rPr>
          <w:sz w:val="28"/>
          <w:szCs w:val="28"/>
        </w:rPr>
        <w:t>Галиции</w:t>
      </w:r>
      <w:proofErr w:type="gramEnd"/>
      <w:r w:rsidR="009D70F4">
        <w:rPr>
          <w:sz w:val="28"/>
          <w:szCs w:val="28"/>
        </w:rPr>
        <w:t xml:space="preserve"> дабы</w:t>
      </w:r>
      <w:r w:rsidRPr="00111D69">
        <w:rPr>
          <w:sz w:val="28"/>
          <w:szCs w:val="28"/>
        </w:rPr>
        <w:t xml:space="preserve"> прорвать оборону Русской армии, окружить и разгромить в Варшав</w:t>
      </w:r>
      <w:r w:rsidR="009D70F4">
        <w:rPr>
          <w:sz w:val="28"/>
          <w:szCs w:val="28"/>
        </w:rPr>
        <w:t xml:space="preserve">е </w:t>
      </w:r>
      <w:r w:rsidRPr="00111D69">
        <w:rPr>
          <w:sz w:val="28"/>
          <w:szCs w:val="28"/>
        </w:rPr>
        <w:t>её основные силы. Начало военных действий, направленных непосредственно на Россию, не увенчалось успехом: в ходе зимн</w:t>
      </w:r>
      <w:r w:rsidR="009D70F4">
        <w:rPr>
          <w:sz w:val="28"/>
          <w:szCs w:val="28"/>
        </w:rPr>
        <w:t xml:space="preserve">их </w:t>
      </w:r>
      <w:r w:rsidRPr="00111D69">
        <w:rPr>
          <w:sz w:val="28"/>
          <w:szCs w:val="28"/>
        </w:rPr>
        <w:t>Авгу</w:t>
      </w:r>
      <w:r w:rsidR="009D70F4">
        <w:rPr>
          <w:sz w:val="28"/>
          <w:szCs w:val="28"/>
        </w:rPr>
        <w:t xml:space="preserve">стовской и </w:t>
      </w:r>
      <w:proofErr w:type="spellStart"/>
      <w:r w:rsidR="009D70F4">
        <w:rPr>
          <w:sz w:val="28"/>
          <w:szCs w:val="28"/>
        </w:rPr>
        <w:t>Праснышской</w:t>
      </w:r>
      <w:proofErr w:type="spellEnd"/>
      <w:r w:rsidR="009D70F4">
        <w:rPr>
          <w:sz w:val="28"/>
          <w:szCs w:val="28"/>
        </w:rPr>
        <w:t xml:space="preserve"> операций </w:t>
      </w:r>
      <w:r w:rsidRPr="00111D69">
        <w:rPr>
          <w:sz w:val="28"/>
          <w:szCs w:val="28"/>
        </w:rPr>
        <w:t xml:space="preserve">прорвать русский фронт немцам не удалось и им пришлось отойти на свои изначальные позиции по границе Восточной Пруссии. Далее в результате также зимней операции в Карпатах русскими войсками была потеряна большая часть </w:t>
      </w:r>
      <w:proofErr w:type="spellStart"/>
      <w:r w:rsidRPr="00111D69">
        <w:rPr>
          <w:sz w:val="28"/>
          <w:szCs w:val="28"/>
        </w:rPr>
        <w:t>Буковины</w:t>
      </w:r>
      <w:proofErr w:type="spellEnd"/>
      <w:r w:rsidRPr="00111D69">
        <w:rPr>
          <w:sz w:val="28"/>
          <w:szCs w:val="28"/>
        </w:rPr>
        <w:t xml:space="preserve"> с Черновцами, но 22 марта пала осаждённая австрийская крепость Перемышль, сдалось более 120 тыс. человек, и взятие Перемышля стало последним крупным успехом русской армии в 1915 году. Следующая часть 1915 года была крайне неудачной для русской армии. Так, к середине весны русская армия уступала по количеству и вооружению германской, </w:t>
      </w:r>
      <w:r w:rsidR="005E40F1" w:rsidRPr="00111D69">
        <w:rPr>
          <w:sz w:val="28"/>
          <w:szCs w:val="28"/>
        </w:rPr>
        <w:t>возможно,</w:t>
      </w:r>
      <w:r w:rsidRPr="00111D69">
        <w:rPr>
          <w:sz w:val="28"/>
          <w:szCs w:val="28"/>
        </w:rPr>
        <w:t xml:space="preserve"> поэтому 19 апреля </w:t>
      </w:r>
      <w:r w:rsidR="00A97251">
        <w:rPr>
          <w:sz w:val="28"/>
          <w:szCs w:val="28"/>
        </w:rPr>
        <w:t>немец</w:t>
      </w:r>
      <w:r w:rsidRPr="00111D69">
        <w:rPr>
          <w:sz w:val="28"/>
          <w:szCs w:val="28"/>
        </w:rPr>
        <w:t xml:space="preserve">кие войска </w:t>
      </w:r>
      <w:r w:rsidR="00A97251">
        <w:rPr>
          <w:sz w:val="28"/>
          <w:szCs w:val="28"/>
        </w:rPr>
        <w:t>наступили</w:t>
      </w:r>
      <w:r w:rsidRPr="00111D69">
        <w:rPr>
          <w:sz w:val="28"/>
          <w:szCs w:val="28"/>
        </w:rPr>
        <w:t xml:space="preserve"> на центр русской позиции в Австро-Венгрии — Горлице, нацелив основной удар на</w:t>
      </w:r>
      <w:r w:rsidR="00A97251">
        <w:rPr>
          <w:sz w:val="28"/>
          <w:szCs w:val="28"/>
        </w:rPr>
        <w:t xml:space="preserve"> город</w:t>
      </w:r>
      <w:r w:rsidRPr="00111D69">
        <w:rPr>
          <w:sz w:val="28"/>
          <w:szCs w:val="28"/>
        </w:rPr>
        <w:t xml:space="preserve"> Львов. Это был тяжелый </w:t>
      </w:r>
      <w:r w:rsidRPr="00111D69">
        <w:rPr>
          <w:sz w:val="28"/>
          <w:szCs w:val="28"/>
        </w:rPr>
        <w:lastRenderedPageBreak/>
        <w:t xml:space="preserve">удар для русской армии, так как Горлиц был прорван и русские начали отступать. Весь фронт южнее Варшавы передвинулся в сторону России. В </w:t>
      </w:r>
      <w:r w:rsidR="00A97251">
        <w:rPr>
          <w:sz w:val="28"/>
          <w:szCs w:val="28"/>
        </w:rPr>
        <w:t>Польше</w:t>
      </w:r>
      <w:r w:rsidRPr="00111D69">
        <w:rPr>
          <w:sz w:val="28"/>
          <w:szCs w:val="28"/>
        </w:rPr>
        <w:t xml:space="preserve"> были оставлены </w:t>
      </w:r>
      <w:proofErr w:type="spellStart"/>
      <w:r w:rsidRPr="00111D69">
        <w:rPr>
          <w:sz w:val="28"/>
          <w:szCs w:val="28"/>
        </w:rPr>
        <w:t>Радомская</w:t>
      </w:r>
      <w:proofErr w:type="spellEnd"/>
      <w:r w:rsidRPr="00111D69">
        <w:rPr>
          <w:sz w:val="28"/>
          <w:szCs w:val="28"/>
        </w:rPr>
        <w:t xml:space="preserve"> и </w:t>
      </w:r>
      <w:proofErr w:type="spellStart"/>
      <w:r w:rsidRPr="00111D69">
        <w:rPr>
          <w:sz w:val="28"/>
          <w:szCs w:val="28"/>
        </w:rPr>
        <w:t>Келецкая</w:t>
      </w:r>
      <w:proofErr w:type="spellEnd"/>
      <w:r w:rsidRPr="00111D69">
        <w:rPr>
          <w:sz w:val="28"/>
          <w:szCs w:val="28"/>
        </w:rPr>
        <w:t xml:space="preserve"> губернии, фронт прошёл через Люблин (за Россией); </w:t>
      </w:r>
      <w:r w:rsidR="00A97251">
        <w:rPr>
          <w:sz w:val="28"/>
          <w:szCs w:val="28"/>
        </w:rPr>
        <w:t>в</w:t>
      </w:r>
      <w:r w:rsidRPr="00111D69">
        <w:rPr>
          <w:sz w:val="28"/>
          <w:szCs w:val="28"/>
        </w:rPr>
        <w:t xml:space="preserve"> Австро-Венгрии была оставлена большая часть Галиции, за русскими войсками осталась только небольшая полоса с Бродами, весь регион </w:t>
      </w:r>
      <w:proofErr w:type="spellStart"/>
      <w:r w:rsidRPr="00111D69">
        <w:rPr>
          <w:sz w:val="28"/>
          <w:szCs w:val="28"/>
        </w:rPr>
        <w:t>Тарнополя</w:t>
      </w:r>
      <w:proofErr w:type="spellEnd"/>
      <w:r w:rsidRPr="00111D69">
        <w:rPr>
          <w:sz w:val="28"/>
          <w:szCs w:val="28"/>
        </w:rPr>
        <w:t xml:space="preserve"> и небольшая часть </w:t>
      </w:r>
      <w:proofErr w:type="spellStart"/>
      <w:r w:rsidRPr="00111D69">
        <w:rPr>
          <w:sz w:val="28"/>
          <w:szCs w:val="28"/>
        </w:rPr>
        <w:t>Буковины</w:t>
      </w:r>
      <w:proofErr w:type="spellEnd"/>
      <w:r w:rsidRPr="00111D69">
        <w:rPr>
          <w:sz w:val="28"/>
          <w:szCs w:val="28"/>
        </w:rPr>
        <w:t xml:space="preserve">. После этой глобальной неудачи </w:t>
      </w:r>
      <w:r w:rsidR="00A97251">
        <w:rPr>
          <w:sz w:val="28"/>
          <w:szCs w:val="28"/>
        </w:rPr>
        <w:t>русские бойцы пали духом и</w:t>
      </w:r>
      <w:r w:rsidRPr="00111D69">
        <w:rPr>
          <w:sz w:val="28"/>
          <w:szCs w:val="28"/>
        </w:rPr>
        <w:t xml:space="preserve"> начали в массовом порядке сдаваться в плен. Добившись успеха на южной части театра военных действий, германское командование решило немедленно продолжать активное наступление в северной его части — в Варшавском выступе и в Восточной Пруссии — Остзейском крае. Ведь </w:t>
      </w:r>
      <w:proofErr w:type="spellStart"/>
      <w:r w:rsidRPr="00111D69">
        <w:rPr>
          <w:sz w:val="28"/>
          <w:szCs w:val="28"/>
        </w:rPr>
        <w:t>Горлицкий</w:t>
      </w:r>
      <w:proofErr w:type="spellEnd"/>
      <w:r w:rsidRPr="00111D69">
        <w:rPr>
          <w:sz w:val="28"/>
          <w:szCs w:val="28"/>
        </w:rPr>
        <w:t xml:space="preserve"> прорыв не знаменовал полное падение русской армии, поэтому на сей </w:t>
      </w:r>
      <w:r w:rsidR="005E40F1" w:rsidRPr="00111D69">
        <w:rPr>
          <w:sz w:val="28"/>
          <w:szCs w:val="28"/>
        </w:rPr>
        <w:t>раз,</w:t>
      </w:r>
      <w:r w:rsidRPr="00111D69">
        <w:rPr>
          <w:sz w:val="28"/>
          <w:szCs w:val="28"/>
        </w:rPr>
        <w:t xml:space="preserve"> немцы решили использовать другую тактику и нападать не в одном направлении, а сразу в трех: Наступление между Вислой и Бугом (</w:t>
      </w:r>
      <w:proofErr w:type="spellStart"/>
      <w:r w:rsidRPr="00111D69">
        <w:rPr>
          <w:sz w:val="28"/>
          <w:szCs w:val="28"/>
        </w:rPr>
        <w:t>нарецкая</w:t>
      </w:r>
      <w:proofErr w:type="spellEnd"/>
      <w:r w:rsidRPr="00111D69">
        <w:rPr>
          <w:sz w:val="28"/>
          <w:szCs w:val="28"/>
        </w:rPr>
        <w:t xml:space="preserve"> операция), прорыв на юг между Варшавой и </w:t>
      </w:r>
      <w:proofErr w:type="spellStart"/>
      <w:r w:rsidRPr="00111D69">
        <w:rPr>
          <w:sz w:val="28"/>
          <w:szCs w:val="28"/>
        </w:rPr>
        <w:t>Ломжей</w:t>
      </w:r>
      <w:proofErr w:type="spellEnd"/>
      <w:r w:rsidRPr="00111D69">
        <w:rPr>
          <w:sz w:val="28"/>
          <w:szCs w:val="28"/>
        </w:rPr>
        <w:t xml:space="preserve">, в районе реки </w:t>
      </w:r>
      <w:proofErr w:type="spellStart"/>
      <w:r w:rsidRPr="00111D69">
        <w:rPr>
          <w:sz w:val="28"/>
          <w:szCs w:val="28"/>
        </w:rPr>
        <w:t>Нарев</w:t>
      </w:r>
      <w:proofErr w:type="spellEnd"/>
      <w:r w:rsidRPr="00111D69">
        <w:rPr>
          <w:sz w:val="28"/>
          <w:szCs w:val="28"/>
        </w:rPr>
        <w:t xml:space="preserve"> (оба направления рассчитаны на отступление русской армии от Варшавского выступа), наступление из В</w:t>
      </w:r>
      <w:r w:rsidR="005E40F1">
        <w:rPr>
          <w:sz w:val="28"/>
          <w:szCs w:val="28"/>
        </w:rPr>
        <w:t>осточной Пруссии. В результате п</w:t>
      </w:r>
      <w:r w:rsidRPr="00111D69">
        <w:rPr>
          <w:sz w:val="28"/>
          <w:szCs w:val="28"/>
        </w:rPr>
        <w:t xml:space="preserve">осле ожесточённых боёв фронт был прорван в обоих местах, и русская армия начала общий отход из Варшавского выступа, они были оттеснены за Неман, немцы захватили Курляндию с </w:t>
      </w:r>
      <w:proofErr w:type="spellStart"/>
      <w:r w:rsidRPr="00111D69">
        <w:rPr>
          <w:sz w:val="28"/>
          <w:szCs w:val="28"/>
        </w:rPr>
        <w:t>Митавой</w:t>
      </w:r>
      <w:proofErr w:type="spellEnd"/>
      <w:r w:rsidRPr="00111D69">
        <w:rPr>
          <w:sz w:val="28"/>
          <w:szCs w:val="28"/>
        </w:rPr>
        <w:t xml:space="preserve"> и важнейшей военно-морской базой </w:t>
      </w:r>
      <w:proofErr w:type="spellStart"/>
      <w:r w:rsidRPr="00111D69">
        <w:rPr>
          <w:sz w:val="28"/>
          <w:szCs w:val="28"/>
        </w:rPr>
        <w:t>Либавой</w:t>
      </w:r>
      <w:proofErr w:type="spellEnd"/>
      <w:r w:rsidRPr="00111D69">
        <w:rPr>
          <w:sz w:val="28"/>
          <w:szCs w:val="28"/>
        </w:rPr>
        <w:t xml:space="preserve">, </w:t>
      </w:r>
      <w:proofErr w:type="spellStart"/>
      <w:r w:rsidRPr="00111D69">
        <w:rPr>
          <w:sz w:val="28"/>
          <w:szCs w:val="28"/>
        </w:rPr>
        <w:t>Ковно</w:t>
      </w:r>
      <w:proofErr w:type="spellEnd"/>
      <w:r w:rsidRPr="00111D69">
        <w:rPr>
          <w:sz w:val="28"/>
          <w:szCs w:val="28"/>
        </w:rPr>
        <w:t>, придвинулись к Риге. Эти поражения были катастрофичны для России. Во-первых, русская армия осталась практически без боеприпасов, настрой на победу в рядах бойцов упал ниже минимума, огромное количество людей и боеприпас</w:t>
      </w:r>
      <w:r w:rsidR="005E40F1">
        <w:rPr>
          <w:sz w:val="28"/>
          <w:szCs w:val="28"/>
        </w:rPr>
        <w:t xml:space="preserve">ов были сданы врагу без боя, а </w:t>
      </w:r>
      <w:proofErr w:type="spellStart"/>
      <w:r w:rsidR="005E40F1">
        <w:rPr>
          <w:sz w:val="28"/>
          <w:szCs w:val="28"/>
        </w:rPr>
        <w:t>П</w:t>
      </w:r>
      <w:r w:rsidRPr="00111D69">
        <w:rPr>
          <w:sz w:val="28"/>
          <w:szCs w:val="28"/>
        </w:rPr>
        <w:t>ривисленские</w:t>
      </w:r>
      <w:proofErr w:type="spellEnd"/>
      <w:r w:rsidRPr="00111D69">
        <w:rPr>
          <w:sz w:val="28"/>
          <w:szCs w:val="28"/>
        </w:rPr>
        <w:t xml:space="preserve"> губернии давали России около четверти добычи каменного угля, поэтому в конце 1915 года в ней начался топливный кризис. После таких сокрушительных провалов русская армия попыталась встать с колен и прекратить отступление. Так, наступление германской армии 9 августа было направлено на Минск, и сначала они даже смогли прорвать русский фронт, но они попали под </w:t>
      </w:r>
      <w:proofErr w:type="gramStart"/>
      <w:r w:rsidRPr="00111D69">
        <w:rPr>
          <w:sz w:val="28"/>
          <w:szCs w:val="28"/>
        </w:rPr>
        <w:t>контр удар</w:t>
      </w:r>
      <w:proofErr w:type="gramEnd"/>
      <w:r w:rsidRPr="00111D69">
        <w:rPr>
          <w:sz w:val="28"/>
          <w:szCs w:val="28"/>
        </w:rPr>
        <w:t xml:space="preserve"> русской армии </w:t>
      </w:r>
      <w:r w:rsidR="005E40F1">
        <w:rPr>
          <w:sz w:val="28"/>
          <w:szCs w:val="28"/>
        </w:rPr>
        <w:t>и атака захлебнулась, и уже к</w:t>
      </w:r>
      <w:r w:rsidRPr="00111D69">
        <w:rPr>
          <w:sz w:val="28"/>
          <w:szCs w:val="28"/>
        </w:rPr>
        <w:t xml:space="preserve"> концу сентября — началу октября фронт стабилизировался, и на всей его протяжённости наступило затишье. Наступательный потенциал германцев был исчерпан, Россия начала восстанавливать свои сильно пострадавшие при отступлении войска и укреплять новые оборонительные рубежи. </w:t>
      </w:r>
    </w:p>
    <w:p w:rsidR="00C9540A" w:rsidRPr="00111D69" w:rsidRDefault="00C9540A" w:rsidP="00C9540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11D69">
        <w:rPr>
          <w:sz w:val="28"/>
          <w:szCs w:val="28"/>
        </w:rPr>
        <w:lastRenderedPageBreak/>
        <w:t xml:space="preserve">Итак, можно сделать вывод, что 1915 год был нейтральным для России. Несмотря на то, что Германия смогла добиться существенных военных побед и захватить территорию противника, тактическое преимущество Германии в маневренной войне было очевидным, тем не менее Россия, невзирая на большие потери в территории и в живой силе, полностью сохранила способность продолжать войну, был преодолён кризис военного снабжения, и ситуация с артиллерией и снарядами для неё к концу года нормализовалась. Можно также предположить, что довольно успешный конец  этого года в военных действиях был следствием того, что 10 августа Николай II принял на себя обязанности главнокомандующего русской армией, переместив великого князя Николая Николаевича на кавказский фронт. </w:t>
      </w:r>
    </w:p>
    <w:p w:rsidR="00C9540A" w:rsidRPr="00111D69" w:rsidRDefault="00C9540A" w:rsidP="00C9540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11D69">
        <w:rPr>
          <w:sz w:val="28"/>
          <w:szCs w:val="28"/>
        </w:rPr>
        <w:t xml:space="preserve">Поэтому 1915 год можно считать неудачным для Австро-Венгрии и Германии, которые в 1916 году решили направить свои силы в другую сторону - на Запад, а именно во Францию и вывести ее из войны. Так они начали наступить на Францию, и та стала терпеть сокрушительных поражения, поэтому как обычно попросила помощи у союзников, а именно у русских, чтобы они попытались прорвать линию германской обороны у себя на Западном фронте. Николай не мог не согласиться, и была предпринята </w:t>
      </w:r>
      <w:proofErr w:type="spellStart"/>
      <w:r w:rsidRPr="00111D69">
        <w:rPr>
          <w:sz w:val="28"/>
          <w:szCs w:val="28"/>
        </w:rPr>
        <w:t>Нарочская</w:t>
      </w:r>
      <w:proofErr w:type="spellEnd"/>
      <w:r w:rsidRPr="00111D69">
        <w:rPr>
          <w:sz w:val="28"/>
          <w:szCs w:val="28"/>
        </w:rPr>
        <w:t xml:space="preserve"> операция, в ходе которой не удалось прорвать оборону, но зато французы могли немного "отдышаться" и набраться сил, так как натиск противников на Верден существенно ослаб, поэтому нельзя давать точную оценку этой операции, ведь основная цель была выполнена - противник был отвлечен, но и на </w:t>
      </w:r>
      <w:proofErr w:type="spellStart"/>
      <w:r w:rsidRPr="00111D69">
        <w:rPr>
          <w:sz w:val="28"/>
          <w:szCs w:val="28"/>
        </w:rPr>
        <w:t>Зарадном</w:t>
      </w:r>
      <w:proofErr w:type="spellEnd"/>
      <w:r w:rsidRPr="00111D69">
        <w:rPr>
          <w:sz w:val="28"/>
          <w:szCs w:val="28"/>
        </w:rPr>
        <w:t xml:space="preserve"> русском фронте перемен не произошло, поэтому эту операцию можно считать нейтральной. </w:t>
      </w:r>
    </w:p>
    <w:p w:rsidR="00C9540A" w:rsidRPr="00111D69" w:rsidRDefault="00C9540A" w:rsidP="00C9540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11D69">
        <w:rPr>
          <w:sz w:val="28"/>
          <w:szCs w:val="28"/>
        </w:rPr>
        <w:t xml:space="preserve">Похожая ситуация произошла и в июне-июле 1916 года, связанная все с тем же русским западным фронтом. Только на этот раз Италия попросила о проведении операции прорыва германской линии обороны и прекращении наступления на </w:t>
      </w:r>
      <w:proofErr w:type="spellStart"/>
      <w:r w:rsidRPr="00111D69">
        <w:rPr>
          <w:sz w:val="28"/>
          <w:szCs w:val="28"/>
        </w:rPr>
        <w:t>Брест-Литовск</w:t>
      </w:r>
      <w:proofErr w:type="spellEnd"/>
      <w:r w:rsidRPr="00111D69">
        <w:rPr>
          <w:sz w:val="28"/>
          <w:szCs w:val="28"/>
        </w:rPr>
        <w:t>, которая получила название "</w:t>
      </w:r>
      <w:proofErr w:type="spellStart"/>
      <w:r w:rsidRPr="00111D69">
        <w:rPr>
          <w:sz w:val="28"/>
          <w:szCs w:val="28"/>
        </w:rPr>
        <w:t>Барановичская</w:t>
      </w:r>
      <w:proofErr w:type="spellEnd"/>
      <w:r w:rsidRPr="00111D69">
        <w:rPr>
          <w:sz w:val="28"/>
          <w:szCs w:val="28"/>
        </w:rPr>
        <w:t xml:space="preserve"> операция", которая, как и предыдущая, не достигла никаких результатов. Однако в это же время на Юго-Западном фронте происходила вспомогательная операция под названием "Брусиловский прорыв", которая нанесла очень сильный удар по германский и австро-</w:t>
      </w:r>
      <w:r w:rsidRPr="00111D69">
        <w:rPr>
          <w:sz w:val="28"/>
          <w:szCs w:val="28"/>
        </w:rPr>
        <w:lastRenderedPageBreak/>
        <w:t xml:space="preserve">венгерским войскам, поэтому "Брусиловский прорыв" можно считать гордостью и безусловным успехом русской армии в ходе первой мировой войны. </w:t>
      </w:r>
    </w:p>
    <w:p w:rsidR="00C9540A" w:rsidRPr="00111D69" w:rsidRDefault="00C9540A" w:rsidP="00C9540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11D69">
        <w:rPr>
          <w:sz w:val="28"/>
          <w:szCs w:val="28"/>
        </w:rPr>
        <w:t xml:space="preserve">А в январе-феврале этого же года перенял  эстафету побед и Кавказский фронт, когда русские войска одержали сокрушительную победу над </w:t>
      </w:r>
      <w:proofErr w:type="gramStart"/>
      <w:r w:rsidRPr="00111D69">
        <w:rPr>
          <w:sz w:val="28"/>
          <w:szCs w:val="28"/>
        </w:rPr>
        <w:t>Турецкими</w:t>
      </w:r>
      <w:proofErr w:type="gramEnd"/>
      <w:r w:rsidRPr="00111D69">
        <w:rPr>
          <w:sz w:val="28"/>
          <w:szCs w:val="28"/>
        </w:rPr>
        <w:t xml:space="preserve"> и заняли города </w:t>
      </w:r>
      <w:proofErr w:type="spellStart"/>
      <w:r w:rsidRPr="00111D69">
        <w:rPr>
          <w:sz w:val="28"/>
          <w:szCs w:val="28"/>
        </w:rPr>
        <w:t>Эрзурум</w:t>
      </w:r>
      <w:proofErr w:type="spellEnd"/>
      <w:r w:rsidRPr="00111D69">
        <w:rPr>
          <w:sz w:val="28"/>
          <w:szCs w:val="28"/>
        </w:rPr>
        <w:t xml:space="preserve">, </w:t>
      </w:r>
      <w:proofErr w:type="spellStart"/>
      <w:r w:rsidRPr="00111D69">
        <w:rPr>
          <w:sz w:val="28"/>
          <w:szCs w:val="28"/>
        </w:rPr>
        <w:t>Трабзон</w:t>
      </w:r>
      <w:proofErr w:type="spellEnd"/>
      <w:r w:rsidRPr="00111D69">
        <w:rPr>
          <w:sz w:val="28"/>
          <w:szCs w:val="28"/>
        </w:rPr>
        <w:t xml:space="preserve">, Трапезунд, </w:t>
      </w:r>
      <w:proofErr w:type="spellStart"/>
      <w:r w:rsidRPr="00111D69">
        <w:rPr>
          <w:sz w:val="28"/>
          <w:szCs w:val="28"/>
        </w:rPr>
        <w:t>Муш</w:t>
      </w:r>
      <w:proofErr w:type="spellEnd"/>
      <w:r w:rsidRPr="00111D69">
        <w:rPr>
          <w:sz w:val="28"/>
          <w:szCs w:val="28"/>
        </w:rPr>
        <w:t xml:space="preserve"> и </w:t>
      </w:r>
      <w:proofErr w:type="spellStart"/>
      <w:r w:rsidRPr="00111D69">
        <w:rPr>
          <w:sz w:val="28"/>
          <w:szCs w:val="28"/>
        </w:rPr>
        <w:t>Эрзинджан</w:t>
      </w:r>
      <w:proofErr w:type="spellEnd"/>
      <w:r w:rsidRPr="00111D69">
        <w:rPr>
          <w:sz w:val="28"/>
          <w:szCs w:val="28"/>
        </w:rPr>
        <w:t xml:space="preserve">. Это опять же являлось очень вескими победами русских войск, в результате которых Румыния вступила в союз "Антанта" и напала на Австро-Венгрию. </w:t>
      </w:r>
      <w:r w:rsidR="00AA34AB" w:rsidRPr="003C2C57">
        <w:rPr>
          <w:sz w:val="28"/>
          <w:szCs w:val="28"/>
        </w:rPr>
        <w:t>Итак, 1916 год можно считать поистине великим как для союзников России, так и для России в первую очередь. Потому что за этот год не было одержано ни одного существенного поражения и множество весомых побед. Чем объяснить такую значительную разницу между 1916 годом и двумя предыдущими годами? Возможно тем, что в это время на должности главнокомандующего, как и в конце 1915 года, уже стоял сам император Российский - Ни</w:t>
      </w:r>
      <w:r w:rsidR="00AA34AB">
        <w:rPr>
          <w:sz w:val="28"/>
          <w:szCs w:val="28"/>
        </w:rPr>
        <w:t>колай</w:t>
      </w:r>
      <w:proofErr w:type="gramStart"/>
      <w:r w:rsidR="00AA34AB">
        <w:rPr>
          <w:sz w:val="28"/>
          <w:szCs w:val="28"/>
        </w:rPr>
        <w:t xml:space="preserve"> В</w:t>
      </w:r>
      <w:proofErr w:type="gramEnd"/>
      <w:r w:rsidR="00AA34AB">
        <w:rPr>
          <w:sz w:val="28"/>
          <w:szCs w:val="28"/>
        </w:rPr>
        <w:t>торой.</w:t>
      </w:r>
    </w:p>
    <w:p w:rsidR="00AA34AB" w:rsidRPr="006B017E" w:rsidRDefault="00AA34AB" w:rsidP="00AA34AB">
      <w:pPr>
        <w:spacing w:line="360" w:lineRule="auto"/>
        <w:rPr>
          <w:sz w:val="28"/>
          <w:szCs w:val="28"/>
        </w:rPr>
      </w:pPr>
      <w:r w:rsidRPr="006B017E">
        <w:rPr>
          <w:sz w:val="28"/>
          <w:szCs w:val="28"/>
        </w:rPr>
        <w:t>А вот 1917 год был совсем неудачным для России. Германия начала наступить на Западный фронт, и Антанта пыталась переманить их на сторону России, которая так искусно спасала их в предыдущих годах. Но в самой России в это время происходил масштабный экономический и политический кризис: не хватало продуктов питания и прочих продуктов первой необходимости, и в стране росло недовольство властью и сложившейся политической ситуацией. Так, в феврале 1917 года началась буржуазн</w:t>
      </w:r>
      <w:proofErr w:type="gramStart"/>
      <w:r w:rsidRPr="006B017E">
        <w:rPr>
          <w:sz w:val="28"/>
          <w:szCs w:val="28"/>
        </w:rPr>
        <w:t>о-</w:t>
      </w:r>
      <w:proofErr w:type="gramEnd"/>
      <w:r w:rsidRPr="006B017E">
        <w:rPr>
          <w:sz w:val="28"/>
          <w:szCs w:val="28"/>
        </w:rPr>
        <w:t xml:space="preserve"> демократическая революция, одной из целей которой являлся выход России из союза Антанты и первой мировой войны. Так, внутри страны начинаются волнения, действия командующих нескоординированы и рассеяны, поэтому русская армия терпит поражения во время февральской революции. А в Росси происходили волнения из-за нехватки продовольствия, а именно хлеба, это волнения возрастали, забастовки захватывали все большее количество жителей, а власти все медлили, считая, что это обычные волнения, которые сами собой стихнут. И только 26 февраля начались действия со стороны властей, причем слишком радикальные. Так, генерал Хабаров, получив от царя </w:t>
      </w:r>
      <w:r w:rsidR="005E40F1" w:rsidRPr="006B017E">
        <w:rPr>
          <w:sz w:val="28"/>
          <w:szCs w:val="28"/>
        </w:rPr>
        <w:t>приказ,</w:t>
      </w:r>
      <w:r w:rsidRPr="006B017E">
        <w:rPr>
          <w:sz w:val="28"/>
          <w:szCs w:val="28"/>
        </w:rPr>
        <w:t xml:space="preserve"> прекратить беспорядки, начал массовый расстрел демонстрантов, что привело в </w:t>
      </w:r>
      <w:r w:rsidR="005E40F1" w:rsidRPr="006B017E">
        <w:rPr>
          <w:sz w:val="28"/>
          <w:szCs w:val="28"/>
        </w:rPr>
        <w:t>ужас,</w:t>
      </w:r>
      <w:r w:rsidRPr="006B017E">
        <w:rPr>
          <w:sz w:val="28"/>
          <w:szCs w:val="28"/>
        </w:rPr>
        <w:t xml:space="preserve"> как жителей города, так и военных, и они </w:t>
      </w:r>
      <w:r w:rsidRPr="006B017E">
        <w:rPr>
          <w:sz w:val="28"/>
          <w:szCs w:val="28"/>
        </w:rPr>
        <w:lastRenderedPageBreak/>
        <w:t xml:space="preserve">отказались выполнять поручения, отказались подавлять бунтующих.  И вот революция побеждает, однако с выходом из войны временное правительство пока медлит. </w:t>
      </w:r>
    </w:p>
    <w:p w:rsidR="00417B1C" w:rsidRPr="00111D69" w:rsidRDefault="00AA34AB" w:rsidP="00417B1C">
      <w:pPr>
        <w:spacing w:before="100" w:beforeAutospacing="1" w:after="100" w:afterAutospacing="1" w:line="360" w:lineRule="auto"/>
        <w:ind w:right="170"/>
        <w:jc w:val="both"/>
        <w:rPr>
          <w:sz w:val="28"/>
          <w:szCs w:val="28"/>
        </w:rPr>
      </w:pPr>
      <w:r w:rsidRPr="006B017E">
        <w:rPr>
          <w:sz w:val="28"/>
          <w:szCs w:val="28"/>
        </w:rPr>
        <w:t xml:space="preserve">Итак, внешняя политика России в 1917 году не была столь печальна, чем внутренняя. Во время военных действий с Германией русская армия не совершала действительно серьезных оплошностей. Лишь после начала февральской революции командование сбилось, армия разошлась во взглядах, разобщалась, а, как следствие, перестала выполнять приказы командования. Из-за такой недееспособности армии правительству не удалось подавить восстание горожан. Возможно, вины царя тут и нет. Он слишком поздно узнал о волнениях, и не давал приказа о массовом расстреле протестующих. Он лишь потребовал от Хабарова прекращения беспорядков, которые мешали армии продуктивно сражаться, но выполнен его приказ был так, что армия совсем отказалась подчиняться. </w:t>
      </w:r>
      <w:r w:rsidR="00417B1C" w:rsidRPr="006B017E">
        <w:rPr>
          <w:sz w:val="28"/>
          <w:szCs w:val="28"/>
        </w:rPr>
        <w:t>Из-за сложной внутри политической ситуации в стране царь не смог сосредоточиться на чем-то одном: войне с Австро-Венгрией и Германией или революции в стране, поэтому не смог добиться успеха ни там, ни там. Если бы события развивались по-другому, и народ не подст</w:t>
      </w:r>
      <w:r w:rsidR="00417B1C">
        <w:rPr>
          <w:sz w:val="28"/>
          <w:szCs w:val="28"/>
        </w:rPr>
        <w:t>авил своего царя, то возможно Россия</w:t>
      </w:r>
      <w:r w:rsidR="00417B1C" w:rsidRPr="006B017E">
        <w:rPr>
          <w:sz w:val="28"/>
          <w:szCs w:val="28"/>
        </w:rPr>
        <w:t xml:space="preserve"> бы выигр</w:t>
      </w:r>
      <w:r w:rsidR="00417B1C">
        <w:rPr>
          <w:sz w:val="28"/>
          <w:szCs w:val="28"/>
        </w:rPr>
        <w:t>али эту войну, ведь в предыдущие годы</w:t>
      </w:r>
      <w:r w:rsidR="00417B1C" w:rsidRPr="006B017E">
        <w:rPr>
          <w:sz w:val="28"/>
          <w:szCs w:val="28"/>
        </w:rPr>
        <w:t xml:space="preserve"> русская армия достигла больших успехов в этой войне, кризис, который возникает в период любых военных действий, был бы тоже прекращен и ситуация в стране наладилась. Поэтому, в </w:t>
      </w:r>
      <w:r w:rsidR="00417B1C">
        <w:rPr>
          <w:sz w:val="28"/>
          <w:szCs w:val="28"/>
        </w:rPr>
        <w:t>данной главе</w:t>
      </w:r>
      <w:r w:rsidR="00417B1C" w:rsidRPr="006B017E">
        <w:rPr>
          <w:sz w:val="28"/>
          <w:szCs w:val="28"/>
        </w:rPr>
        <w:t xml:space="preserve"> я м</w:t>
      </w:r>
      <w:r w:rsidR="00417B1C">
        <w:rPr>
          <w:sz w:val="28"/>
          <w:szCs w:val="28"/>
        </w:rPr>
        <w:t>огу сделать вывод, что Николай</w:t>
      </w:r>
      <w:proofErr w:type="gramStart"/>
      <w:r w:rsidR="00417B1C">
        <w:rPr>
          <w:sz w:val="28"/>
          <w:szCs w:val="28"/>
        </w:rPr>
        <w:t xml:space="preserve"> В</w:t>
      </w:r>
      <w:proofErr w:type="gramEnd"/>
      <w:r w:rsidR="00417B1C">
        <w:rPr>
          <w:sz w:val="28"/>
          <w:szCs w:val="28"/>
        </w:rPr>
        <w:t>торой</w:t>
      </w:r>
      <w:r w:rsidR="00417B1C" w:rsidRPr="006B017E">
        <w:rPr>
          <w:sz w:val="28"/>
          <w:szCs w:val="28"/>
        </w:rPr>
        <w:t xml:space="preserve"> был хорошим главнокомандующим, который смог вывести русскую армию из кризиса, и при нем она добилась больших успехов, а могущество этих побед побудила некоторые страны вступить в эту войну на сторону Антанты</w:t>
      </w:r>
      <w:r w:rsidR="00417B1C">
        <w:rPr>
          <w:sz w:val="28"/>
          <w:szCs w:val="28"/>
        </w:rPr>
        <w:t>.</w:t>
      </w:r>
    </w:p>
    <w:p w:rsidR="00C9540A" w:rsidRPr="00111D69" w:rsidRDefault="00C9540A" w:rsidP="00AA34A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C9540A" w:rsidRDefault="00C9540A" w:rsidP="00F423A0">
      <w:pPr>
        <w:spacing w:line="360" w:lineRule="auto"/>
      </w:pPr>
    </w:p>
    <w:p w:rsidR="00C9540A" w:rsidRDefault="00C9540A" w:rsidP="00F423A0">
      <w:pPr>
        <w:spacing w:line="360" w:lineRule="auto"/>
      </w:pPr>
    </w:p>
    <w:p w:rsidR="00C9540A" w:rsidRDefault="00C9540A" w:rsidP="00F423A0">
      <w:pPr>
        <w:spacing w:line="360" w:lineRule="auto"/>
      </w:pPr>
    </w:p>
    <w:p w:rsidR="00C9540A" w:rsidRDefault="00C9540A" w:rsidP="00F423A0">
      <w:pPr>
        <w:spacing w:line="360" w:lineRule="auto"/>
      </w:pPr>
    </w:p>
    <w:p w:rsidR="00C9540A" w:rsidRDefault="00C9540A" w:rsidP="00F423A0">
      <w:pPr>
        <w:spacing w:line="360" w:lineRule="auto"/>
      </w:pPr>
    </w:p>
    <w:p w:rsidR="00C9540A" w:rsidRDefault="00C9540A" w:rsidP="00F423A0">
      <w:pPr>
        <w:spacing w:line="360" w:lineRule="auto"/>
      </w:pPr>
    </w:p>
    <w:p w:rsidR="00C9540A" w:rsidRDefault="00C9540A" w:rsidP="00F423A0">
      <w:pPr>
        <w:spacing w:line="360" w:lineRule="auto"/>
      </w:pPr>
    </w:p>
    <w:p w:rsidR="00C9540A" w:rsidRDefault="00C9540A" w:rsidP="00F423A0">
      <w:pPr>
        <w:spacing w:line="360" w:lineRule="auto"/>
      </w:pPr>
    </w:p>
    <w:p w:rsidR="00C9540A" w:rsidRPr="00752E5F" w:rsidRDefault="00752E5F" w:rsidP="00752E5F">
      <w:pPr>
        <w:spacing w:line="360" w:lineRule="auto"/>
        <w:jc w:val="center"/>
        <w:rPr>
          <w:b/>
          <w:sz w:val="28"/>
          <w:szCs w:val="28"/>
        </w:rPr>
      </w:pPr>
      <w:r w:rsidRPr="00752E5F">
        <w:rPr>
          <w:b/>
          <w:sz w:val="28"/>
          <w:szCs w:val="28"/>
        </w:rPr>
        <w:t>Заключение</w:t>
      </w:r>
    </w:p>
    <w:p w:rsidR="00A17700" w:rsidRPr="00A17700" w:rsidRDefault="00752E5F" w:rsidP="00417B1C">
      <w:pPr>
        <w:spacing w:line="360" w:lineRule="auto"/>
      </w:pPr>
      <w:r w:rsidRPr="008C4E46">
        <w:rPr>
          <w:sz w:val="28"/>
          <w:szCs w:val="28"/>
        </w:rPr>
        <w:t>В заключени</w:t>
      </w:r>
      <w:r w:rsidR="008C4E46" w:rsidRPr="008C4E46">
        <w:rPr>
          <w:sz w:val="28"/>
          <w:szCs w:val="28"/>
        </w:rPr>
        <w:t>е</w:t>
      </w:r>
      <w:r w:rsidRPr="008C4E46">
        <w:rPr>
          <w:sz w:val="28"/>
          <w:szCs w:val="28"/>
        </w:rPr>
        <w:t xml:space="preserve"> своего исследования хочу </w:t>
      </w:r>
      <w:r w:rsidR="008C4E46" w:rsidRPr="008C4E46">
        <w:rPr>
          <w:sz w:val="28"/>
          <w:szCs w:val="28"/>
        </w:rPr>
        <w:t>сказать,</w:t>
      </w:r>
      <w:r w:rsidRPr="008C4E46">
        <w:rPr>
          <w:sz w:val="28"/>
          <w:szCs w:val="28"/>
        </w:rPr>
        <w:t xml:space="preserve"> чт</w:t>
      </w:r>
      <w:r w:rsidR="00A17700">
        <w:rPr>
          <w:sz w:val="28"/>
          <w:szCs w:val="28"/>
        </w:rPr>
        <w:t>о п</w:t>
      </w:r>
      <w:r w:rsidR="00A17700"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ринятие императором Николаем II верховного командования летом 1915 г. преследовало три главные задачи: 1) предотвратить военную катастрофу; 2) предотвратить попытку думской и министерской оппозиции, поддерживаемой ставкой, ввести ответственное министерство; 3) восстановить общественное единство </w:t>
      </w:r>
      <w:r w:rsidR="00417B1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стране</w:t>
      </w:r>
      <w:r w:rsidR="00A17700"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17700" w:rsidRPr="00A17700" w:rsidRDefault="00A17700" w:rsidP="00417B1C">
      <w:pPr>
        <w:pStyle w:val="a6"/>
        <w:spacing w:before="0" w:beforeAutospacing="0" w:after="4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руководством императора Николая II был стабилизирован фронт, совершён большой скачок в развитии военной и оборонной промышленности, улучшено снабжение армии. На Юго-Западном и Кавказском фронтах осуществлены крупнейшие успешные наступления</w:t>
      </w:r>
      <w:proofErr w:type="gramStart"/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proofErr w:type="gramEnd"/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ервой мировой войны.</w:t>
      </w:r>
    </w:p>
    <w:p w:rsidR="00A17700" w:rsidRPr="00A17700" w:rsidRDefault="00A17700" w:rsidP="00417B1C">
      <w:pPr>
        <w:pStyle w:val="a6"/>
        <w:spacing w:before="0" w:beforeAutospacing="0" w:after="4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Чрезмерная загруженность царя общегосударственными и военными проблемами, привела к тому, что Николай II начал терять контроль над ситуацией внутри страны.</w:t>
      </w:r>
    </w:p>
    <w:p w:rsidR="00A17700" w:rsidRPr="00A17700" w:rsidRDefault="00A17700" w:rsidP="00417B1C">
      <w:pPr>
        <w:pStyle w:val="a6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Проведённое исследование позволяет сформулировать</w:t>
      </w:r>
      <w:r w:rsidRPr="00A17700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17B1C">
        <w:rPr>
          <w:rStyle w:val="af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гипотезу</w:t>
      </w:r>
      <w:r w:rsidR="00417B1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том, что</w:t>
      </w: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объединение в одном лице верховного главнокомандующего и главы государства во время глобальной войны успешно лишь при наличии единства целей правящих и военных кругов, политической элиты и общества. В противном случае, глава государства и верховный главнокомандующий неминуемо утрачивает контроль над военной или над внутриполитической ситуацией. В России начала ХХ века отсутствие сдерживающих моральных факторов у военно-политической элиты привело государственный строй, страну, а затем и армию к катастрофе.</w:t>
      </w:r>
    </w:p>
    <w:p w:rsidR="00A17700" w:rsidRPr="00A17700" w:rsidRDefault="00A17700" w:rsidP="00417B1C">
      <w:pPr>
        <w:pStyle w:val="a6"/>
        <w:spacing w:before="0" w:beforeAutospacing="0" w:after="4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1770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Изучение деятельности императора Николая II на посту верховного главнокомандующего и связанных с этим военно-политических аспектов, позволяет лучше и глубже понять особенности участия России в Перовой мировой войне и причины успеха Февральского переворота 1917 г.</w:t>
      </w:r>
    </w:p>
    <w:p w:rsidR="00C9540A" w:rsidRPr="00C43B33" w:rsidRDefault="00C9540A" w:rsidP="00F423A0">
      <w:pPr>
        <w:spacing w:line="360" w:lineRule="auto"/>
      </w:pPr>
    </w:p>
    <w:sectPr w:rsidR="00C9540A" w:rsidRPr="00C43B33" w:rsidSect="00237DE0"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BD" w:rsidRDefault="00320CBD" w:rsidP="0069234A">
      <w:r>
        <w:separator/>
      </w:r>
    </w:p>
  </w:endnote>
  <w:endnote w:type="continuationSeparator" w:id="0">
    <w:p w:rsidR="00320CBD" w:rsidRDefault="00320CBD" w:rsidP="0069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E0" w:rsidRDefault="00237DE0">
    <w:pPr>
      <w:pStyle w:val="a9"/>
      <w:jc w:val="right"/>
    </w:pPr>
    <w:fldSimple w:instr="PAGE   \* MERGEFORMAT">
      <w:r w:rsidR="00786255">
        <w:rPr>
          <w:noProof/>
        </w:rPr>
        <w:t>5</w:t>
      </w:r>
    </w:fldSimple>
  </w:p>
  <w:p w:rsidR="008D28A7" w:rsidRDefault="008D28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E0" w:rsidRDefault="00237DE0">
    <w:pPr>
      <w:pStyle w:val="a9"/>
      <w:jc w:val="right"/>
    </w:pPr>
  </w:p>
  <w:p w:rsidR="00237DE0" w:rsidRDefault="00237D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BD" w:rsidRDefault="00320CBD" w:rsidP="0069234A">
      <w:r>
        <w:separator/>
      </w:r>
    </w:p>
  </w:footnote>
  <w:footnote w:type="continuationSeparator" w:id="0">
    <w:p w:rsidR="00320CBD" w:rsidRDefault="00320CBD" w:rsidP="0069234A">
      <w:r>
        <w:continuationSeparator/>
      </w:r>
    </w:p>
  </w:footnote>
  <w:footnote w:id="1">
    <w:p w:rsidR="0002571C" w:rsidRDefault="0002571C" w:rsidP="0002571C">
      <w:pPr>
        <w:pStyle w:val="ac"/>
      </w:pPr>
      <w:r>
        <w:rPr>
          <w:rStyle w:val="ae"/>
        </w:rPr>
        <w:footnoteRef/>
      </w:r>
      <w:r>
        <w:t xml:space="preserve"> </w:t>
      </w:r>
      <w:r w:rsidRPr="004D28DC">
        <w:t xml:space="preserve">А. А. </w:t>
      </w:r>
      <w:proofErr w:type="spellStart"/>
      <w:r w:rsidRPr="004D28DC">
        <w:t>Керсновский</w:t>
      </w:r>
      <w:proofErr w:type="spellEnd"/>
      <w:r>
        <w:t xml:space="preserve">. </w:t>
      </w:r>
      <w:r w:rsidRPr="004D28DC">
        <w:t>История Русской Армии</w:t>
      </w:r>
      <w:r>
        <w:t>.</w:t>
      </w:r>
    </w:p>
  </w:footnote>
  <w:footnote w:id="2">
    <w:p w:rsidR="00944B95" w:rsidRDefault="00944B95">
      <w:pPr>
        <w:pStyle w:val="ac"/>
      </w:pPr>
      <w:r>
        <w:rPr>
          <w:rStyle w:val="ae"/>
        </w:rPr>
        <w:footnoteRef/>
      </w:r>
      <w:r>
        <w:t xml:space="preserve"> ГАРФ</w:t>
      </w:r>
      <w:r w:rsidRPr="00944B95">
        <w:t xml:space="preserve">. Ф. </w:t>
      </w:r>
      <w:r>
        <w:t>601. Оп. 1.</w:t>
      </w:r>
    </w:p>
  </w:footnote>
  <w:footnote w:id="3">
    <w:p w:rsidR="006C568A" w:rsidRDefault="006C568A">
      <w:pPr>
        <w:pStyle w:val="ac"/>
      </w:pPr>
      <w:r>
        <w:rPr>
          <w:rStyle w:val="ae"/>
        </w:rPr>
        <w:footnoteRef/>
      </w:r>
      <w:r>
        <w:t xml:space="preserve"> </w:t>
      </w:r>
      <w:r w:rsidRPr="006C568A">
        <w:t>ГАРФ. Ф. 601, оп. 1, д. 1121</w:t>
      </w:r>
    </w:p>
  </w:footnote>
  <w:footnote w:id="4">
    <w:p w:rsidR="006C568A" w:rsidRDefault="006C568A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6C568A">
        <w:t>Воейков</w:t>
      </w:r>
      <w:proofErr w:type="spellEnd"/>
      <w:r w:rsidRPr="006C568A">
        <w:t xml:space="preserve"> В.Н. Указ, соч., с. 84</w:t>
      </w:r>
    </w:p>
  </w:footnote>
  <w:footnote w:id="5">
    <w:p w:rsidR="006C568A" w:rsidRDefault="006C568A">
      <w:pPr>
        <w:pStyle w:val="ac"/>
      </w:pPr>
      <w:r>
        <w:rPr>
          <w:rStyle w:val="ae"/>
        </w:rPr>
        <w:footnoteRef/>
      </w:r>
      <w:r>
        <w:t xml:space="preserve"> </w:t>
      </w:r>
      <w:r w:rsidRPr="006C568A">
        <w:t>Мельгунов С.П. На путях к дворцовому перевороту, с. 115.</w:t>
      </w:r>
    </w:p>
  </w:footnote>
  <w:footnote w:id="6">
    <w:p w:rsidR="006C568A" w:rsidRDefault="006C568A">
      <w:pPr>
        <w:pStyle w:val="ac"/>
      </w:pPr>
      <w:r>
        <w:rPr>
          <w:rStyle w:val="ae"/>
        </w:rPr>
        <w:footnoteRef/>
      </w:r>
      <w:r>
        <w:t xml:space="preserve"> </w:t>
      </w:r>
      <w:r w:rsidRPr="006C568A">
        <w:t>Дневники Императора Николая II.М: Издательство «ORBITA», 1991, с. 544.</w:t>
      </w:r>
    </w:p>
  </w:footnote>
  <w:footnote w:id="7">
    <w:p w:rsidR="00925EAA" w:rsidRDefault="00925EAA">
      <w:pPr>
        <w:pStyle w:val="ac"/>
      </w:pPr>
      <w:r>
        <w:rPr>
          <w:rStyle w:val="ae"/>
        </w:rPr>
        <w:footnoteRef/>
      </w:r>
      <w:r>
        <w:t xml:space="preserve"> </w:t>
      </w:r>
      <w:r w:rsidR="009D44CE">
        <w:t>Мельг</w:t>
      </w:r>
      <w:r w:rsidRPr="00925EAA">
        <w:t>унов С.П. На путях дворцового переворота, с. 115.</w:t>
      </w:r>
    </w:p>
  </w:footnote>
  <w:footnote w:id="8">
    <w:p w:rsidR="00925EAA" w:rsidRDefault="00925EAA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925EAA">
        <w:t>Лемке</w:t>
      </w:r>
      <w:proofErr w:type="spellEnd"/>
      <w:r w:rsidRPr="00925EAA">
        <w:t xml:space="preserve"> М. Указ, соч., с. 150.</w:t>
      </w:r>
    </w:p>
  </w:footnote>
  <w:footnote w:id="9">
    <w:p w:rsidR="00925EAA" w:rsidRDefault="00925EAA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925EAA">
        <w:t>Кондзеровский</w:t>
      </w:r>
      <w:proofErr w:type="spellEnd"/>
      <w:r w:rsidRPr="00925EAA">
        <w:t xml:space="preserve"> П.К., генерал-лейтенант. В Ставке </w:t>
      </w:r>
      <w:proofErr w:type="gramStart"/>
      <w:r w:rsidRPr="00925EAA">
        <w:t>Верховного</w:t>
      </w:r>
      <w:proofErr w:type="gramEnd"/>
      <w:r w:rsidRPr="00925EAA">
        <w:t xml:space="preserve"> 1914-1917. Воспоминания Дежурного генерала при Верховном Главнокомандующем. Париж, 1967, с. 72.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D13"/>
    <w:multiLevelType w:val="hybridMultilevel"/>
    <w:tmpl w:val="B8C057BE"/>
    <w:lvl w:ilvl="0" w:tplc="18AA74F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5F9B"/>
    <w:multiLevelType w:val="hybridMultilevel"/>
    <w:tmpl w:val="07F0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73111"/>
    <w:multiLevelType w:val="hybridMultilevel"/>
    <w:tmpl w:val="DA404E68"/>
    <w:lvl w:ilvl="0" w:tplc="D92C231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49034E9E"/>
    <w:multiLevelType w:val="hybridMultilevel"/>
    <w:tmpl w:val="98963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3808"/>
    <w:multiLevelType w:val="hybridMultilevel"/>
    <w:tmpl w:val="72FA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9328FE"/>
    <w:multiLevelType w:val="hybridMultilevel"/>
    <w:tmpl w:val="8E722DA0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>
    <w:nsid w:val="5CA740C3"/>
    <w:multiLevelType w:val="hybridMultilevel"/>
    <w:tmpl w:val="F2A2CB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94106D"/>
    <w:multiLevelType w:val="hybridMultilevel"/>
    <w:tmpl w:val="A0FEC12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65B"/>
    <w:rsid w:val="000047B0"/>
    <w:rsid w:val="0002571C"/>
    <w:rsid w:val="000314FA"/>
    <w:rsid w:val="00054675"/>
    <w:rsid w:val="00067DC2"/>
    <w:rsid w:val="000A49AA"/>
    <w:rsid w:val="000B7C03"/>
    <w:rsid w:val="000F38C3"/>
    <w:rsid w:val="000F4C36"/>
    <w:rsid w:val="00132DFD"/>
    <w:rsid w:val="0016282F"/>
    <w:rsid w:val="001839EB"/>
    <w:rsid w:val="001C2A37"/>
    <w:rsid w:val="001C3F8E"/>
    <w:rsid w:val="001C49C2"/>
    <w:rsid w:val="001D3A92"/>
    <w:rsid w:val="001E60BB"/>
    <w:rsid w:val="00203FDC"/>
    <w:rsid w:val="00213F77"/>
    <w:rsid w:val="00216615"/>
    <w:rsid w:val="00237DE0"/>
    <w:rsid w:val="00261C1B"/>
    <w:rsid w:val="00262247"/>
    <w:rsid w:val="0029707A"/>
    <w:rsid w:val="002A4A58"/>
    <w:rsid w:val="002B384B"/>
    <w:rsid w:val="002C65E0"/>
    <w:rsid w:val="002F34B1"/>
    <w:rsid w:val="0031632B"/>
    <w:rsid w:val="00320CBD"/>
    <w:rsid w:val="003260D5"/>
    <w:rsid w:val="003261F9"/>
    <w:rsid w:val="003443E1"/>
    <w:rsid w:val="00350F69"/>
    <w:rsid w:val="0035371D"/>
    <w:rsid w:val="00387F45"/>
    <w:rsid w:val="003D316D"/>
    <w:rsid w:val="00417B1C"/>
    <w:rsid w:val="004228CC"/>
    <w:rsid w:val="00485C47"/>
    <w:rsid w:val="004B10B5"/>
    <w:rsid w:val="004C556C"/>
    <w:rsid w:val="004D28DC"/>
    <w:rsid w:val="004D7E92"/>
    <w:rsid w:val="00572B4A"/>
    <w:rsid w:val="005E40F1"/>
    <w:rsid w:val="00615633"/>
    <w:rsid w:val="00656098"/>
    <w:rsid w:val="00664B91"/>
    <w:rsid w:val="0069234A"/>
    <w:rsid w:val="006A6565"/>
    <w:rsid w:val="006B393A"/>
    <w:rsid w:val="006B73CB"/>
    <w:rsid w:val="006C568A"/>
    <w:rsid w:val="006C765B"/>
    <w:rsid w:val="006C7ADB"/>
    <w:rsid w:val="006D29E3"/>
    <w:rsid w:val="006E1E39"/>
    <w:rsid w:val="006E39F2"/>
    <w:rsid w:val="007249CB"/>
    <w:rsid w:val="00740205"/>
    <w:rsid w:val="00752E5F"/>
    <w:rsid w:val="00786255"/>
    <w:rsid w:val="007C22EB"/>
    <w:rsid w:val="007D440C"/>
    <w:rsid w:val="008005B5"/>
    <w:rsid w:val="00813EF5"/>
    <w:rsid w:val="0088756F"/>
    <w:rsid w:val="008903D7"/>
    <w:rsid w:val="0089460A"/>
    <w:rsid w:val="008B237B"/>
    <w:rsid w:val="008C1B1F"/>
    <w:rsid w:val="008C4E46"/>
    <w:rsid w:val="008D1BBF"/>
    <w:rsid w:val="008D28A7"/>
    <w:rsid w:val="008F290D"/>
    <w:rsid w:val="008F7FCD"/>
    <w:rsid w:val="00912FAC"/>
    <w:rsid w:val="00925EAA"/>
    <w:rsid w:val="00944B95"/>
    <w:rsid w:val="009D44CE"/>
    <w:rsid w:val="009D70F4"/>
    <w:rsid w:val="00A02EDA"/>
    <w:rsid w:val="00A16D77"/>
    <w:rsid w:val="00A17700"/>
    <w:rsid w:val="00A97251"/>
    <w:rsid w:val="00AA34AB"/>
    <w:rsid w:val="00AB4656"/>
    <w:rsid w:val="00AD64AB"/>
    <w:rsid w:val="00AF78B6"/>
    <w:rsid w:val="00B074E9"/>
    <w:rsid w:val="00B16CF8"/>
    <w:rsid w:val="00B57E86"/>
    <w:rsid w:val="00B6071D"/>
    <w:rsid w:val="00B82220"/>
    <w:rsid w:val="00B85C90"/>
    <w:rsid w:val="00B87B1F"/>
    <w:rsid w:val="00BF46AE"/>
    <w:rsid w:val="00C017AB"/>
    <w:rsid w:val="00C04AC4"/>
    <w:rsid w:val="00C065BF"/>
    <w:rsid w:val="00C12F10"/>
    <w:rsid w:val="00C42DAE"/>
    <w:rsid w:val="00C43B33"/>
    <w:rsid w:val="00C542C4"/>
    <w:rsid w:val="00C61492"/>
    <w:rsid w:val="00C9540A"/>
    <w:rsid w:val="00CE2D8C"/>
    <w:rsid w:val="00CE3B28"/>
    <w:rsid w:val="00CF2B79"/>
    <w:rsid w:val="00CF30F4"/>
    <w:rsid w:val="00D05E9B"/>
    <w:rsid w:val="00D44728"/>
    <w:rsid w:val="00D517F1"/>
    <w:rsid w:val="00D52E0A"/>
    <w:rsid w:val="00D720BF"/>
    <w:rsid w:val="00DF2CFE"/>
    <w:rsid w:val="00DF5F75"/>
    <w:rsid w:val="00E56C35"/>
    <w:rsid w:val="00E607A6"/>
    <w:rsid w:val="00E65262"/>
    <w:rsid w:val="00E974BC"/>
    <w:rsid w:val="00EE06BF"/>
    <w:rsid w:val="00EE71C1"/>
    <w:rsid w:val="00EF282E"/>
    <w:rsid w:val="00F119DE"/>
    <w:rsid w:val="00F27C0E"/>
    <w:rsid w:val="00F37982"/>
    <w:rsid w:val="00F423A0"/>
    <w:rsid w:val="00F60678"/>
    <w:rsid w:val="00F67895"/>
    <w:rsid w:val="00F704F1"/>
    <w:rsid w:val="00F9108F"/>
    <w:rsid w:val="00FB0597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16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1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6923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2166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2166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5B"/>
    <w:pPr>
      <w:ind w:left="720"/>
      <w:contextualSpacing/>
    </w:pPr>
  </w:style>
  <w:style w:type="paragraph" w:styleId="a4">
    <w:name w:val="No Spacing"/>
    <w:uiPriority w:val="99"/>
    <w:qFormat/>
    <w:rsid w:val="0089460A"/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semiHidden/>
    <w:rsid w:val="00D4472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44728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923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9234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23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9234A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69234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b">
    <w:name w:val="a"/>
    <w:basedOn w:val="a0"/>
    <w:rsid w:val="0069234A"/>
  </w:style>
  <w:style w:type="character" w:customStyle="1" w:styleId="apple-converted-space">
    <w:name w:val="apple-converted-space"/>
    <w:basedOn w:val="a0"/>
    <w:rsid w:val="0069234A"/>
  </w:style>
  <w:style w:type="paragraph" w:styleId="ac">
    <w:name w:val="footnote text"/>
    <w:basedOn w:val="a"/>
    <w:link w:val="ad"/>
    <w:uiPriority w:val="99"/>
    <w:semiHidden/>
    <w:unhideWhenUsed/>
    <w:rsid w:val="004D28D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4D28DC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4D28DC"/>
    <w:rPr>
      <w:vertAlign w:val="superscript"/>
    </w:rPr>
  </w:style>
  <w:style w:type="character" w:styleId="af">
    <w:name w:val="Strong"/>
    <w:basedOn w:val="a0"/>
    <w:uiPriority w:val="22"/>
    <w:qFormat/>
    <w:locked/>
    <w:rsid w:val="006B73CB"/>
    <w:rPr>
      <w:b/>
      <w:bCs/>
    </w:rPr>
  </w:style>
  <w:style w:type="character" w:styleId="af0">
    <w:name w:val="Emphasis"/>
    <w:basedOn w:val="a0"/>
    <w:uiPriority w:val="20"/>
    <w:qFormat/>
    <w:locked/>
    <w:rsid w:val="00216615"/>
    <w:rPr>
      <w:i/>
      <w:iCs/>
    </w:rPr>
  </w:style>
  <w:style w:type="character" w:customStyle="1" w:styleId="10">
    <w:name w:val="Заголовок 1 Знак"/>
    <w:basedOn w:val="a0"/>
    <w:link w:val="1"/>
    <w:rsid w:val="00216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2166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rsid w:val="0021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2166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9032">
          <w:blockQuote w:val="1"/>
          <w:marLeft w:val="801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3481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5011">
          <w:blockQuote w:val="1"/>
          <w:marLeft w:val="1539"/>
          <w:marRight w:val="1539"/>
          <w:marTop w:val="308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580">
          <w:blockQuote w:val="1"/>
          <w:marLeft w:val="1539"/>
          <w:marRight w:val="1539"/>
          <w:marTop w:val="308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391">
          <w:blockQuote w:val="1"/>
          <w:marLeft w:val="1539"/>
          <w:marRight w:val="1539"/>
          <w:marTop w:val="308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687">
          <w:blockQuote w:val="1"/>
          <w:marLeft w:val="1539"/>
          <w:marRight w:val="1539"/>
          <w:marTop w:val="308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27DBA-FF94-4FD8-90EB-A4F3A569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18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Марина</cp:lastModifiedBy>
  <cp:revision>11</cp:revision>
  <dcterms:created xsi:type="dcterms:W3CDTF">2014-06-08T15:13:00Z</dcterms:created>
  <dcterms:modified xsi:type="dcterms:W3CDTF">2014-06-09T12:04:00Z</dcterms:modified>
</cp:coreProperties>
</file>