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A9" w:rsidRPr="00147ECD" w:rsidRDefault="00FB63A9" w:rsidP="00FB63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0" w:name="_Toc415523707"/>
      <w:r w:rsidRPr="00147ECD">
        <w:rPr>
          <w:rFonts w:ascii="Times New Roman" w:hAnsi="Times New Roman" w:cs="Times New Roman"/>
          <w:i w:val="0"/>
        </w:rPr>
        <w:t>1.3 Негативные и позитивные аспекты взаимоотношений подростков.</w:t>
      </w:r>
      <w:bookmarkEnd w:id="0"/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Общение с ровесниками положительно влияет на психологическую и социальную адаптацию отрока, т.е. на его процесс приспособления к изменяющимся условиям внешней среды [9]. Социальная поддержка напрямую связана с благополучием человека в жизни и служит своего рода буфером, смягчающим последствия стрессов. Есть все основания полагать, что отношения со сверстниками в юношеские годы часто становятся причиной сильных душевных переживаний. Подростки равняются на своих товарищей, отношение которых влияет на самооценку. И если подростка не замечают или отвергают сверстники, последствиями такого отношения могут стать правонарушения, наркомания и депрессия. Особенно старательно мальчики и девочки подстраиваются под своих товарищей в раннем подростковом возрасте, поэтому именно в этот период опасность подвергнуться стрессу может быть особенно высокой [5].</w:t>
      </w:r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Первая потребность подростка в общении – установить приятельские отношения с человеком, с которым имеются общие интересы, который приятен и близок по духу. По мере взросления появляется необходимость тесных и непосредственных дружеских </w:t>
      </w:r>
      <w:proofErr w:type="gramStart"/>
      <w:r w:rsidRPr="00147ECD">
        <w:rPr>
          <w:rFonts w:ascii="Times New Roman" w:hAnsi="Times New Roman"/>
          <w:sz w:val="24"/>
          <w:szCs w:val="24"/>
        </w:rPr>
        <w:t>связях</w:t>
      </w:r>
      <w:proofErr w:type="gramEnd"/>
      <w:r w:rsidRPr="00147ECD">
        <w:rPr>
          <w:rFonts w:ascii="Times New Roman" w:hAnsi="Times New Roman"/>
          <w:sz w:val="24"/>
          <w:szCs w:val="24"/>
        </w:rPr>
        <w:t>, позволяющих делиться своими переживаниями, трудностями и самыми сокровенными мыслями. Подросткам нужны близкие друзья, которые могут их понять. Сверстники делятся не только своими секретами и планами, но также и чувствами, помогая друг другу в решении внутренних проблем и межличностных конфликтов.</w:t>
      </w:r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Дружеские отношения так необходимы подростками, потому что они не уверены в себе и очень переживают из-за этого. Они еще не сложились как личности. Друзья и приятели, с одной стороны, придают подростку сил и уверенности, с другой – помогают определить границы собственного “Я”, т.е. помогают сформировать личность [1].</w:t>
      </w:r>
    </w:p>
    <w:p w:rsidR="00FB63A9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С помощью людей молодое поколение приобретает необходимые личностные и социальные навыки, что помогает им стать частью мира взрослых. У них вырабатывается эмоциональная привязанность к сверстникам, с которыми можно поделиться своими тревогами и сокровенными чувствами. Подростки становятся верными товарищами, живущими в окружении враждебного им мира.</w:t>
      </w:r>
    </w:p>
    <w:p w:rsidR="00FB63A9" w:rsidRPr="00C074FA" w:rsidRDefault="00FB63A9" w:rsidP="00FB63A9">
      <w:pPr>
        <w:pStyle w:val="a4"/>
        <w:shd w:val="clear" w:color="auto" w:fill="FFFFFF"/>
        <w:spacing w:before="73" w:beforeAutospacing="0" w:after="61" w:afterAutospacing="0" w:line="360" w:lineRule="auto"/>
        <w:ind w:firstLine="480"/>
        <w:jc w:val="both"/>
        <w:rPr>
          <w:rFonts w:ascii="Tahoma" w:hAnsi="Tahoma" w:cs="Tahoma"/>
          <w:color w:val="333333"/>
        </w:rPr>
      </w:pPr>
      <w:r w:rsidRPr="00C074FA">
        <w:t xml:space="preserve">Осознанный выбор друзей из многочисленного числа знакомых и становится возможным для подростка благодаря новой форме интеллектуальной деятельности – мышления в понятиях. Появление обобщенных понятий приводит к формированию в сознании ребенка идеалов и, прежде всего, идеалов дружбы и друга. </w:t>
      </w:r>
      <w:proofErr w:type="gramStart"/>
      <w:r w:rsidRPr="00C074FA">
        <w:t>Согласно</w:t>
      </w:r>
      <w:proofErr w:type="gramEnd"/>
      <w:r w:rsidRPr="00C074FA">
        <w:t xml:space="preserve"> этих идеалов подростки пытаются найти себе друзей.</w:t>
      </w:r>
      <w:r w:rsidRPr="00C074FA">
        <w:rPr>
          <w:rFonts w:ascii="Tahoma" w:hAnsi="Tahoma" w:cs="Tahoma"/>
          <w:color w:val="333333"/>
        </w:rPr>
        <w:t xml:space="preserve"> </w:t>
      </w:r>
      <w:r w:rsidRPr="00C074FA">
        <w:t xml:space="preserve">Между подростками могут образовываться не только приятельские отношения, но также симпатия-антипатия, </w:t>
      </w:r>
      <w:r w:rsidRPr="00C074FA">
        <w:lastRenderedPageBreak/>
        <w:t xml:space="preserve">любовь, вражда и  отвержение. К негативному примеру взаимоотношений: аутсайдеры – личности, которые зачастую противопоставляют свой индивидуализм группе или коллективу, в котором </w:t>
      </w:r>
      <w:proofErr w:type="gramStart"/>
      <w:r w:rsidRPr="00C074FA">
        <w:t>вынуждены</w:t>
      </w:r>
      <w:proofErr w:type="gramEnd"/>
      <w:r w:rsidRPr="00C074FA">
        <w:t xml:space="preserve"> находится в силу ряда обстоятельств (работа, учеба). Такие подростки занимают в группе (или классе) статусное место </w:t>
      </w:r>
      <w:proofErr w:type="gramStart"/>
      <w:r w:rsidRPr="00C074FA">
        <w:t>избегаемых</w:t>
      </w:r>
      <w:proofErr w:type="gramEnd"/>
      <w:r w:rsidRPr="00C074FA">
        <w:t xml:space="preserve">. </w:t>
      </w:r>
    </w:p>
    <w:p w:rsidR="00FB63A9" w:rsidRPr="00147ECD" w:rsidRDefault="00FB63A9" w:rsidP="00FB63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47ECD">
        <w:rPr>
          <w:rFonts w:ascii="Times New Roman" w:hAnsi="Times New Roman"/>
          <w:sz w:val="24"/>
          <w:szCs w:val="24"/>
        </w:rPr>
        <w:t>Одна из серьезнейших проблем подросткового возраста – одиночество. “Пустота”, “изоляция”, “скука” – так отроки описывают свое состояние. Когда молодым людям кажется, что они отвергнуты или обделены вниманием, когда они ощущают неуверенность в собственных силах, - они склонны считать это одиночеством.</w:t>
      </w:r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Для подростка важно не просто быть вместе со сверстниками, но и, главное, занимать среди них удовлетворяющее его положение [11]. Для некоторых это стремление может выражаться в желании занять в группе позицию лидера, для других – быть признанным, любимым товарищем, для третьих – непререкаемым авторитетом в каком-то деле, но в любом случае оно является ведущим мотивом поведения детей в средних классах. Именно неумение, невозможность добиться такого положения зачастую является причиной недисциплинированности и даже правонарушений подростков. Это сопровождается и повышенной </w:t>
      </w:r>
      <w:proofErr w:type="spellStart"/>
      <w:r w:rsidRPr="00147ECD">
        <w:rPr>
          <w:rFonts w:ascii="Times New Roman" w:hAnsi="Times New Roman"/>
          <w:sz w:val="24"/>
          <w:szCs w:val="24"/>
        </w:rPr>
        <w:t>конформностью</w:t>
      </w:r>
      <w:proofErr w:type="spellEnd"/>
      <w:r w:rsidRPr="00147ECD">
        <w:rPr>
          <w:rFonts w:ascii="Times New Roman" w:hAnsi="Times New Roman"/>
          <w:sz w:val="24"/>
          <w:szCs w:val="24"/>
        </w:rPr>
        <w:t xml:space="preserve"> подростков (свойство личности, выражающееся в склонности к изменению индивидом установок, мнений, восприятия, поведения и т.д. в соответствие с теми, которые господствуют в данном обществе или группе) по отношению к подростковым компаниям.</w:t>
      </w:r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Тот факт, что в основе снижения успеваемости, изменения поведения, возникновения переживаний и т.п. лежит нарушение отношений подростка со сверстниками, как правило, не осознается ни родителями, ни самими подростками; либо же нарушение общения со сверстниками видится в ряду всех других нарушений и также не расценивается как их источник и причина. Субъективная значимость для подростка сферы его общения со сверстниками значительно контрастирует с явной недооценкой этой значимости взрослыми, особенно учителями. В то время как для подростка переживания по поводу общения оказываются наиболее значимыми и важными, учителя полагают, что в центре переживаний подростков оказываются переживания по поводу общения с учителями, а родители считают, что подростки больше всего переживают по поводу общения с родителями.</w:t>
      </w:r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Родители подростков списывают все проблемы их общения со сверстниками за счет недостатков тех детей, с которыми общается их ребенок. Однако уже с 6-го класса у отрока начинает интенсивно развиваться личностная и межличностная рефлексия, в результате чего они начинают видеть причины своих проблем, конфликтов, затруднений или, напротив, успешности в общении со сверстниками в особенностях собственной </w:t>
      </w:r>
      <w:r w:rsidRPr="00147ECD">
        <w:rPr>
          <w:rFonts w:ascii="Times New Roman" w:hAnsi="Times New Roman"/>
          <w:sz w:val="24"/>
          <w:szCs w:val="24"/>
        </w:rPr>
        <w:lastRenderedPageBreak/>
        <w:t>личности [11]. Ни родители, ни учителя не воспринимают этого стремления подростка быть лично ответственным  за успешность своего общения с окружающими и никак не способствуют конструктивному развитию соответствующей потребности и способности.</w:t>
      </w:r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Если в младших классах положение в коллективе зависит в основном от успеваемости, поведения и общественной активности, т.е. от того, как ребенок выполняет требования взрослых, то для подростков наиболее важными становятся другие достоинства – качества товарища и друга, сообразительность и знания (не только успеваемость), смелость, умение владеть собой. Самым ценным достоинством для отроков являются товарищеские качества. Чтобы снискать подлинное уважение товарищей, </w:t>
      </w:r>
      <w:proofErr w:type="gramStart"/>
      <w:r w:rsidRPr="00147ECD">
        <w:rPr>
          <w:rFonts w:ascii="Times New Roman" w:hAnsi="Times New Roman"/>
          <w:sz w:val="24"/>
          <w:szCs w:val="24"/>
        </w:rPr>
        <w:t>необходимо</w:t>
      </w:r>
      <w:proofErr w:type="gramEnd"/>
      <w:r w:rsidRPr="00147ECD">
        <w:rPr>
          <w:rFonts w:ascii="Times New Roman" w:hAnsi="Times New Roman"/>
          <w:sz w:val="24"/>
          <w:szCs w:val="24"/>
        </w:rPr>
        <w:t xml:space="preserve"> прежде всего быть хорошим товарищем. В связи с этим в начале подросткового периода нередко происходят изменения в группе ранее популярных ребят: </w:t>
      </w:r>
    </w:p>
    <w:p w:rsidR="00FB63A9" w:rsidRPr="00147ECD" w:rsidRDefault="00FB63A9" w:rsidP="00FB63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Исчезают прежние авторитеты и появляются новые;</w:t>
      </w:r>
    </w:p>
    <w:p w:rsidR="00FB63A9" w:rsidRPr="00147ECD" w:rsidRDefault="00FB63A9" w:rsidP="00FB63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Несовпадение актива класса с группой наиболее уважаемых и авторитетных подростков;</w:t>
      </w:r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Вторая причина осложнения взаимоотношений в классе – сохранение у </w:t>
      </w:r>
      <w:proofErr w:type="gramStart"/>
      <w:r w:rsidRPr="00147ECD">
        <w:rPr>
          <w:rFonts w:ascii="Times New Roman" w:hAnsi="Times New Roman"/>
          <w:sz w:val="24"/>
          <w:szCs w:val="24"/>
        </w:rPr>
        <w:t>учителя</w:t>
      </w:r>
      <w:proofErr w:type="gramEnd"/>
      <w:r w:rsidRPr="00147ECD">
        <w:rPr>
          <w:rFonts w:ascii="Times New Roman" w:hAnsi="Times New Roman"/>
          <w:sz w:val="24"/>
          <w:szCs w:val="24"/>
        </w:rPr>
        <w:t xml:space="preserve"> так называемого авторитарного стиля руководства и воспитание у актива таких же способов общения с одноклассниками, что абсолютно неприемлемо у подростков, т.к. к отношению взрослых и товарищей предъявляется ими одно и то же основное требование – уважение личности и человеческого достоинства.</w:t>
      </w:r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Заинтересованность подростка в уважении и признании сверстников делает его чутким к их мнениям. Недовольства и обида товарищей заставляют его задуматься о причинах этого, обращают его внимание на себя, помогают увидеть и осознать собственные недостатки, а потребность в хорошем отношении и уважаемом положении вызывает желание исправить недостатки и быть на высоте предъявляемых требований. Именно в подростковом возрасте активно развивается очень важная для общения особенность – умение ориентироваться на требования сверстников и учитывать их.</w:t>
      </w:r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В век цифровых технологий и открытий все больше и больше подростков предпочитают виртуальное общение непосредственно контакту. Общаясь с помощью социальных сетей и чатов, они снижают интенсивность так называемого “живого” общения. Это увлечение подростков очень беспокоит их родителей. С одной стороны, все не так плохо. С помощью виртуального общения отрок может свободно знакомиться общаться с людьми без географических и социальных преград. Это способствует его общему развитию и расширению кругозора. Также виртуальное общение учит подростков формулировать и выражать свои мысли в виде текста, хоть и зачастую отроки пишут с ошибками и не задумываются о знаках препинания [8]. </w:t>
      </w:r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lastRenderedPageBreak/>
        <w:t xml:space="preserve">Однако даже при всех плюсах, виртуальное общения является опасным для развития человека, его личностного роста и коммуникативных навыков. Прежде </w:t>
      </w:r>
      <w:proofErr w:type="gramStart"/>
      <w:r w:rsidRPr="00147ECD">
        <w:rPr>
          <w:rFonts w:ascii="Times New Roman" w:hAnsi="Times New Roman"/>
          <w:sz w:val="24"/>
          <w:szCs w:val="24"/>
        </w:rPr>
        <w:t>всего</w:t>
      </w:r>
      <w:proofErr w:type="gramEnd"/>
      <w:r w:rsidRPr="00147ECD">
        <w:rPr>
          <w:rFonts w:ascii="Times New Roman" w:hAnsi="Times New Roman"/>
          <w:sz w:val="24"/>
          <w:szCs w:val="24"/>
        </w:rPr>
        <w:t xml:space="preserve"> общаясь в интернете, подросток утрачивает целый ряд социально полезных навыков, которые не востребованы при виртуальном общении.</w:t>
      </w:r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Постоянные пребывания отрока в сети снижают его умение пользоваться интонацией и невербальными средствами передачи информации (мимикой, жестами), а также приводит к его неуверенности при реальном общении. Одной из самых важнейших проблем увлечения подростка виртуальным общением, которая зачастую незаметна, является постепенное развитие комплексов, связанных с живым общением. Человек, чувствуя себя комфортно в сети, постепенно начинает избегать контактов в реальной жизни [8]. Такому человеку проще поговорить с помощь “</w:t>
      </w:r>
      <w:proofErr w:type="spellStart"/>
      <w:r w:rsidRPr="00147ECD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47ECD">
        <w:rPr>
          <w:rFonts w:ascii="Times New Roman" w:hAnsi="Times New Roman"/>
          <w:sz w:val="24"/>
          <w:szCs w:val="24"/>
        </w:rPr>
        <w:t>”, чем сходить куда-нибудь погулять вместе с друзьями. Это еще более усугубляет проблему и ускоряет потерю социально полезных навыков.</w:t>
      </w:r>
    </w:p>
    <w:p w:rsidR="00FB63A9" w:rsidRPr="00147ECD" w:rsidRDefault="00FB63A9" w:rsidP="00FB6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Отдельно стоит упомянуть о том, что многочасовое пребывания подростка перед компьютером вредит не только его социальным навыкам, но и физическому здоровью. Этот вред проявляется в нарушении осанки, ухудшении зрения и других нежелательных явлениях.</w:t>
      </w:r>
    </w:p>
    <w:p w:rsidR="00E743A8" w:rsidRDefault="00FB63A9"/>
    <w:sectPr w:rsidR="00E743A8" w:rsidSect="0087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4957"/>
    <w:multiLevelType w:val="hybridMultilevel"/>
    <w:tmpl w:val="B5921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63A9"/>
    <w:rsid w:val="00875CF5"/>
    <w:rsid w:val="00A73C25"/>
    <w:rsid w:val="00BC0D60"/>
    <w:rsid w:val="00FB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A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FB63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63A9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B63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6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7704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2015-04-10T14:10:00Z</dcterms:created>
  <dcterms:modified xsi:type="dcterms:W3CDTF">2015-04-10T14:10:00Z</dcterms:modified>
</cp:coreProperties>
</file>