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ED9F" w14:textId="1D761841"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14:paraId="1EC0C99A" w14:textId="77777777" w:rsidR="007256C6" w:rsidRPr="001406B0" w:rsidRDefault="007256C6" w:rsidP="007256C6">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14:paraId="6502CE71" w14:textId="77777777" w:rsidR="007256C6" w:rsidRPr="001406B0" w:rsidRDefault="007256C6" w:rsidP="007256C6">
      <w:pPr>
        <w:autoSpaceDE w:val="0"/>
        <w:autoSpaceDN w:val="0"/>
        <w:adjustRightInd w:val="0"/>
        <w:spacing w:line="360" w:lineRule="auto"/>
        <w:jc w:val="center"/>
        <w:rPr>
          <w:sz w:val="28"/>
          <w:szCs w:val="28"/>
        </w:rPr>
      </w:pPr>
    </w:p>
    <w:p w14:paraId="37B6B96A" w14:textId="77777777" w:rsidR="007256C6" w:rsidRPr="001406B0" w:rsidRDefault="007256C6" w:rsidP="007256C6">
      <w:pPr>
        <w:autoSpaceDE w:val="0"/>
        <w:autoSpaceDN w:val="0"/>
        <w:adjustRightInd w:val="0"/>
        <w:spacing w:line="360" w:lineRule="auto"/>
        <w:jc w:val="center"/>
        <w:rPr>
          <w:sz w:val="28"/>
          <w:szCs w:val="28"/>
        </w:rPr>
      </w:pPr>
    </w:p>
    <w:p w14:paraId="77F3F4B7" w14:textId="77777777" w:rsidR="007256C6" w:rsidRPr="001406B0" w:rsidRDefault="007256C6" w:rsidP="007256C6">
      <w:pPr>
        <w:autoSpaceDE w:val="0"/>
        <w:autoSpaceDN w:val="0"/>
        <w:adjustRightInd w:val="0"/>
        <w:spacing w:line="360" w:lineRule="auto"/>
        <w:jc w:val="center"/>
        <w:rPr>
          <w:sz w:val="28"/>
          <w:szCs w:val="28"/>
        </w:rPr>
      </w:pPr>
    </w:p>
    <w:p w14:paraId="65000F2F" w14:textId="77777777" w:rsidR="007256C6" w:rsidRPr="00E37677" w:rsidRDefault="007256C6" w:rsidP="007256C6">
      <w:pPr>
        <w:autoSpaceDE w:val="0"/>
        <w:autoSpaceDN w:val="0"/>
        <w:adjustRightInd w:val="0"/>
        <w:spacing w:line="360" w:lineRule="auto"/>
        <w:jc w:val="center"/>
        <w:rPr>
          <w:sz w:val="28"/>
          <w:szCs w:val="28"/>
        </w:rPr>
      </w:pPr>
    </w:p>
    <w:p w14:paraId="4E535DE8" w14:textId="77777777" w:rsidR="007256C6" w:rsidRPr="00431BBE" w:rsidRDefault="007256C6" w:rsidP="007256C6">
      <w:pPr>
        <w:autoSpaceDE w:val="0"/>
        <w:autoSpaceDN w:val="0"/>
        <w:adjustRightInd w:val="0"/>
        <w:spacing w:line="360" w:lineRule="auto"/>
        <w:jc w:val="center"/>
        <w:rPr>
          <w:sz w:val="28"/>
          <w:szCs w:val="28"/>
        </w:rPr>
      </w:pPr>
    </w:p>
    <w:p w14:paraId="6F467355" w14:textId="77777777" w:rsidR="007256C6" w:rsidRPr="001406B0" w:rsidRDefault="007256C6" w:rsidP="007256C6">
      <w:pPr>
        <w:autoSpaceDE w:val="0"/>
        <w:autoSpaceDN w:val="0"/>
        <w:adjustRightInd w:val="0"/>
        <w:spacing w:line="360" w:lineRule="auto"/>
        <w:jc w:val="center"/>
        <w:rPr>
          <w:sz w:val="28"/>
          <w:szCs w:val="28"/>
        </w:rPr>
      </w:pPr>
    </w:p>
    <w:p w14:paraId="7CC36CDA" w14:textId="77777777" w:rsidR="007256C6" w:rsidRPr="001406B0" w:rsidRDefault="007256C6" w:rsidP="007256C6">
      <w:pPr>
        <w:autoSpaceDE w:val="0"/>
        <w:autoSpaceDN w:val="0"/>
        <w:adjustRightInd w:val="0"/>
        <w:spacing w:line="360" w:lineRule="auto"/>
        <w:jc w:val="center"/>
        <w:rPr>
          <w:sz w:val="28"/>
          <w:szCs w:val="28"/>
        </w:rPr>
      </w:pPr>
    </w:p>
    <w:p w14:paraId="7033D377" w14:textId="77777777" w:rsidR="007256C6" w:rsidRPr="001406B0" w:rsidRDefault="007256C6" w:rsidP="007256C6">
      <w:pPr>
        <w:autoSpaceDE w:val="0"/>
        <w:autoSpaceDN w:val="0"/>
        <w:adjustRightInd w:val="0"/>
        <w:spacing w:line="360" w:lineRule="auto"/>
        <w:jc w:val="center"/>
        <w:rPr>
          <w:sz w:val="28"/>
          <w:szCs w:val="28"/>
        </w:rPr>
      </w:pPr>
    </w:p>
    <w:p w14:paraId="0F446835" w14:textId="77777777" w:rsidR="007256C6" w:rsidRPr="00424A0D" w:rsidRDefault="007256C6" w:rsidP="007256C6">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14:paraId="4E5E62FD" w14:textId="77777777" w:rsidR="007256C6" w:rsidRPr="00E37677" w:rsidRDefault="007256C6" w:rsidP="007256C6">
      <w:pPr>
        <w:autoSpaceDE w:val="0"/>
        <w:autoSpaceDN w:val="0"/>
        <w:adjustRightInd w:val="0"/>
        <w:spacing w:line="360" w:lineRule="auto"/>
        <w:jc w:val="center"/>
        <w:rPr>
          <w:b/>
          <w:bCs/>
          <w:sz w:val="28"/>
          <w:szCs w:val="28"/>
        </w:rPr>
      </w:pPr>
    </w:p>
    <w:p w14:paraId="1608646C" w14:textId="77777777" w:rsidR="007256C6" w:rsidRPr="009546EC" w:rsidRDefault="007256C6" w:rsidP="007256C6">
      <w:pPr>
        <w:autoSpaceDE w:val="0"/>
        <w:autoSpaceDN w:val="0"/>
        <w:adjustRightInd w:val="0"/>
        <w:spacing w:line="360" w:lineRule="auto"/>
        <w:rPr>
          <w:sz w:val="28"/>
          <w:szCs w:val="28"/>
        </w:rPr>
      </w:pPr>
      <w:r>
        <w:rPr>
          <w:rFonts w:ascii="Times New Roman CYR" w:hAnsi="Times New Roman CYR" w:cs="Times New Roman CYR"/>
          <w:b/>
          <w:bCs/>
          <w:sz w:val="40"/>
          <w:szCs w:val="40"/>
        </w:rPr>
        <w:t>Эволюция идей создания вечного двигателя и ее связь с формулировкой закона сохранения энергии</w:t>
      </w:r>
    </w:p>
    <w:p w14:paraId="5B0134E9" w14:textId="77777777" w:rsidR="007256C6" w:rsidRPr="009546EC" w:rsidRDefault="007256C6" w:rsidP="007256C6">
      <w:pPr>
        <w:autoSpaceDE w:val="0"/>
        <w:autoSpaceDN w:val="0"/>
        <w:adjustRightInd w:val="0"/>
        <w:spacing w:line="360" w:lineRule="auto"/>
        <w:jc w:val="right"/>
        <w:rPr>
          <w:sz w:val="28"/>
          <w:szCs w:val="28"/>
        </w:rPr>
      </w:pPr>
    </w:p>
    <w:p w14:paraId="5857B8E4" w14:textId="77777777" w:rsidR="007256C6" w:rsidRPr="001406B0" w:rsidRDefault="007256C6" w:rsidP="007256C6">
      <w:pPr>
        <w:autoSpaceDE w:val="0"/>
        <w:autoSpaceDN w:val="0"/>
        <w:adjustRightInd w:val="0"/>
        <w:spacing w:line="360" w:lineRule="auto"/>
        <w:jc w:val="right"/>
        <w:rPr>
          <w:i/>
          <w:iCs/>
          <w:sz w:val="28"/>
          <w:szCs w:val="28"/>
        </w:rPr>
      </w:pPr>
    </w:p>
    <w:p w14:paraId="385CF266" w14:textId="77777777" w:rsidR="007256C6" w:rsidRPr="001406B0" w:rsidRDefault="007256C6" w:rsidP="007256C6">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9 класса </w:t>
      </w:r>
      <w:r w:rsidRPr="001406B0">
        <w:rPr>
          <w:sz w:val="28"/>
          <w:szCs w:val="28"/>
        </w:rPr>
        <w:t>«</w:t>
      </w:r>
      <w:r>
        <w:rPr>
          <w:rFonts w:ascii="Times New Roman CYR" w:hAnsi="Times New Roman CYR" w:cs="Times New Roman CYR"/>
          <w:sz w:val="28"/>
          <w:szCs w:val="28"/>
        </w:rPr>
        <w:t>Б</w:t>
      </w:r>
      <w:r w:rsidRPr="001406B0">
        <w:rPr>
          <w:sz w:val="28"/>
          <w:szCs w:val="28"/>
        </w:rPr>
        <w:t>»</w:t>
      </w:r>
    </w:p>
    <w:p w14:paraId="60CBF849" w14:textId="77777777"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Буткова Елена</w:t>
      </w:r>
    </w:p>
    <w:p w14:paraId="0C01026E" w14:textId="78F7190D"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Ветюков Д.А.</w:t>
      </w:r>
    </w:p>
    <w:p w14:paraId="1DC6FDBF" w14:textId="77777777" w:rsidR="007256C6" w:rsidRPr="001406B0" w:rsidRDefault="007256C6" w:rsidP="007256C6">
      <w:pPr>
        <w:autoSpaceDE w:val="0"/>
        <w:autoSpaceDN w:val="0"/>
        <w:adjustRightInd w:val="0"/>
        <w:spacing w:line="360" w:lineRule="auto"/>
        <w:rPr>
          <w:sz w:val="28"/>
          <w:szCs w:val="28"/>
        </w:rPr>
      </w:pPr>
    </w:p>
    <w:p w14:paraId="76013C4F" w14:textId="77777777" w:rsidR="007256C6" w:rsidRPr="001406B0" w:rsidRDefault="007256C6" w:rsidP="007256C6">
      <w:pPr>
        <w:autoSpaceDE w:val="0"/>
        <w:autoSpaceDN w:val="0"/>
        <w:adjustRightInd w:val="0"/>
        <w:spacing w:line="360" w:lineRule="auto"/>
        <w:rPr>
          <w:sz w:val="28"/>
          <w:szCs w:val="28"/>
        </w:rPr>
      </w:pPr>
    </w:p>
    <w:p w14:paraId="28739E2F" w14:textId="77777777" w:rsidR="007256C6" w:rsidRPr="001406B0" w:rsidRDefault="007256C6" w:rsidP="007256C6">
      <w:pPr>
        <w:autoSpaceDE w:val="0"/>
        <w:autoSpaceDN w:val="0"/>
        <w:adjustRightInd w:val="0"/>
        <w:spacing w:line="360" w:lineRule="auto"/>
        <w:rPr>
          <w:sz w:val="28"/>
          <w:szCs w:val="28"/>
        </w:rPr>
      </w:pPr>
    </w:p>
    <w:p w14:paraId="768831BC" w14:textId="77777777" w:rsidR="007256C6" w:rsidRPr="001406B0" w:rsidRDefault="007256C6" w:rsidP="007256C6">
      <w:pPr>
        <w:autoSpaceDE w:val="0"/>
        <w:autoSpaceDN w:val="0"/>
        <w:adjustRightInd w:val="0"/>
        <w:spacing w:line="360" w:lineRule="auto"/>
        <w:rPr>
          <w:sz w:val="28"/>
          <w:szCs w:val="28"/>
        </w:rPr>
      </w:pPr>
    </w:p>
    <w:p w14:paraId="61E8F022" w14:textId="77777777" w:rsidR="007256C6" w:rsidRPr="001406B0" w:rsidRDefault="007256C6" w:rsidP="007256C6">
      <w:pPr>
        <w:autoSpaceDE w:val="0"/>
        <w:autoSpaceDN w:val="0"/>
        <w:adjustRightInd w:val="0"/>
        <w:spacing w:line="360" w:lineRule="auto"/>
        <w:rPr>
          <w:sz w:val="28"/>
          <w:szCs w:val="28"/>
        </w:rPr>
      </w:pPr>
    </w:p>
    <w:p w14:paraId="4051257D" w14:textId="77777777" w:rsidR="007256C6" w:rsidRPr="001406B0" w:rsidRDefault="007256C6" w:rsidP="007256C6">
      <w:pPr>
        <w:autoSpaceDE w:val="0"/>
        <w:autoSpaceDN w:val="0"/>
        <w:adjustRightInd w:val="0"/>
        <w:spacing w:line="360" w:lineRule="auto"/>
        <w:rPr>
          <w:sz w:val="28"/>
          <w:szCs w:val="28"/>
        </w:rPr>
      </w:pPr>
    </w:p>
    <w:p w14:paraId="0417FDC9" w14:textId="77777777" w:rsidR="007256C6" w:rsidRPr="001406B0" w:rsidRDefault="007256C6" w:rsidP="007256C6">
      <w:pPr>
        <w:autoSpaceDE w:val="0"/>
        <w:autoSpaceDN w:val="0"/>
        <w:adjustRightInd w:val="0"/>
        <w:spacing w:line="360" w:lineRule="auto"/>
        <w:rPr>
          <w:sz w:val="28"/>
          <w:szCs w:val="28"/>
        </w:rPr>
      </w:pPr>
    </w:p>
    <w:p w14:paraId="276FC58A" w14:textId="77777777"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14:paraId="782A522E" w14:textId="0A9FA879" w:rsidR="007256C6" w:rsidRPr="007256C6" w:rsidRDefault="007256C6" w:rsidP="007256C6">
      <w:pPr>
        <w:autoSpaceDE w:val="0"/>
        <w:autoSpaceDN w:val="0"/>
        <w:adjustRightInd w:val="0"/>
        <w:spacing w:line="360" w:lineRule="auto"/>
        <w:ind w:left="60"/>
        <w:jc w:val="center"/>
        <w:rPr>
          <w:sz w:val="28"/>
          <w:szCs w:val="28"/>
        </w:rPr>
      </w:pPr>
      <w:r w:rsidRPr="001406B0">
        <w:rPr>
          <w:sz w:val="28"/>
          <w:szCs w:val="28"/>
        </w:rPr>
        <w:t>201</w:t>
      </w:r>
      <w:r>
        <w:rPr>
          <w:sz w:val="28"/>
          <w:szCs w:val="28"/>
        </w:rPr>
        <w:t>5</w:t>
      </w:r>
      <w:r>
        <w:br w:type="page"/>
      </w:r>
    </w:p>
    <w:sdt>
      <w:sdtPr>
        <w:rPr>
          <w:rFonts w:asciiTheme="minorHAnsi" w:eastAsiaTheme="minorEastAsia" w:hAnsiTheme="minorHAnsi" w:cstheme="minorBidi"/>
          <w:b w:val="0"/>
          <w:bCs w:val="0"/>
          <w:color w:val="auto"/>
          <w:sz w:val="24"/>
          <w:szCs w:val="24"/>
        </w:rPr>
        <w:id w:val="-1355340586"/>
        <w:docPartObj>
          <w:docPartGallery w:val="Table of Contents"/>
          <w:docPartUnique/>
        </w:docPartObj>
      </w:sdtPr>
      <w:sdtEndPr>
        <w:rPr>
          <w:rFonts w:cs="Times New Roman"/>
          <w:noProof/>
        </w:rPr>
      </w:sdtEndPr>
      <w:sdtContent>
        <w:p w14:paraId="028DA232" w14:textId="0434C9B2" w:rsidR="007256C6" w:rsidRPr="007256C6" w:rsidRDefault="007256C6" w:rsidP="007256C6">
          <w:pPr>
            <w:pStyle w:val="ad"/>
            <w:spacing w:line="360" w:lineRule="auto"/>
            <w:jc w:val="center"/>
            <w:rPr>
              <w:lang w:val="en-US"/>
            </w:rPr>
          </w:pPr>
          <w:r w:rsidRPr="007256C6">
            <w:rPr>
              <w:rFonts w:cs="Times New Roman"/>
            </w:rPr>
            <w:t>Оглавление</w:t>
          </w:r>
        </w:p>
        <w:p w14:paraId="0E940965"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sz w:val="28"/>
              <w:szCs w:val="28"/>
            </w:rPr>
            <w:fldChar w:fldCharType="begin"/>
          </w:r>
          <w:r w:rsidRPr="00BF56A1">
            <w:rPr>
              <w:rFonts w:ascii="Times New Roman" w:hAnsi="Times New Roman" w:cs="Times New Roman"/>
              <w:b w:val="0"/>
              <w:sz w:val="28"/>
              <w:szCs w:val="28"/>
            </w:rPr>
            <w:instrText>TOC \o "1-3" \h \z \u</w:instrText>
          </w:r>
          <w:r w:rsidRPr="00BF56A1">
            <w:rPr>
              <w:rFonts w:ascii="Times New Roman" w:hAnsi="Times New Roman" w:cs="Times New Roman"/>
              <w:b w:val="0"/>
              <w:sz w:val="28"/>
              <w:szCs w:val="28"/>
            </w:rPr>
            <w:fldChar w:fldCharType="separate"/>
          </w:r>
          <w:r w:rsidRPr="00BF56A1">
            <w:rPr>
              <w:rFonts w:ascii="Times New Roman" w:hAnsi="Times New Roman" w:cs="Times New Roman"/>
              <w:b w:val="0"/>
              <w:noProof/>
              <w:sz w:val="28"/>
              <w:szCs w:val="28"/>
              <w:lang w:val="en-US"/>
            </w:rPr>
            <w:t>Введение.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_Toc287738816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2</w:t>
          </w:r>
          <w:r w:rsidRPr="00BF56A1">
            <w:rPr>
              <w:rFonts w:ascii="Times New Roman" w:hAnsi="Times New Roman" w:cs="Times New Roman"/>
              <w:b w:val="0"/>
              <w:noProof/>
              <w:sz w:val="28"/>
              <w:szCs w:val="28"/>
            </w:rPr>
            <w:fldChar w:fldCharType="end"/>
          </w:r>
        </w:p>
        <w:p w14:paraId="60392821" w14:textId="77777777" w:rsidR="007256C6" w:rsidRPr="00BF56A1" w:rsidRDefault="007256C6" w:rsidP="007256C6">
          <w:pPr>
            <w:pStyle w:val="11"/>
            <w:rPr>
              <w:rFonts w:ascii="Times New Roman" w:hAnsi="Times New Roman" w:cs="Times New Roman"/>
              <w:b w:val="0"/>
              <w:noProof/>
              <w:sz w:val="28"/>
              <w:szCs w:val="28"/>
              <w:lang w:val="en-US"/>
            </w:rPr>
          </w:pPr>
          <w:r w:rsidRPr="00BF56A1">
            <w:rPr>
              <w:rFonts w:ascii="Times New Roman" w:hAnsi="Times New Roman" w:cs="Times New Roman"/>
              <w:b w:val="0"/>
              <w:noProof/>
              <w:sz w:val="28"/>
              <w:szCs w:val="28"/>
            </w:rPr>
            <w:t xml:space="preserve">Глава </w:t>
          </w:r>
          <w:r w:rsidRPr="00BF56A1">
            <w:rPr>
              <w:rFonts w:ascii="Times New Roman" w:hAnsi="Times New Roman" w:cs="Times New Roman"/>
              <w:b w:val="0"/>
              <w:noProof/>
              <w:sz w:val="28"/>
              <w:szCs w:val="28"/>
              <w:lang w:val="en-US"/>
            </w:rPr>
            <w:t xml:space="preserve">I </w:t>
          </w:r>
        </w:p>
        <w:p w14:paraId="0BC572ED"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1.Эволюция вечных двигателей и их связь с законом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_Toc287738817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5</w:t>
          </w:r>
          <w:r w:rsidRPr="00BF56A1">
            <w:rPr>
              <w:rFonts w:ascii="Times New Roman" w:hAnsi="Times New Roman" w:cs="Times New Roman"/>
              <w:b w:val="0"/>
              <w:noProof/>
              <w:sz w:val="28"/>
              <w:szCs w:val="28"/>
            </w:rPr>
            <w:fldChar w:fldCharType="end"/>
          </w:r>
        </w:p>
        <w:p w14:paraId="30D6A805"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1.1. Первые упоминания о вечных двигателях.</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_Toc287738818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5</w:t>
          </w:r>
          <w:r w:rsidRPr="00BF56A1">
            <w:rPr>
              <w:rFonts w:ascii="Times New Roman" w:hAnsi="Times New Roman" w:cs="Times New Roman"/>
              <w:b w:val="0"/>
              <w:noProof/>
              <w:sz w:val="28"/>
              <w:szCs w:val="28"/>
            </w:rPr>
            <w:fldChar w:fldCharType="end"/>
          </w:r>
        </w:p>
        <w:p w14:paraId="35F88AF4"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1.2. Период “технического ренессанса” в Европе.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_Toc287738819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6</w:t>
          </w:r>
          <w:r w:rsidRPr="00BF56A1">
            <w:rPr>
              <w:rFonts w:ascii="Times New Roman" w:hAnsi="Times New Roman" w:cs="Times New Roman"/>
              <w:b w:val="0"/>
              <w:noProof/>
              <w:sz w:val="28"/>
              <w:szCs w:val="28"/>
            </w:rPr>
            <w:fldChar w:fldCharType="end"/>
          </w:r>
        </w:p>
        <w:p w14:paraId="1AF782E4"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1.3. Проект Пьера де Марикура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_Toc287738820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6</w:t>
          </w:r>
          <w:r w:rsidRPr="00BF56A1">
            <w:rPr>
              <w:rFonts w:ascii="Times New Roman" w:hAnsi="Times New Roman" w:cs="Times New Roman"/>
              <w:b w:val="0"/>
              <w:noProof/>
              <w:sz w:val="28"/>
              <w:szCs w:val="28"/>
            </w:rPr>
            <w:fldChar w:fldCharType="end"/>
          </w:r>
        </w:p>
        <w:p w14:paraId="24652CE9"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1.4. Примеры вечных двигателей в фольклоре.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_Toc287738821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7</w:t>
          </w:r>
          <w:r w:rsidRPr="00BF56A1">
            <w:rPr>
              <w:rFonts w:ascii="Times New Roman" w:hAnsi="Times New Roman" w:cs="Times New Roman"/>
              <w:b w:val="0"/>
              <w:noProof/>
              <w:sz w:val="28"/>
              <w:szCs w:val="28"/>
            </w:rPr>
            <w:fldChar w:fldCharType="end"/>
          </w:r>
        </w:p>
        <w:p w14:paraId="5878B671"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1.5. Примеры вечных двигателей в мифах.</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_Toc287738822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7</w:t>
          </w:r>
          <w:r w:rsidRPr="00BF56A1">
            <w:rPr>
              <w:rFonts w:ascii="Times New Roman" w:hAnsi="Times New Roman" w:cs="Times New Roman"/>
              <w:b w:val="0"/>
              <w:noProof/>
              <w:sz w:val="28"/>
              <w:szCs w:val="28"/>
            </w:rPr>
            <w:fldChar w:fldCharType="end"/>
          </w:r>
        </w:p>
        <w:p w14:paraId="29FBF80D"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lang w:val="en-US"/>
            </w:rPr>
            <w:t>2.Закон термодинамики.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_Toc287738823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4267CCE2"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2.1. Общие сведенья о законе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_Toc287738824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232BE2DA"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2.2. Формулировка Рудольфа Клаузиуса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_Toc287738825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65AA9C7C"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2.3. Открытия Д. Джоуля и закон Джоуля-Ленца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_Toc287738826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9</w:t>
          </w:r>
          <w:r w:rsidRPr="00BF56A1">
            <w:rPr>
              <w:rFonts w:ascii="Times New Roman" w:hAnsi="Times New Roman" w:cs="Times New Roman"/>
              <w:b w:val="0"/>
              <w:noProof/>
              <w:sz w:val="28"/>
              <w:szCs w:val="28"/>
            </w:rPr>
            <w:fldChar w:fldCharType="end"/>
          </w:r>
        </w:p>
        <w:p w14:paraId="5D423256"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2.4. Вклад русских ученых в развитие закона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_Toc287738827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9</w:t>
          </w:r>
          <w:r w:rsidRPr="00BF56A1">
            <w:rPr>
              <w:rFonts w:ascii="Times New Roman" w:hAnsi="Times New Roman" w:cs="Times New Roman"/>
              <w:b w:val="0"/>
              <w:noProof/>
              <w:sz w:val="28"/>
              <w:szCs w:val="28"/>
            </w:rPr>
            <w:fldChar w:fldCharType="end"/>
          </w:r>
        </w:p>
        <w:p w14:paraId="4F91FFA8"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lang w:val="en-US"/>
            </w:rPr>
            <w:t>Заключение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_Toc287738828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10</w:t>
          </w:r>
          <w:r w:rsidRPr="00BF56A1">
            <w:rPr>
              <w:rFonts w:ascii="Times New Roman" w:hAnsi="Times New Roman" w:cs="Times New Roman"/>
              <w:b w:val="0"/>
              <w:noProof/>
              <w:sz w:val="28"/>
              <w:szCs w:val="28"/>
            </w:rPr>
            <w:fldChar w:fldCharType="end"/>
          </w:r>
        </w:p>
        <w:p w14:paraId="2F09B7E2"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Список литературы</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_Toc287738829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13</w:t>
          </w:r>
          <w:r w:rsidRPr="00BF56A1">
            <w:rPr>
              <w:rFonts w:ascii="Times New Roman" w:hAnsi="Times New Roman" w:cs="Times New Roman"/>
              <w:b w:val="0"/>
              <w:noProof/>
              <w:sz w:val="28"/>
              <w:szCs w:val="28"/>
            </w:rPr>
            <w:fldChar w:fldCharType="end"/>
          </w:r>
        </w:p>
        <w:p w14:paraId="608A2A1E" w14:textId="77777777" w:rsidR="007256C6" w:rsidRDefault="007256C6" w:rsidP="007256C6">
          <w:pPr>
            <w:spacing w:line="360" w:lineRule="auto"/>
            <w:rPr>
              <w:rFonts w:ascii="Times New Roman" w:hAnsi="Times New Roman" w:cs="Times New Roman"/>
              <w:bCs/>
              <w:noProof/>
              <w:sz w:val="28"/>
              <w:szCs w:val="28"/>
            </w:rPr>
          </w:pPr>
          <w:r w:rsidRPr="00BF56A1">
            <w:rPr>
              <w:rFonts w:ascii="Times New Roman" w:hAnsi="Times New Roman" w:cs="Times New Roman"/>
              <w:bCs/>
              <w:noProof/>
              <w:sz w:val="28"/>
              <w:szCs w:val="28"/>
            </w:rPr>
            <w:fldChar w:fldCharType="end"/>
          </w:r>
        </w:p>
        <w:p w14:paraId="2C5E59D1" w14:textId="77777777" w:rsidR="007256C6" w:rsidRDefault="007256C6" w:rsidP="007256C6">
          <w:pPr>
            <w:spacing w:line="360" w:lineRule="auto"/>
            <w:rPr>
              <w:rFonts w:ascii="Times New Roman" w:hAnsi="Times New Roman" w:cs="Times New Roman"/>
              <w:bCs/>
              <w:noProof/>
              <w:sz w:val="28"/>
              <w:szCs w:val="28"/>
            </w:rPr>
          </w:pPr>
          <w:r>
            <w:rPr>
              <w:rFonts w:ascii="Times New Roman" w:hAnsi="Times New Roman" w:cs="Times New Roman"/>
              <w:bCs/>
              <w:noProof/>
              <w:sz w:val="28"/>
              <w:szCs w:val="28"/>
            </w:rPr>
            <w:br w:type="page"/>
          </w:r>
        </w:p>
        <w:p w14:paraId="32D4655F" w14:textId="77777777" w:rsidR="007256C6" w:rsidRDefault="00C5617E" w:rsidP="007256C6">
          <w:pPr>
            <w:spacing w:line="360" w:lineRule="auto"/>
            <w:rPr>
              <w:rFonts w:ascii="Times New Roman" w:hAnsi="Times New Roman" w:cs="Times New Roman"/>
              <w:bCs/>
              <w:noProof/>
              <w:sz w:val="28"/>
              <w:szCs w:val="28"/>
            </w:rPr>
          </w:pPr>
        </w:p>
      </w:sdtContent>
    </w:sdt>
    <w:bookmarkStart w:id="0" w:name="_Toc287738816" w:displacedByCustomXml="prev"/>
    <w:p w14:paraId="0343F13C" w14:textId="1941AFE7" w:rsidR="007256C6" w:rsidRPr="00A53CFD" w:rsidRDefault="007256C6" w:rsidP="00666D1D">
      <w:pPr>
        <w:spacing w:line="360" w:lineRule="auto"/>
        <w:ind w:left="-284"/>
        <w:jc w:val="center"/>
        <w:rPr>
          <w:rFonts w:ascii="Times New Roman" w:hAnsi="Times New Roman" w:cs="Times New Roman"/>
          <w:bCs/>
          <w:noProof/>
          <w:sz w:val="28"/>
          <w:szCs w:val="28"/>
        </w:rPr>
      </w:pPr>
      <w:r w:rsidRPr="00A53CFD">
        <w:rPr>
          <w:rFonts w:ascii="Times New Roman" w:hAnsi="Times New Roman" w:cs="Times New Roman"/>
          <w:bCs/>
          <w:noProof/>
          <w:sz w:val="28"/>
          <w:szCs w:val="28"/>
        </w:rPr>
        <w:t>Введение</w:t>
      </w:r>
    </w:p>
    <w:p w14:paraId="5E60D712" w14:textId="745929F3"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b/>
          <w:i/>
          <w:color w:val="000000" w:themeColor="text1"/>
          <w:lang w:val="en-US"/>
        </w:rPr>
      </w:pPr>
      <w:r w:rsidRPr="00A53CFD">
        <w:rPr>
          <w:rFonts w:ascii="Times New Roman" w:hAnsi="Times New Roman" w:cs="Times New Roman"/>
          <w:b/>
          <w:color w:val="000000" w:themeColor="text1"/>
          <w:lang w:val="en-US"/>
        </w:rPr>
        <w:t>Актуальность.</w:t>
      </w:r>
      <w:r w:rsidR="00120016" w:rsidRPr="00A53CFD">
        <w:rPr>
          <w:rFonts w:ascii="Times New Roman" w:hAnsi="Times New Roman" w:cs="Times New Roman"/>
          <w:b/>
          <w:color w:val="000000" w:themeColor="text1"/>
          <w:lang w:val="en-US"/>
        </w:rPr>
        <w:t xml:space="preserve"> </w:t>
      </w:r>
      <w:proofErr w:type="gramStart"/>
      <w:r w:rsidRPr="00A53CFD">
        <w:rPr>
          <w:rFonts w:ascii="Times New Roman" w:hAnsi="Times New Roman" w:cs="Times New Roman"/>
          <w:color w:val="000000" w:themeColor="text1"/>
          <w:lang w:val="en-US"/>
        </w:rPr>
        <w:t>Несмотря на уже открытые физические законы, люди продолжают попытки создания вечных двигателей до сих пор.</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Существует множество проектов и видео в интернете, показывающие якобы вечные двигатели.</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Я рассмотрю эволюцию проектов вечных двигателей и их связь с законом сохранения энергии.</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Расскажу с чего все началось и как люди поняли, что существует закон, по причине действия которых, создать вечно функционирующий механизм не получается.</w:t>
      </w:r>
      <w:proofErr w:type="gramEnd"/>
    </w:p>
    <w:p w14:paraId="4427AFEC"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Физика, так же как и математика, основывается на положениях, которые доказаны лишь экспериментально.</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К числу таких законов относятся первый и второй законы Ньютона, а также первый и второй законы термодинамики.</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На этих законах зиждется вся наука физика и их опровержение повлечет за собой огромнейшие изменения, которые затронут все сферы нашей жизни.</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Термодинамика так же опирается на подобные законы, доказанные опытным путем, принятые за истину.</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Многие из физических предположений, не так давно, еще считались истиной, но уступили место новым открытым законам.</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К их числу относятся теория Флагестона</w:t>
      </w:r>
      <w:r w:rsidRPr="00A53CFD">
        <w:rPr>
          <w:rStyle w:val="a5"/>
          <w:rFonts w:ascii="Times New Roman" w:hAnsi="Times New Roman" w:cs="Times New Roman"/>
          <w:color w:val="000000" w:themeColor="text1"/>
          <w:lang w:val="en-US"/>
        </w:rPr>
        <w:footnoteReference w:id="1"/>
      </w:r>
      <w:r w:rsidRPr="00A53CFD">
        <w:rPr>
          <w:rFonts w:ascii="Times New Roman" w:hAnsi="Times New Roman" w:cs="Times New Roman"/>
          <w:color w:val="000000" w:themeColor="text1"/>
          <w:lang w:val="en-US"/>
        </w:rPr>
        <w:t>, Принцип дально действия</w:t>
      </w:r>
      <w:r w:rsidRPr="00A53CFD">
        <w:rPr>
          <w:rStyle w:val="a5"/>
          <w:rFonts w:ascii="Times New Roman" w:hAnsi="Times New Roman" w:cs="Times New Roman"/>
          <w:color w:val="000000" w:themeColor="text1"/>
          <w:lang w:val="en-US"/>
        </w:rPr>
        <w:footnoteReference w:id="2"/>
      </w:r>
      <w:r w:rsidRPr="00A53CFD">
        <w:rPr>
          <w:rFonts w:ascii="Times New Roman" w:hAnsi="Times New Roman" w:cs="Times New Roman"/>
          <w:color w:val="000000" w:themeColor="text1"/>
          <w:lang w:val="en-US"/>
        </w:rPr>
        <w:t>, а также понятие Эфира</w:t>
      </w:r>
      <w:r w:rsidRPr="00A53CFD">
        <w:rPr>
          <w:rStyle w:val="a5"/>
          <w:rFonts w:ascii="Times New Roman" w:hAnsi="Times New Roman" w:cs="Times New Roman"/>
          <w:color w:val="000000" w:themeColor="text1"/>
          <w:lang w:val="en-US"/>
        </w:rPr>
        <w:footnoteReference w:id="3"/>
      </w:r>
      <w:r w:rsidRPr="00A53CFD">
        <w:rPr>
          <w:rFonts w:ascii="Times New Roman" w:hAnsi="Times New Roman" w:cs="Times New Roman"/>
          <w:color w:val="000000" w:themeColor="text1"/>
          <w:lang w:val="en-US"/>
        </w:rPr>
        <w:t>.</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Все эти законы сошли с позиции действия или были опровергнуты, однако закон сохранения энергии установил свою незыблимость и укрепился среди прочих законов физики.</w:t>
      </w:r>
      <w:proofErr w:type="gramEnd"/>
    </w:p>
    <w:p w14:paraId="4194B72B"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С точки зрения первого закона термодинамики создание вечного двигателя невозможно.</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Первый закон термоднамики гласит, что энергия не возникает из ничего, а только переходит из одного вида в другой.</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Существование вечного двигателя означает наличие некоторого устройства, имеющего источник бесконечной энергии, которую это устройство превращает в работу.</w:t>
      </w:r>
      <w:proofErr w:type="gramEnd"/>
      <w:r w:rsidRPr="00A53CFD">
        <w:rPr>
          <w:rFonts w:ascii="Times New Roman" w:hAnsi="Times New Roman" w:cs="Times New Roman"/>
          <w:color w:val="000000" w:themeColor="text1"/>
          <w:lang w:val="en-US"/>
        </w:rPr>
        <w:t xml:space="preserve"> По скольку закон термодинамики справедлив для замкнутых </w:t>
      </w:r>
      <w:proofErr w:type="gramStart"/>
      <w:r w:rsidRPr="00A53CFD">
        <w:rPr>
          <w:rFonts w:ascii="Times New Roman" w:hAnsi="Times New Roman" w:cs="Times New Roman"/>
          <w:color w:val="000000" w:themeColor="text1"/>
          <w:lang w:val="en-US"/>
        </w:rPr>
        <w:t>систем[</w:t>
      </w:r>
      <w:proofErr w:type="gramEnd"/>
      <w:r w:rsidRPr="00A53CFD">
        <w:rPr>
          <w:rFonts w:ascii="Times New Roman" w:hAnsi="Times New Roman" w:cs="Times New Roman"/>
          <w:color w:val="000000" w:themeColor="text1"/>
        </w:rPr>
        <w:t>10, 11</w:t>
      </w:r>
      <w:r w:rsidRPr="00A53CFD">
        <w:rPr>
          <w:rFonts w:ascii="Times New Roman" w:hAnsi="Times New Roman" w:cs="Times New Roman"/>
          <w:color w:val="000000" w:themeColor="text1"/>
          <w:lang w:val="en-US"/>
        </w:rPr>
        <w:t>]</w:t>
      </w:r>
      <w:r w:rsidRPr="00A53CFD">
        <w:rPr>
          <w:rFonts w:ascii="Times New Roman" w:hAnsi="Times New Roman" w:cs="Times New Roman"/>
          <w:color w:val="000000" w:themeColor="text1"/>
        </w:rPr>
        <w:t>, то в таких системах бесконечных источников энергии не существует. В конце концов, любой вечный двигатель будет расходовать внутреннюю энергию какого-либо тела. И в конце концов эта энергия закончится, и двигатель перестанет работать.</w:t>
      </w:r>
    </w:p>
    <w:p w14:paraId="1EA5FF9D" w14:textId="40A1729C"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b/>
          <w:color w:val="000000" w:themeColor="text1"/>
          <w:lang w:val="en-US"/>
        </w:rPr>
      </w:pPr>
      <w:r w:rsidRPr="00A53CFD">
        <w:rPr>
          <w:rFonts w:ascii="Times New Roman" w:hAnsi="Times New Roman" w:cs="Times New Roman"/>
          <w:color w:val="000000" w:themeColor="text1"/>
          <w:lang w:val="en-US"/>
        </w:rPr>
        <w:t xml:space="preserve"> </w:t>
      </w:r>
      <w:r w:rsidRPr="00A53CFD">
        <w:rPr>
          <w:rFonts w:ascii="Times New Roman" w:hAnsi="Times New Roman" w:cs="Times New Roman"/>
          <w:b/>
          <w:color w:val="000000" w:themeColor="text1"/>
          <w:lang w:val="en-US"/>
        </w:rPr>
        <w:t>Цель:</w:t>
      </w:r>
      <w:r w:rsidR="00120016" w:rsidRPr="00A53CFD">
        <w:rPr>
          <w:rFonts w:ascii="Times New Roman" w:hAnsi="Times New Roman" w:cs="Times New Roman"/>
          <w:b/>
          <w:color w:val="000000" w:themeColor="text1"/>
          <w:lang w:val="en-US"/>
        </w:rPr>
        <w:t xml:space="preserve"> </w:t>
      </w:r>
      <w:r w:rsidRPr="00A53CFD">
        <w:rPr>
          <w:rFonts w:ascii="Times New Roman" w:hAnsi="Times New Roman" w:cs="Times New Roman"/>
          <w:color w:val="000000" w:themeColor="text1"/>
          <w:lang w:val="en-US"/>
        </w:rPr>
        <w:t xml:space="preserve">Проследить эволюцию идей создания вечных двигателей и связанные с ними доказательства различных теорий, которые в конечном итоге привели к доказательству закона сохранения энергии. </w:t>
      </w:r>
      <w:proofErr w:type="gramStart"/>
      <w:r w:rsidRPr="00A53CFD">
        <w:rPr>
          <w:rFonts w:ascii="Times New Roman" w:hAnsi="Times New Roman" w:cs="Times New Roman"/>
          <w:color w:val="000000" w:themeColor="text1"/>
          <w:lang w:val="en-US"/>
        </w:rPr>
        <w:t>Разобраться как опыт полученный при тщетном конструировании вечных двигателей помог ученым подобраться к открытию закона сохранения энергии.</w:t>
      </w:r>
      <w:proofErr w:type="gramEnd"/>
    </w:p>
    <w:p w14:paraId="4DACEB37" w14:textId="585F6C7F" w:rsidR="0012001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sectPr w:rsidR="00120016" w:rsidRPr="00A53CFD" w:rsidSect="007256C6">
          <w:footerReference w:type="even" r:id="rId9"/>
          <w:footerReference w:type="default" r:id="rId10"/>
          <w:pgSz w:w="11900" w:h="16840"/>
          <w:pgMar w:top="1134" w:right="850" w:bottom="1134" w:left="1418" w:header="708" w:footer="708" w:gutter="0"/>
          <w:cols w:space="708"/>
          <w:titlePg/>
          <w:docGrid w:linePitch="360"/>
        </w:sectPr>
      </w:pPr>
      <w:r w:rsidRPr="00A53CFD">
        <w:rPr>
          <w:rFonts w:ascii="Times New Roman" w:hAnsi="Times New Roman" w:cs="Times New Roman"/>
          <w:b/>
          <w:color w:val="000000" w:themeColor="text1"/>
          <w:lang w:val="en-US"/>
        </w:rPr>
        <w:t>Проблема</w:t>
      </w:r>
      <w:proofErr w:type="gramStart"/>
      <w:r w:rsidRPr="00A53CFD">
        <w:rPr>
          <w:rFonts w:ascii="Times New Roman" w:hAnsi="Times New Roman" w:cs="Times New Roman"/>
          <w:b/>
          <w:color w:val="000000" w:themeColor="text1"/>
          <w:lang w:val="en-US"/>
        </w:rPr>
        <w:t>:</w:t>
      </w:r>
      <w:bookmarkStart w:id="1" w:name="_GoBack"/>
      <w:bookmarkEnd w:id="1"/>
      <w:r w:rsidR="00120016" w:rsidRPr="00A53CFD">
        <w:rPr>
          <w:rFonts w:ascii="Times New Roman" w:hAnsi="Times New Roman" w:cs="Times New Roman"/>
          <w:color w:val="000000" w:themeColor="text1"/>
          <w:lang w:val="en-US"/>
        </w:rPr>
        <w:t>З</w:t>
      </w:r>
      <w:r w:rsidRPr="00A53CFD">
        <w:rPr>
          <w:rFonts w:ascii="Times New Roman" w:hAnsi="Times New Roman" w:cs="Times New Roman"/>
          <w:color w:val="000000" w:themeColor="text1"/>
          <w:lang w:val="en-US"/>
        </w:rPr>
        <w:t>аключается</w:t>
      </w:r>
      <w:proofErr w:type="gramEnd"/>
      <w:r w:rsidRPr="00A53CFD">
        <w:rPr>
          <w:rFonts w:ascii="Times New Roman" w:hAnsi="Times New Roman" w:cs="Times New Roman"/>
          <w:color w:val="000000" w:themeColor="text1"/>
          <w:lang w:val="en-US"/>
        </w:rPr>
        <w:t xml:space="preserve"> в том, что исправно работающего вечного двигателя не существует, на примере которого можно было бы объявить все остальные проекты не действительными и рассматривать закон термодинамики придется теоретически. </w:t>
      </w:r>
      <w:proofErr w:type="gramStart"/>
      <w:r w:rsidRPr="00A53CFD">
        <w:rPr>
          <w:rFonts w:ascii="Times New Roman" w:hAnsi="Times New Roman" w:cs="Times New Roman"/>
          <w:color w:val="000000" w:themeColor="text1"/>
          <w:lang w:val="en-US"/>
        </w:rPr>
        <w:t>Кроме того тема законов термодинамики, а в частности и закона сохранения энергии, присудствует в экзаменах.</w:t>
      </w:r>
      <w:proofErr w:type="gramEnd"/>
      <w:r w:rsidRPr="00A53CFD">
        <w:rPr>
          <w:rFonts w:ascii="Times New Roman" w:hAnsi="Times New Roman" w:cs="Times New Roman"/>
          <w:color w:val="000000" w:themeColor="text1"/>
          <w:lang w:val="en-US"/>
        </w:rPr>
        <w:t xml:space="preserve"> </w:t>
      </w:r>
      <w:proofErr w:type="gramStart"/>
      <w:r w:rsidRPr="00A53CFD">
        <w:rPr>
          <w:rFonts w:ascii="Times New Roman" w:hAnsi="Times New Roman" w:cs="Times New Roman"/>
          <w:color w:val="000000" w:themeColor="text1"/>
          <w:lang w:val="en-US"/>
        </w:rPr>
        <w:t>А в школьной програме затрагивается “мимолетно” не раскрывая всей сути и глубины темы.</w:t>
      </w:r>
      <w:proofErr w:type="gramEnd"/>
      <w:r w:rsidRPr="00A53CFD">
        <w:rPr>
          <w:rFonts w:ascii="Times New Roman" w:hAnsi="Times New Roman" w:cs="Times New Roman"/>
          <w:color w:val="000000" w:themeColor="text1"/>
          <w:lang w:val="en-US"/>
        </w:rPr>
        <w:t xml:space="preserve"> Многие даже не задумываются об истоках идей о создании “перпетум мобиле” и о том, сколько веков пытались прийти к доказательству законов, на которых держится вся современная наука физика. </w:t>
      </w:r>
      <w:proofErr w:type="gramStart"/>
      <w:r w:rsidRPr="00A53CFD">
        <w:rPr>
          <w:rFonts w:ascii="Times New Roman" w:hAnsi="Times New Roman" w:cs="Times New Roman"/>
          <w:color w:val="000000" w:themeColor="text1"/>
          <w:lang w:val="en-US"/>
        </w:rPr>
        <w:t>С помощью справочников, инциклопедий и учебников по подготовке к ЕГЭ, а так же информации в интернете, можно обобщить знания о проектах вечных двигателей с историей доказательство основных физических законов, разобраться в теме и прийти к поставленной цели.</w:t>
      </w:r>
      <w:proofErr w:type="gramEnd"/>
    </w:p>
    <w:p w14:paraId="1C0B0BAB" w14:textId="08A56F56" w:rsidR="00120016" w:rsidRPr="00A53CFD" w:rsidRDefault="00120016" w:rsidP="00A53CFD">
      <w:pPr>
        <w:widowControl w:val="0"/>
        <w:autoSpaceDE w:val="0"/>
        <w:autoSpaceDN w:val="0"/>
        <w:adjustRightInd w:val="0"/>
        <w:spacing w:line="360" w:lineRule="auto"/>
        <w:ind w:left="-284" w:right="418" w:firstLine="568"/>
        <w:jc w:val="both"/>
        <w:rPr>
          <w:rFonts w:ascii="Times New Roman" w:hAnsi="Times New Roman" w:cs="Times New Roman"/>
          <w:b/>
          <w:color w:val="000000" w:themeColor="text1"/>
          <w:lang w:val="en-US"/>
        </w:rPr>
      </w:pPr>
    </w:p>
    <w:p w14:paraId="7389E6E0" w14:textId="1BE42FD0" w:rsidR="007256C6" w:rsidRPr="00A53CFD" w:rsidRDefault="00120016" w:rsidP="00A53CFD">
      <w:pPr>
        <w:widowControl w:val="0"/>
        <w:autoSpaceDE w:val="0"/>
        <w:autoSpaceDN w:val="0"/>
        <w:adjustRightInd w:val="0"/>
        <w:spacing w:line="360" w:lineRule="auto"/>
        <w:ind w:left="-284" w:right="418" w:firstLine="568"/>
        <w:jc w:val="both"/>
        <w:rPr>
          <w:rFonts w:ascii="Times New Roman" w:hAnsi="Times New Roman" w:cs="Times New Roman"/>
          <w:b/>
          <w:color w:val="000000" w:themeColor="text1"/>
          <w:lang w:val="en-US"/>
        </w:rPr>
      </w:pPr>
      <w:r w:rsidRPr="00A53CFD">
        <w:rPr>
          <w:rFonts w:ascii="Times New Roman" w:hAnsi="Times New Roman" w:cs="Times New Roman"/>
          <w:b/>
          <w:color w:val="000000" w:themeColor="text1"/>
          <w:lang w:val="en-US"/>
        </w:rPr>
        <w:t>Задачи:</w:t>
      </w:r>
    </w:p>
    <w:p w14:paraId="0C6B1790"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A53CFD">
        <w:rPr>
          <w:rFonts w:ascii="Times New Roman" w:hAnsi="Times New Roman" w:cs="Times New Roman"/>
          <w:color w:val="000000" w:themeColor="text1"/>
          <w:lang w:val="en-US"/>
        </w:rPr>
        <w:t>Попытаться найти ответы на следующие вопросы:</w:t>
      </w:r>
    </w:p>
    <w:p w14:paraId="0373B048"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1. Почему в кокой-то период истории люди были просто одержимы идеей создания вечного двигателя?</w:t>
      </w:r>
      <w:proofErr w:type="gramEnd"/>
    </w:p>
    <w:p w14:paraId="083E59C8"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2. Кому первому пришла в голову идея создать вечный двигатель?</w:t>
      </w:r>
      <w:proofErr w:type="gramEnd"/>
    </w:p>
    <w:p w14:paraId="5B06F3CB"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3. Почему ученые решили, что все таки создать вечный двигатель не получится в определенных обстоятельствах?</w:t>
      </w:r>
      <w:proofErr w:type="gramEnd"/>
    </w:p>
    <w:p w14:paraId="34C39E0B"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4. Каким образом проекты вечных двигателей разных времен помогли ученым осуществить открытие закона сохранения энергии?</w:t>
      </w:r>
      <w:proofErr w:type="gramEnd"/>
    </w:p>
    <w:p w14:paraId="4F92EA08"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5. Каким образом открыли закон сохранения энергии, если он, все таки, не доказан полностью, а принят как пастулат?</w:t>
      </w:r>
      <w:proofErr w:type="gramEnd"/>
    </w:p>
    <w:p w14:paraId="52290D2C"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6. Почему сейчас люди не продолжают попытки создания вечных двигателей?</w:t>
      </w:r>
      <w:proofErr w:type="gramEnd"/>
    </w:p>
    <w:p w14:paraId="0BEB29C7"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7.  Можно ли будет, в конечном итоге, создать вечный двигатель?</w:t>
      </w:r>
      <w:proofErr w:type="gramEnd"/>
      <w:r w:rsidRPr="00A53CFD">
        <w:rPr>
          <w:rFonts w:ascii="Times New Roman" w:hAnsi="Times New Roman" w:cs="Times New Roman"/>
          <w:color w:val="000000" w:themeColor="text1"/>
          <w:lang w:val="en-US"/>
        </w:rPr>
        <w:t xml:space="preserve"> </w:t>
      </w:r>
    </w:p>
    <w:p w14:paraId="57AE7422" w14:textId="77777777" w:rsidR="007256C6" w:rsidRPr="00A53CFD" w:rsidRDefault="007256C6" w:rsidP="00A53CF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proofErr w:type="gramStart"/>
      <w:r w:rsidRPr="00A53CFD">
        <w:rPr>
          <w:rFonts w:ascii="Times New Roman" w:hAnsi="Times New Roman" w:cs="Times New Roman"/>
          <w:color w:val="000000" w:themeColor="text1"/>
          <w:lang w:val="en-US"/>
        </w:rPr>
        <w:t>8. Если да, то как это открытие изменит мир и саму науку в общем?</w:t>
      </w:r>
      <w:proofErr w:type="gramEnd"/>
    </w:p>
    <w:bookmarkEnd w:id="0"/>
    <w:p w14:paraId="0805E1DA" w14:textId="67CF45DD" w:rsidR="00BE35EE" w:rsidRDefault="00BE35EE" w:rsidP="00666D1D">
      <w:pPr>
        <w:spacing w:line="360" w:lineRule="auto"/>
        <w:ind w:left="-284" w:firstLine="568"/>
        <w:jc w:val="center"/>
        <w:rPr>
          <w:rFonts w:ascii="Times New Roman" w:hAnsi="Times New Roman" w:cs="Times New Roman"/>
          <w:bCs/>
          <w:noProof/>
          <w:sz w:val="36"/>
          <w:szCs w:val="36"/>
        </w:rPr>
      </w:pPr>
      <w:r>
        <w:rPr>
          <w:rFonts w:ascii="Times New Roman" w:hAnsi="Times New Roman" w:cs="Times New Roman"/>
          <w:bCs/>
          <w:noProof/>
          <w:sz w:val="36"/>
          <w:szCs w:val="36"/>
        </w:rPr>
        <w:br w:type="page"/>
      </w:r>
    </w:p>
    <w:sdt>
      <w:sdtPr>
        <w:rPr>
          <w:rFonts w:asciiTheme="minorHAnsi" w:eastAsiaTheme="minorEastAsia" w:hAnsiTheme="minorHAnsi" w:cstheme="minorBidi"/>
          <w:b w:val="0"/>
          <w:bCs w:val="0"/>
          <w:color w:val="auto"/>
          <w:sz w:val="24"/>
          <w:szCs w:val="24"/>
        </w:rPr>
        <w:id w:val="-1000188595"/>
        <w:docPartObj>
          <w:docPartGallery w:val="Bibliographies"/>
          <w:docPartUnique/>
        </w:docPartObj>
      </w:sdtPr>
      <w:sdtEndPr/>
      <w:sdtContent>
        <w:p w14:paraId="364C4458" w14:textId="77777777" w:rsidR="00A53CFD" w:rsidRDefault="00A53CFD" w:rsidP="00A53CFD">
          <w:pPr>
            <w:pStyle w:val="1"/>
            <w:jc w:val="center"/>
          </w:pPr>
          <w:r>
            <w:t>Список литературы</w:t>
          </w:r>
        </w:p>
        <w:sdt>
          <w:sdtPr>
            <w:id w:val="111145805"/>
            <w:bibliography/>
          </w:sdtPr>
          <w:sdtEndPr/>
          <w:sdtContent>
            <w:p w14:paraId="26E6C155" w14:textId="0AAD80FD" w:rsidR="00A53CFD" w:rsidRPr="00A53CFD" w:rsidRDefault="00A53CFD" w:rsidP="00A53CFD">
              <w:pPr>
                <w:pStyle w:val="af2"/>
                <w:widowControl w:val="0"/>
                <w:numPr>
                  <w:ilvl w:val="0"/>
                  <w:numId w:val="1"/>
                </w:numPr>
                <w:autoSpaceDE w:val="0"/>
                <w:autoSpaceDN w:val="0"/>
                <w:adjustRightInd w:val="0"/>
                <w:spacing w:after="260" w:line="360" w:lineRule="auto"/>
                <w:ind w:left="567" w:firstLine="1"/>
                <w:jc w:val="both"/>
                <w:rPr>
                  <w:rFonts w:ascii="Helvetica" w:hAnsi="Helvetica" w:cs="Helvetica"/>
                  <w:lang w:val="en-US"/>
                </w:rPr>
              </w:pPr>
              <w:r w:rsidRPr="00A53CFD">
                <w:fldChar w:fldCharType="begin"/>
              </w:r>
              <w:r w:rsidRPr="00A53CFD">
                <w:instrText>BIBLIOGRAPHY</w:instrText>
              </w:r>
              <w:r w:rsidRPr="00A53CFD">
                <w:fldChar w:fldCharType="separate"/>
              </w:r>
              <w:r w:rsidRPr="00A53CFD">
                <w:rPr>
                  <w:b/>
                  <w:noProof/>
                </w:rPr>
                <w:t>.</w:t>
              </w:r>
              <w:r w:rsidRPr="00A53CFD">
                <w:fldChar w:fldCharType="end"/>
              </w:r>
              <w:r w:rsidRPr="00A53CFD">
                <w:rPr>
                  <w:rFonts w:ascii="Times New Roman" w:hAnsi="Times New Roman" w:cs="Times New Roman"/>
                  <w:lang w:val="en-US"/>
                </w:rPr>
                <w:t>Бальва О.П. Фадеева А.А.</w:t>
              </w:r>
            </w:p>
            <w:p w14:paraId="7D9399CA" w14:textId="77777777" w:rsidR="00A53CFD" w:rsidRPr="00A53CFD" w:rsidRDefault="00A53CFD" w:rsidP="00A53CFD">
              <w:pPr>
                <w:pStyle w:val="af2"/>
                <w:widowControl w:val="0"/>
                <w:autoSpaceDE w:val="0"/>
                <w:autoSpaceDN w:val="0"/>
                <w:adjustRightInd w:val="0"/>
                <w:spacing w:after="260" w:line="360" w:lineRule="auto"/>
                <w:ind w:left="568"/>
                <w:jc w:val="both"/>
                <w:rPr>
                  <w:rFonts w:ascii="Times New Roman" w:hAnsi="Times New Roman" w:cs="Times New Roman"/>
                  <w:lang w:val="en-US"/>
                </w:rPr>
              </w:pPr>
              <w:r w:rsidRPr="00A53CFD">
                <w:rPr>
                  <w:rFonts w:ascii="Times New Roman" w:hAnsi="Times New Roman" w:cs="Times New Roman"/>
                  <w:lang w:val="en-US"/>
                </w:rPr>
                <w:t>Интенсивная подготовка единый государственный экзамен/физика универсальный справочник 6-е издание</w:t>
              </w:r>
              <w:proofErr w:type="gramStart"/>
              <w:r w:rsidRPr="00A53CFD">
                <w:rPr>
                  <w:rFonts w:ascii="Times New Roman" w:hAnsi="Times New Roman" w:cs="Times New Roman"/>
                  <w:lang w:val="en-US"/>
                </w:rPr>
                <w:t>.,</w:t>
              </w:r>
              <w:proofErr w:type="gramEnd"/>
              <w:r w:rsidRPr="00A53CFD">
                <w:rPr>
                  <w:rFonts w:ascii="Times New Roman" w:hAnsi="Times New Roman" w:cs="Times New Roman"/>
                  <w:lang w:val="en-US"/>
                </w:rPr>
                <w:t xml:space="preserve"> перераб. И доп</w:t>
              </w:r>
              <w:proofErr w:type="gramStart"/>
              <w:r w:rsidRPr="00A53CFD">
                <w:rPr>
                  <w:rFonts w:ascii="Times New Roman" w:hAnsi="Times New Roman" w:cs="Times New Roman"/>
                  <w:lang w:val="en-US"/>
                </w:rPr>
                <w:t>.,</w:t>
              </w:r>
              <w:proofErr w:type="gramEnd"/>
              <w:r w:rsidRPr="00A53CFD">
                <w:rPr>
                  <w:rFonts w:ascii="Times New Roman" w:hAnsi="Times New Roman" w:cs="Times New Roman"/>
                  <w:lang w:val="en-US"/>
                </w:rPr>
                <w:t xml:space="preserve"> ­М.:Эксмо, 2009 г.</w:t>
              </w:r>
            </w:p>
            <w:p w14:paraId="227FD844"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1418" w:hanging="851"/>
                <w:jc w:val="both"/>
                <w:rPr>
                  <w:rFonts w:ascii="Helvetica" w:hAnsi="Helvetica" w:cs="Helvetica"/>
                  <w:lang w:val="en-US"/>
                </w:rPr>
              </w:pPr>
              <w:r w:rsidRPr="00A53CFD">
                <w:rPr>
                  <w:rFonts w:ascii="Times New Roman" w:hAnsi="Times New Roman" w:cs="Times New Roman"/>
                  <w:lang w:val="en-US"/>
                </w:rPr>
                <w:t>Бродянский В.М.</w:t>
              </w:r>
            </w:p>
            <w:p w14:paraId="1D98622D" w14:textId="77777777" w:rsidR="00A53CFD" w:rsidRPr="00A53CFD" w:rsidRDefault="00A53CFD" w:rsidP="00A53CFD">
              <w:pPr>
                <w:pStyle w:val="af2"/>
                <w:widowControl w:val="0"/>
                <w:autoSpaceDE w:val="0"/>
                <w:autoSpaceDN w:val="0"/>
                <w:adjustRightInd w:val="0"/>
                <w:spacing w:after="260" w:line="360" w:lineRule="auto"/>
                <w:ind w:left="567"/>
                <w:jc w:val="both"/>
                <w:rPr>
                  <w:rFonts w:ascii="Times New Roman" w:hAnsi="Times New Roman" w:cs="Times New Roman"/>
                  <w:lang w:val="en-US"/>
                </w:rPr>
              </w:pPr>
              <w:r w:rsidRPr="00A53CFD">
                <w:rPr>
                  <w:rFonts w:ascii="Times New Roman" w:hAnsi="Times New Roman" w:cs="Times New Roman"/>
                  <w:lang w:val="en-US"/>
                </w:rPr>
                <w:t xml:space="preserve">Б </w:t>
              </w:r>
              <w:proofErr w:type="gramStart"/>
              <w:r w:rsidRPr="00A53CFD">
                <w:rPr>
                  <w:rFonts w:ascii="Times New Roman" w:hAnsi="Times New Roman" w:cs="Times New Roman"/>
                  <w:lang w:val="en-US"/>
                </w:rPr>
                <w:t>88 Вечный</w:t>
              </w:r>
              <w:proofErr w:type="gramEnd"/>
              <w:r w:rsidRPr="00A53CFD">
                <w:rPr>
                  <w:rFonts w:ascii="Times New Roman" w:hAnsi="Times New Roman" w:cs="Times New Roman"/>
                  <w:lang w:val="en-US"/>
                </w:rPr>
                <w:t xml:space="preserve"> двигатель−прежде и теперь. </w:t>
              </w:r>
              <w:proofErr w:type="gramStart"/>
              <w:r w:rsidRPr="00A53CFD">
                <w:rPr>
                  <w:rFonts w:ascii="Times New Roman" w:hAnsi="Times New Roman" w:cs="Times New Roman"/>
                  <w:lang w:val="en-US"/>
                </w:rPr>
                <w:t>От утопии−к науке, от науки− к утопии.</w:t>
              </w:r>
              <w:proofErr w:type="gramEnd"/>
              <w:r w:rsidRPr="00A53CFD">
                <w:rPr>
                  <w:rFonts w:ascii="Times New Roman" w:hAnsi="Times New Roman" w:cs="Times New Roman"/>
                  <w:lang w:val="en-US"/>
                </w:rPr>
                <w:t xml:space="preserve"> –М.: Энергоатомиздат, 1989. −256 с.: ил. </w:t>
              </w:r>
              <w:proofErr w:type="gramStart"/>
              <w:r w:rsidRPr="00A53CFD">
                <w:rPr>
                  <w:rFonts w:ascii="Times New Roman" w:hAnsi="Times New Roman" w:cs="Times New Roman"/>
                  <w:lang w:val="en-US"/>
                </w:rPr>
                <w:t>(Научно-популярная б-ка школьника).</w:t>
              </w:r>
              <w:proofErr w:type="gramEnd"/>
            </w:p>
            <w:p w14:paraId="79FB1809"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567" w:firstLine="0"/>
                <w:jc w:val="both"/>
                <w:rPr>
                  <w:rFonts w:ascii="Times New Roman" w:hAnsi="Times New Roman" w:cs="Times New Roman"/>
                  <w:lang w:val="en-US"/>
                </w:rPr>
              </w:pPr>
              <w:r w:rsidRPr="00A53CFD">
                <w:rPr>
                  <w:rFonts w:ascii="Times New Roman" w:hAnsi="Times New Roman" w:cs="Times New Roman"/>
                  <w:lang w:val="en-US"/>
                </w:rPr>
                <w:t xml:space="preserve">Вечный двигатель. </w:t>
              </w:r>
              <w:hyperlink r:id="rId11" w:history="1">
                <w:r w:rsidRPr="00A53CFD">
                  <w:rPr>
                    <w:rFonts w:ascii="Times New Roman" w:hAnsi="Times New Roman" w:cs="Times New Roman"/>
                    <w:lang w:val="en-US"/>
                  </w:rPr>
                  <w:t>http://www.perpetumobile.ru/istori.html</w:t>
                </w:r>
              </w:hyperlink>
              <w:r w:rsidRPr="00A53CFD">
                <w:rPr>
                  <w:rFonts w:ascii="Times New Roman" w:hAnsi="Times New Roman" w:cs="Times New Roman"/>
                  <w:lang w:val="en-US"/>
                </w:rPr>
                <w:t xml:space="preserve"> статья, посвященная истории создания вечных двигателей первого рода, ссылка действительна на 4.04.2015.</w:t>
              </w:r>
            </w:p>
            <w:p w14:paraId="30D5FA3F" w14:textId="77777777" w:rsidR="00A53CFD" w:rsidRPr="00A53CFD" w:rsidRDefault="00A53CFD" w:rsidP="00A53CFD">
              <w:pPr>
                <w:pStyle w:val="af2"/>
                <w:widowControl w:val="0"/>
                <w:numPr>
                  <w:ilvl w:val="0"/>
                  <w:numId w:val="1"/>
                </w:numPr>
                <w:autoSpaceDE w:val="0"/>
                <w:autoSpaceDN w:val="0"/>
                <w:adjustRightInd w:val="0"/>
                <w:spacing w:line="360" w:lineRule="auto"/>
                <w:ind w:left="567" w:right="150" w:firstLine="0"/>
                <w:jc w:val="both"/>
                <w:rPr>
                  <w:rFonts w:ascii="Helvetica" w:hAnsi="Helvetica" w:cs="Helvetica"/>
                  <w:lang w:val="en-US"/>
                </w:rPr>
              </w:pPr>
              <w:r w:rsidRPr="00A53CFD">
                <w:rPr>
                  <w:rFonts w:ascii="Times New Roman" w:hAnsi="Times New Roman" w:cs="Times New Roman"/>
                  <w:lang w:val="en-US"/>
                </w:rPr>
                <w:t xml:space="preserve"> Вечные двигатели. </w:t>
              </w:r>
              <w:hyperlink r:id="rId12" w:history="1">
                <w:r w:rsidRPr="00A53CFD">
                  <w:rPr>
                    <w:rFonts w:ascii="Times New Roman" w:hAnsi="Times New Roman" w:cs="Times New Roman"/>
                    <w:lang w:val="en-US"/>
                  </w:rPr>
                  <w:t>http://ec-dejavu.ru/p-2/perpetual_motion-1.html</w:t>
                </w:r>
              </w:hyperlink>
              <w:r w:rsidRPr="00A53CFD">
                <w:rPr>
                  <w:rFonts w:ascii="Times New Roman" w:hAnsi="Times New Roman" w:cs="Times New Roman"/>
                  <w:lang w:val="en-US"/>
                </w:rPr>
                <w:t>, статья, посвященная описанию вечных дигателей первого рода, ссылка действительна на 4.04.2015.</w:t>
              </w:r>
            </w:p>
            <w:p w14:paraId="1BEE08CC"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1418" w:hanging="851"/>
                <w:jc w:val="both"/>
                <w:rPr>
                  <w:rFonts w:ascii="Helvetica" w:hAnsi="Helvetica" w:cs="Helvetica"/>
                  <w:lang w:val="en-US"/>
                </w:rPr>
              </w:pPr>
              <w:r w:rsidRPr="00A53CFD">
                <w:rPr>
                  <w:rFonts w:ascii="Times New Roman" w:hAnsi="Times New Roman" w:cs="Times New Roman"/>
                  <w:lang w:val="en-US"/>
                </w:rPr>
                <w:t>Михаил Петрович Вукалович</w:t>
              </w:r>
            </w:p>
            <w:p w14:paraId="15D43FA5"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r w:rsidRPr="00A53CFD">
                <w:rPr>
                  <w:rFonts w:ascii="Times New Roman" w:hAnsi="Times New Roman" w:cs="Times New Roman"/>
                  <w:lang w:val="en-US"/>
                </w:rPr>
                <w:t xml:space="preserve">Термодинамика. </w:t>
              </w:r>
              <w:proofErr w:type="gramStart"/>
              <w:r w:rsidRPr="00A53CFD">
                <w:rPr>
                  <w:rFonts w:ascii="Times New Roman" w:hAnsi="Times New Roman" w:cs="Times New Roman"/>
                  <w:lang w:val="en-US"/>
                </w:rPr>
                <w:t>Издательство «Машиностроение», Москва, Б-66.</w:t>
              </w:r>
              <w:proofErr w:type="gramEnd"/>
              <w:r w:rsidRPr="00A53CFD">
                <w:rPr>
                  <w:rFonts w:ascii="Times New Roman" w:hAnsi="Times New Roman" w:cs="Times New Roman"/>
                  <w:lang w:val="en-US"/>
                </w:rPr>
                <w:t xml:space="preserve"> 2001.</w:t>
              </w:r>
            </w:p>
            <w:p w14:paraId="0A9A6600"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1418" w:hanging="851"/>
                <w:jc w:val="both"/>
                <w:rPr>
                  <w:rFonts w:ascii="Helvetica" w:hAnsi="Helvetica" w:cs="Helvetica"/>
                  <w:lang w:val="en-US"/>
                </w:rPr>
              </w:pPr>
              <w:r w:rsidRPr="00A53CFD">
                <w:rPr>
                  <w:rFonts w:ascii="Times New Roman" w:hAnsi="Times New Roman" w:cs="Times New Roman"/>
                  <w:lang w:val="en-US"/>
                </w:rPr>
                <w:t>Жуховицкий А.А, Шварцман Л.А</w:t>
              </w:r>
            </w:p>
            <w:p w14:paraId="6047C54C"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r w:rsidRPr="00A53CFD">
                <w:rPr>
                  <w:rFonts w:ascii="Times New Roman" w:hAnsi="Times New Roman" w:cs="Times New Roman"/>
                  <w:lang w:val="en-US"/>
                </w:rPr>
                <w:t>Физическая химия. Учебное пособие для высшего и среднего специального образования СССР.−3-е изд</w:t>
              </w:r>
              <w:proofErr w:type="gramStart"/>
              <w:r w:rsidRPr="00A53CFD">
                <w:rPr>
                  <w:rFonts w:ascii="Times New Roman" w:hAnsi="Times New Roman" w:cs="Times New Roman"/>
                  <w:lang w:val="en-US"/>
                </w:rPr>
                <w:t>.,</w:t>
              </w:r>
              <w:proofErr w:type="gramEnd"/>
              <w:r w:rsidRPr="00A53CFD">
                <w:rPr>
                  <w:rFonts w:ascii="Times New Roman" w:hAnsi="Times New Roman" w:cs="Times New Roman"/>
                  <w:lang w:val="en-US"/>
                </w:rPr>
                <w:t xml:space="preserve"> стереотип.−М. : Металлургия, 1976, [2] c. ил.</w:t>
              </w:r>
            </w:p>
            <w:p w14:paraId="3C68D066"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1418" w:hanging="851"/>
                <w:jc w:val="both"/>
                <w:rPr>
                  <w:rFonts w:ascii="Helvetica" w:hAnsi="Helvetica" w:cs="Helvetica"/>
                  <w:lang w:val="en-US"/>
                </w:rPr>
              </w:pPr>
              <w:r w:rsidRPr="00A53CFD">
                <w:rPr>
                  <w:rFonts w:ascii="Times New Roman" w:hAnsi="Times New Roman" w:cs="Times New Roman"/>
                  <w:lang w:val="en-US"/>
                </w:rPr>
                <w:t>Литвин А. М.</w:t>
              </w:r>
            </w:p>
            <w:p w14:paraId="1C0FA017"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proofErr w:type="gramStart"/>
              <w:r w:rsidRPr="00A53CFD">
                <w:rPr>
                  <w:rFonts w:ascii="Times New Roman" w:hAnsi="Times New Roman" w:cs="Times New Roman"/>
                  <w:lang w:val="en-US"/>
                </w:rPr>
                <w:t>Л. 64 Теоретические</w:t>
              </w:r>
              <w:proofErr w:type="gramEnd"/>
              <w:r w:rsidRPr="00A53CFD">
                <w:rPr>
                  <w:rFonts w:ascii="Times New Roman" w:hAnsi="Times New Roman" w:cs="Times New Roman"/>
                  <w:lang w:val="en-US"/>
                </w:rPr>
                <w:t xml:space="preserve"> основы теплотехники, изд. </w:t>
              </w:r>
              <w:proofErr w:type="gramStart"/>
              <w:r w:rsidRPr="00A53CFD">
                <w:rPr>
                  <w:rFonts w:ascii="Times New Roman" w:hAnsi="Times New Roman" w:cs="Times New Roman"/>
                  <w:lang w:val="en-US"/>
                </w:rPr>
                <w:t>6-е, переработанноеи дополненное, М., «Энергия», 1969.</w:t>
              </w:r>
              <w:proofErr w:type="gramEnd"/>
            </w:p>
            <w:p w14:paraId="1E7D4D54"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1418" w:hanging="851"/>
                <w:jc w:val="both"/>
                <w:rPr>
                  <w:rFonts w:ascii="Helvetica" w:hAnsi="Helvetica" w:cs="Helvetica"/>
                  <w:lang w:val="en-US"/>
                </w:rPr>
              </w:pPr>
              <w:r w:rsidRPr="00A53CFD">
                <w:rPr>
                  <w:rFonts w:ascii="Times New Roman" w:hAnsi="Times New Roman" w:cs="Times New Roman"/>
                  <w:lang w:val="en-US"/>
                </w:rPr>
                <w:t>М. А Мамонтов</w:t>
              </w:r>
            </w:p>
            <w:p w14:paraId="480C411E"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r w:rsidRPr="00A53CFD">
                <w:rPr>
                  <w:rFonts w:ascii="Times New Roman" w:hAnsi="Times New Roman" w:cs="Times New Roman"/>
                  <w:lang w:val="en-US"/>
                </w:rPr>
                <w:t xml:space="preserve">Основы термодинамики </w:t>
              </w:r>
              <w:proofErr w:type="gramStart"/>
              <w:r w:rsidRPr="00A53CFD">
                <w:rPr>
                  <w:rFonts w:ascii="Times New Roman" w:hAnsi="Times New Roman" w:cs="Times New Roman"/>
                  <w:lang w:val="en-US"/>
                </w:rPr>
                <w:t>тела  переменной</w:t>
              </w:r>
              <w:proofErr w:type="gramEnd"/>
              <w:r w:rsidRPr="00A53CFD">
                <w:rPr>
                  <w:rFonts w:ascii="Times New Roman" w:hAnsi="Times New Roman" w:cs="Times New Roman"/>
                  <w:lang w:val="en-US"/>
                </w:rPr>
                <w:t xml:space="preserve"> массы</w:t>
              </w:r>
            </w:p>
            <w:p w14:paraId="192AFF2E"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proofErr w:type="gramStart"/>
              <w:r w:rsidRPr="00A53CFD">
                <w:rPr>
                  <w:rFonts w:ascii="Times New Roman" w:hAnsi="Times New Roman" w:cs="Times New Roman"/>
                  <w:lang w:val="en-US"/>
                </w:rPr>
                <w:t>Приокское книжное издательство Тула-1970.</w:t>
              </w:r>
              <w:proofErr w:type="gramEnd"/>
            </w:p>
            <w:p w14:paraId="218C550A"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1418" w:hanging="850"/>
                <w:jc w:val="both"/>
                <w:rPr>
                  <w:rFonts w:ascii="Helvetica" w:hAnsi="Helvetica" w:cs="Helvetica"/>
                  <w:lang w:val="en-US"/>
                </w:rPr>
              </w:pPr>
              <w:r w:rsidRPr="00A53CFD">
                <w:rPr>
                  <w:rFonts w:ascii="Times New Roman" w:hAnsi="Times New Roman" w:cs="Times New Roman"/>
                  <w:lang w:val="en-US"/>
                </w:rPr>
                <w:t>Мякишев Генадий Яковлевич</w:t>
              </w:r>
            </w:p>
            <w:p w14:paraId="1FA7257F" w14:textId="77777777" w:rsidR="00A53CFD" w:rsidRPr="00A53CFD" w:rsidRDefault="00A53CFD" w:rsidP="00A53CFD">
              <w:pPr>
                <w:pStyle w:val="af2"/>
                <w:widowControl w:val="0"/>
                <w:autoSpaceDE w:val="0"/>
                <w:autoSpaceDN w:val="0"/>
                <w:adjustRightInd w:val="0"/>
                <w:spacing w:after="260" w:line="360" w:lineRule="auto"/>
                <w:ind w:left="1418"/>
                <w:jc w:val="both"/>
                <w:rPr>
                  <w:rFonts w:ascii="Helvetica" w:hAnsi="Helvetica" w:cs="Helvetica"/>
                  <w:lang w:val="en-US"/>
                </w:rPr>
              </w:pPr>
              <w:r w:rsidRPr="00A53CFD">
                <w:rPr>
                  <w:rFonts w:ascii="Times New Roman" w:hAnsi="Times New Roman" w:cs="Times New Roman"/>
                  <w:lang w:val="en-US"/>
                </w:rPr>
                <w:t>Буховцев Борис Борисович</w:t>
              </w:r>
            </w:p>
            <w:p w14:paraId="6A5629D6" w14:textId="77777777" w:rsidR="00A53CFD" w:rsidRPr="00A53CFD" w:rsidRDefault="00A53CFD" w:rsidP="00A53CFD">
              <w:pPr>
                <w:pStyle w:val="af2"/>
                <w:widowControl w:val="0"/>
                <w:autoSpaceDE w:val="0"/>
                <w:autoSpaceDN w:val="0"/>
                <w:adjustRightInd w:val="0"/>
                <w:spacing w:after="260" w:line="360" w:lineRule="auto"/>
                <w:ind w:left="1418"/>
                <w:jc w:val="both"/>
                <w:rPr>
                  <w:rFonts w:ascii="Helvetica" w:hAnsi="Helvetica" w:cs="Helvetica"/>
                  <w:lang w:val="en-US"/>
                </w:rPr>
              </w:pPr>
              <w:r w:rsidRPr="00A53CFD">
                <w:rPr>
                  <w:rFonts w:ascii="Times New Roman" w:hAnsi="Times New Roman" w:cs="Times New Roman"/>
                  <w:lang w:val="en-US"/>
                </w:rPr>
                <w:t>Чаругин Виктор Максимович</w:t>
              </w:r>
            </w:p>
            <w:p w14:paraId="068FF97F"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r w:rsidRPr="00A53CFD">
                <w:rPr>
                  <w:rFonts w:ascii="Times New Roman" w:hAnsi="Times New Roman" w:cs="Times New Roman"/>
                  <w:lang w:val="en-US"/>
                </w:rPr>
                <w:t>Физика 11 класс</w:t>
              </w:r>
              <w:proofErr w:type="gramStart"/>
              <w:r w:rsidRPr="00A53CFD">
                <w:rPr>
                  <w:rFonts w:ascii="Times New Roman" w:hAnsi="Times New Roman" w:cs="Times New Roman"/>
                  <w:lang w:val="en-US"/>
                </w:rPr>
                <w:t>.,</w:t>
              </w:r>
              <w:proofErr w:type="gramEnd"/>
              <w:r w:rsidRPr="00A53CFD">
                <w:rPr>
                  <w:rFonts w:ascii="Times New Roman" w:hAnsi="Times New Roman" w:cs="Times New Roman"/>
                  <w:lang w:val="en-US"/>
                </w:rPr>
                <w:t xml:space="preserve"> /учебник для общеобразовательных учреждений. </w:t>
              </w:r>
              <w:proofErr w:type="gramStart"/>
              <w:r w:rsidRPr="00A53CFD">
                <w:rPr>
                  <w:rFonts w:ascii="Times New Roman" w:hAnsi="Times New Roman" w:cs="Times New Roman"/>
                  <w:lang w:val="en-US"/>
                </w:rPr>
                <w:t>Базовый и профильный уровень.</w:t>
              </w:r>
              <w:proofErr w:type="gramEnd"/>
              <w:r w:rsidRPr="00A53CFD">
                <w:rPr>
                  <w:rFonts w:ascii="Times New Roman" w:hAnsi="Times New Roman" w:cs="Times New Roman"/>
                  <w:lang w:val="en-US"/>
                </w:rPr>
                <w:t>  7-е изд</w:t>
              </w:r>
              <w:proofErr w:type="gramStart"/>
              <w:r w:rsidRPr="00A53CFD">
                <w:rPr>
                  <w:rFonts w:ascii="Times New Roman" w:hAnsi="Times New Roman" w:cs="Times New Roman"/>
                  <w:lang w:val="en-US"/>
                </w:rPr>
                <w:t>.,</w:t>
              </w:r>
              <w:proofErr w:type="gramEnd"/>
              <w:r w:rsidRPr="00A53CFD">
                <w:rPr>
                  <w:rFonts w:ascii="Times New Roman" w:hAnsi="Times New Roman" w:cs="Times New Roman"/>
                  <w:lang w:val="en-US"/>
                </w:rPr>
                <w:t>–М. : «Просвещение», 2008//.127521.</w:t>
              </w:r>
            </w:p>
            <w:p w14:paraId="5C632F30" w14:textId="77777777" w:rsidR="00A53CFD" w:rsidRPr="00A53CFD" w:rsidRDefault="00A53CFD" w:rsidP="00A53CFD">
              <w:pPr>
                <w:pStyle w:val="af2"/>
                <w:widowControl w:val="0"/>
                <w:numPr>
                  <w:ilvl w:val="0"/>
                  <w:numId w:val="1"/>
                </w:numPr>
                <w:autoSpaceDE w:val="0"/>
                <w:autoSpaceDN w:val="0"/>
                <w:adjustRightInd w:val="0"/>
                <w:spacing w:after="260" w:line="360" w:lineRule="auto"/>
                <w:jc w:val="both"/>
                <w:rPr>
                  <w:rFonts w:ascii="Helvetica" w:hAnsi="Helvetica" w:cs="Helvetica"/>
                  <w:lang w:val="en-US"/>
                </w:rPr>
              </w:pPr>
              <w:r w:rsidRPr="00A53CFD">
                <w:rPr>
                  <w:rFonts w:ascii="Times New Roman" w:hAnsi="Times New Roman" w:cs="Times New Roman"/>
                  <w:lang w:val="en-US"/>
                </w:rPr>
                <w:t>Новиков И. И.</w:t>
              </w:r>
            </w:p>
            <w:p w14:paraId="64162B2A"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r w:rsidRPr="00A53CFD">
                <w:rPr>
                  <w:rFonts w:ascii="Times New Roman" w:hAnsi="Times New Roman" w:cs="Times New Roman"/>
                  <w:lang w:val="en-US"/>
                </w:rPr>
                <w:t xml:space="preserve">Н73 термодинамика: Учеб. </w:t>
              </w:r>
              <w:proofErr w:type="gramStart"/>
              <w:r w:rsidRPr="00A53CFD">
                <w:rPr>
                  <w:rFonts w:ascii="Times New Roman" w:hAnsi="Times New Roman" w:cs="Times New Roman"/>
                  <w:lang w:val="en-US"/>
                </w:rPr>
                <w:t>Пособие для студентов энергомашиностроительных и теплотехнических специальностей втузов.</w:t>
              </w:r>
              <w:proofErr w:type="gramEnd"/>
              <w:r w:rsidRPr="00A53CFD">
                <w:rPr>
                  <w:rFonts w:ascii="Times New Roman" w:hAnsi="Times New Roman" w:cs="Times New Roman"/>
                  <w:lang w:val="en-US"/>
                </w:rPr>
                <w:t xml:space="preserve"> –М.: Машиностроение, 1984</w:t>
              </w:r>
              <w:proofErr w:type="gramStart"/>
              <w:r w:rsidRPr="00A53CFD">
                <w:rPr>
                  <w:rFonts w:ascii="Times New Roman" w:hAnsi="Times New Roman" w:cs="Times New Roman"/>
                  <w:lang w:val="en-US"/>
                </w:rPr>
                <w:t>.­592</w:t>
              </w:r>
              <w:proofErr w:type="gramEnd"/>
              <w:r w:rsidRPr="00A53CFD">
                <w:rPr>
                  <w:rFonts w:ascii="Times New Roman" w:hAnsi="Times New Roman" w:cs="Times New Roman"/>
                  <w:lang w:val="en-US"/>
                </w:rPr>
                <w:t xml:space="preserve"> с., ил.</w:t>
              </w:r>
            </w:p>
            <w:p w14:paraId="4182C539"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851" w:hanging="284"/>
                <w:jc w:val="both"/>
                <w:rPr>
                  <w:rFonts w:ascii="Helvetica" w:hAnsi="Helvetica" w:cs="Helvetica"/>
                  <w:lang w:val="en-US"/>
                </w:rPr>
              </w:pPr>
              <w:r w:rsidRPr="00A53CFD">
                <w:rPr>
                  <w:rFonts w:ascii="Times New Roman" w:hAnsi="Times New Roman" w:cs="Times New Roman"/>
                  <w:lang w:val="en-US"/>
                </w:rPr>
                <w:t>А.В. Перышкин, Е.М.Гутник</w:t>
              </w:r>
            </w:p>
            <w:p w14:paraId="50D4E2D0"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proofErr w:type="gramStart"/>
              <w:r w:rsidRPr="00A53CFD">
                <w:rPr>
                  <w:rFonts w:ascii="Times New Roman" w:hAnsi="Times New Roman" w:cs="Times New Roman"/>
                  <w:lang w:val="en-US"/>
                </w:rPr>
                <w:t>Физика 7, 8, 9 класс.</w:t>
              </w:r>
              <w:proofErr w:type="gramEnd"/>
              <w:r w:rsidRPr="00A53CFD">
                <w:rPr>
                  <w:rFonts w:ascii="Times New Roman" w:hAnsi="Times New Roman" w:cs="Times New Roman"/>
                  <w:lang w:val="en-US"/>
                </w:rPr>
                <w:t xml:space="preserve"> </w:t>
              </w:r>
              <w:proofErr w:type="gramStart"/>
              <w:r w:rsidRPr="00A53CFD">
                <w:rPr>
                  <w:rFonts w:ascii="Times New Roman" w:hAnsi="Times New Roman" w:cs="Times New Roman"/>
                  <w:lang w:val="en-US"/>
                </w:rPr>
                <w:t>Учебник для общеобразовательных учреждений, 14-е издание, стереотипное.</w:t>
              </w:r>
              <w:proofErr w:type="gramEnd"/>
              <w:r w:rsidRPr="00A53CFD">
                <w:rPr>
                  <w:rFonts w:ascii="Times New Roman" w:hAnsi="Times New Roman" w:cs="Times New Roman"/>
                  <w:lang w:val="en-US"/>
                </w:rPr>
                <w:t xml:space="preserve"> М.: Дрофа, 2009.</w:t>
              </w:r>
            </w:p>
            <w:p w14:paraId="120E2DDE"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567" w:firstLine="0"/>
                <w:jc w:val="both"/>
                <w:rPr>
                  <w:rFonts w:ascii="Times New Roman" w:hAnsi="Times New Roman" w:cs="Times New Roman"/>
                  <w:lang w:val="en-US"/>
                </w:rPr>
              </w:pPr>
              <w:r w:rsidRPr="00A53CFD">
                <w:rPr>
                  <w:rFonts w:ascii="Times New Roman" w:hAnsi="Times New Roman" w:cs="Times New Roman"/>
                  <w:lang w:val="en-US"/>
                </w:rPr>
                <w:t>Техническаятермодинамика: Учебник для визов/ Под ред В.И. Крутова−2-е изд</w:t>
              </w:r>
              <w:proofErr w:type="gramStart"/>
              <w:r w:rsidRPr="00A53CFD">
                <w:rPr>
                  <w:rFonts w:ascii="Times New Roman" w:hAnsi="Times New Roman" w:cs="Times New Roman"/>
                  <w:lang w:val="en-US"/>
                </w:rPr>
                <w:t>.,</w:t>
              </w:r>
              <w:proofErr w:type="gramEnd"/>
              <w:r w:rsidRPr="00A53CFD">
                <w:rPr>
                  <w:rFonts w:ascii="Times New Roman" w:hAnsi="Times New Roman" w:cs="Times New Roman"/>
                  <w:lang w:val="en-US"/>
                </w:rPr>
                <w:t xml:space="preserve"> перераб. и доп. –М.: Высш. школа, 1981</w:t>
              </w:r>
              <w:proofErr w:type="gramStart"/>
              <w:r w:rsidRPr="00A53CFD">
                <w:rPr>
                  <w:rFonts w:ascii="Times New Roman" w:hAnsi="Times New Roman" w:cs="Times New Roman"/>
                  <w:lang w:val="en-US"/>
                </w:rPr>
                <w:t>.­439</w:t>
              </w:r>
              <w:proofErr w:type="gramEnd"/>
              <w:r w:rsidRPr="00A53CFD">
                <w:rPr>
                  <w:rFonts w:ascii="Times New Roman" w:hAnsi="Times New Roman" w:cs="Times New Roman"/>
                  <w:lang w:val="en-US"/>
                </w:rPr>
                <w:t xml:space="preserve"> с., ил. </w:t>
              </w:r>
            </w:p>
            <w:p w14:paraId="45024B21" w14:textId="77777777" w:rsidR="00A53CFD" w:rsidRPr="00A53CFD" w:rsidRDefault="00A53CFD" w:rsidP="00A53CFD">
              <w:pPr>
                <w:pStyle w:val="af2"/>
                <w:widowControl w:val="0"/>
                <w:numPr>
                  <w:ilvl w:val="0"/>
                  <w:numId w:val="1"/>
                </w:numPr>
                <w:autoSpaceDE w:val="0"/>
                <w:autoSpaceDN w:val="0"/>
                <w:adjustRightInd w:val="0"/>
                <w:spacing w:after="260" w:line="360" w:lineRule="auto"/>
                <w:ind w:left="567" w:firstLine="0"/>
                <w:jc w:val="both"/>
                <w:rPr>
                  <w:rFonts w:ascii="Times New Roman" w:hAnsi="Times New Roman" w:cs="Times New Roman"/>
                  <w:lang w:val="en-US"/>
                </w:rPr>
              </w:pPr>
              <w:r w:rsidRPr="00A53CFD">
                <w:rPr>
                  <w:rFonts w:ascii="Times New Roman" w:hAnsi="Times New Roman" w:cs="Times New Roman"/>
                  <w:lang w:val="en-US"/>
                </w:rPr>
                <w:t xml:space="preserve">Интересные факты. </w:t>
              </w:r>
              <w:hyperlink r:id="rId13" w:history="1">
                <w:r w:rsidRPr="00A53CFD">
                  <w:rPr>
                    <w:rFonts w:ascii="Times New Roman" w:hAnsi="Times New Roman" w:cs="Times New Roman"/>
                    <w:lang w:val="en-US"/>
                  </w:rPr>
                  <w:t>http://i-fakt.ru/interesnye-fakty-o-vechnom-dvigatele/</w:t>
                </w:r>
              </w:hyperlink>
              <w:r w:rsidRPr="00A53CFD">
                <w:rPr>
                  <w:rFonts w:ascii="Times New Roman" w:hAnsi="Times New Roman" w:cs="Times New Roman"/>
                  <w:lang w:val="en-US"/>
                </w:rPr>
                <w:t xml:space="preserve"> статья посвященная интересным фактам о вечном двигателе, ссылка действительна на 4.04.2015.</w:t>
              </w:r>
            </w:p>
            <w:p w14:paraId="040914A6" w14:textId="77777777" w:rsidR="00A53CFD" w:rsidRPr="00A53CFD" w:rsidRDefault="00A53CFD" w:rsidP="00A53CFD">
              <w:pPr>
                <w:pStyle w:val="af2"/>
                <w:widowControl w:val="0"/>
                <w:numPr>
                  <w:ilvl w:val="0"/>
                  <w:numId w:val="1"/>
                </w:numPr>
                <w:autoSpaceDE w:val="0"/>
                <w:autoSpaceDN w:val="0"/>
                <w:adjustRightInd w:val="0"/>
                <w:spacing w:after="260" w:line="360" w:lineRule="auto"/>
                <w:jc w:val="both"/>
                <w:rPr>
                  <w:rFonts w:ascii="Helvetica" w:hAnsi="Helvetica" w:cs="Helvetica"/>
                  <w:lang w:val="en-US"/>
                </w:rPr>
              </w:pPr>
              <w:r w:rsidRPr="00A53CFD">
                <w:rPr>
                  <w:rFonts w:ascii="Times New Roman" w:hAnsi="Times New Roman" w:cs="Times New Roman"/>
                  <w:lang w:val="en-US"/>
                </w:rPr>
                <w:t>Эткинс П.</w:t>
              </w:r>
            </w:p>
            <w:p w14:paraId="6B69C7BE"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proofErr w:type="gramStart"/>
              <w:r w:rsidRPr="00A53CFD">
                <w:rPr>
                  <w:rFonts w:ascii="Times New Roman" w:hAnsi="Times New Roman" w:cs="Times New Roman"/>
                  <w:lang w:val="en-US"/>
                </w:rPr>
                <w:t>Физическая химия 1.−Перевод с английского доктора хим.</w:t>
              </w:r>
              <w:proofErr w:type="gramEnd"/>
              <w:r w:rsidRPr="00A53CFD">
                <w:rPr>
                  <w:rFonts w:ascii="Times New Roman" w:hAnsi="Times New Roman" w:cs="Times New Roman"/>
                  <w:lang w:val="en-US"/>
                </w:rPr>
                <w:t xml:space="preserve"> </w:t>
              </w:r>
              <w:proofErr w:type="gramStart"/>
              <w:r w:rsidRPr="00A53CFD">
                <w:rPr>
                  <w:rFonts w:ascii="Times New Roman" w:hAnsi="Times New Roman" w:cs="Times New Roman"/>
                  <w:lang w:val="en-US"/>
                </w:rPr>
                <w:t>Наук К. П. Бутина.</w:t>
              </w:r>
              <w:proofErr w:type="gramEnd"/>
              <w:r w:rsidRPr="00A53CFD">
                <w:rPr>
                  <w:rFonts w:ascii="Times New Roman" w:hAnsi="Times New Roman" w:cs="Times New Roman"/>
                  <w:lang w:val="en-US"/>
                </w:rPr>
                <w:t xml:space="preserve"> –М</w:t>
              </w:r>
              <w:proofErr w:type="gramStart"/>
              <w:r w:rsidRPr="00A53CFD">
                <w:rPr>
                  <w:rFonts w:ascii="Times New Roman" w:hAnsi="Times New Roman" w:cs="Times New Roman"/>
                  <w:lang w:val="en-US"/>
                </w:rPr>
                <w:t>. :</w:t>
              </w:r>
              <w:proofErr w:type="gramEnd"/>
              <w:r w:rsidRPr="00A53CFD">
                <w:rPr>
                  <w:rFonts w:ascii="Times New Roman" w:hAnsi="Times New Roman" w:cs="Times New Roman"/>
                  <w:lang w:val="en-US"/>
                </w:rPr>
                <w:t xml:space="preserve"> МИР, 1980. −392, с</w:t>
              </w:r>
              <w:proofErr w:type="gramStart"/>
              <w:r w:rsidRPr="00A53CFD">
                <w:rPr>
                  <w:rFonts w:ascii="Times New Roman" w:hAnsi="Times New Roman" w:cs="Times New Roman"/>
                  <w:lang w:val="en-US"/>
                </w:rPr>
                <w:t>. :</w:t>
              </w:r>
              <w:proofErr w:type="gramEnd"/>
              <w:r w:rsidRPr="00A53CFD">
                <w:rPr>
                  <w:rFonts w:ascii="Times New Roman" w:hAnsi="Times New Roman" w:cs="Times New Roman"/>
                  <w:lang w:val="en-US"/>
                </w:rPr>
                <w:t xml:space="preserve"> ил.Учебное издание.</w:t>
              </w:r>
            </w:p>
            <w:p w14:paraId="5420C101" w14:textId="77777777" w:rsidR="00A53CFD" w:rsidRPr="00A53CFD" w:rsidRDefault="00A53CFD" w:rsidP="00A53CFD">
              <w:pPr>
                <w:pStyle w:val="af2"/>
                <w:widowControl w:val="0"/>
                <w:numPr>
                  <w:ilvl w:val="0"/>
                  <w:numId w:val="1"/>
                </w:numPr>
                <w:autoSpaceDE w:val="0"/>
                <w:autoSpaceDN w:val="0"/>
                <w:adjustRightInd w:val="0"/>
                <w:spacing w:after="260" w:line="360" w:lineRule="auto"/>
                <w:jc w:val="both"/>
                <w:rPr>
                  <w:rFonts w:ascii="Helvetica" w:hAnsi="Helvetica" w:cs="Helvetica"/>
                  <w:lang w:val="en-US"/>
                </w:rPr>
              </w:pPr>
              <w:r w:rsidRPr="00A53CFD">
                <w:rPr>
                  <w:rFonts w:ascii="Times New Roman" w:hAnsi="Times New Roman" w:cs="Times New Roman"/>
                  <w:lang w:val="en-US"/>
                </w:rPr>
                <w:t>Юдаев Б.Н.</w:t>
              </w:r>
            </w:p>
            <w:p w14:paraId="07991C4F"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lang w:val="en-US"/>
                </w:rPr>
              </w:pPr>
              <w:r w:rsidRPr="00A53CFD">
                <w:rPr>
                  <w:rFonts w:ascii="Times New Roman" w:hAnsi="Times New Roman" w:cs="Times New Roman"/>
                  <w:lang w:val="en-US"/>
                </w:rPr>
                <w:t xml:space="preserve">Ю </w:t>
              </w:r>
              <w:proofErr w:type="gramStart"/>
              <w:r w:rsidRPr="00A53CFD">
                <w:rPr>
                  <w:rFonts w:ascii="Times New Roman" w:hAnsi="Times New Roman" w:cs="Times New Roman"/>
                  <w:lang w:val="en-US"/>
                </w:rPr>
                <w:t>16 Техническая</w:t>
              </w:r>
              <w:proofErr w:type="gramEnd"/>
              <w:r w:rsidRPr="00A53CFD">
                <w:rPr>
                  <w:rFonts w:ascii="Times New Roman" w:hAnsi="Times New Roman" w:cs="Times New Roman"/>
                  <w:lang w:val="en-US"/>
                </w:rPr>
                <w:t xml:space="preserve"> термодинамика. Теплопередача: Учеб. Для неэнергетич. спец. вузов. –М.: Высш. Шк</w:t>
              </w:r>
              <w:proofErr w:type="gramStart"/>
              <w:r w:rsidRPr="00A53CFD">
                <w:rPr>
                  <w:rFonts w:ascii="Times New Roman" w:hAnsi="Times New Roman" w:cs="Times New Roman"/>
                  <w:lang w:val="en-US"/>
                </w:rPr>
                <w:t>.,</w:t>
              </w:r>
              <w:proofErr w:type="gramEnd"/>
              <w:r w:rsidRPr="00A53CFD">
                <w:rPr>
                  <w:rFonts w:ascii="Times New Roman" w:hAnsi="Times New Roman" w:cs="Times New Roman"/>
                  <w:lang w:val="en-US"/>
                </w:rPr>
                <w:t xml:space="preserve"> −479 с.: ил.</w:t>
              </w:r>
            </w:p>
            <w:p w14:paraId="17DFA71E" w14:textId="77777777" w:rsidR="00A53CFD" w:rsidRPr="00A53CFD" w:rsidRDefault="00A53CFD" w:rsidP="00A53CFD">
              <w:pPr>
                <w:pStyle w:val="af2"/>
                <w:widowControl w:val="0"/>
                <w:numPr>
                  <w:ilvl w:val="0"/>
                  <w:numId w:val="1"/>
                </w:numPr>
                <w:autoSpaceDE w:val="0"/>
                <w:autoSpaceDN w:val="0"/>
                <w:adjustRightInd w:val="0"/>
                <w:spacing w:after="260" w:line="360" w:lineRule="auto"/>
                <w:jc w:val="both"/>
                <w:rPr>
                  <w:rFonts w:ascii="Helvetica" w:hAnsi="Helvetica" w:cs="Helvetica"/>
                  <w:lang w:val="en-US"/>
                </w:rPr>
              </w:pPr>
              <w:r w:rsidRPr="00A53CFD">
                <w:rPr>
                  <w:rFonts w:ascii="Times New Roman" w:hAnsi="Times New Roman" w:cs="Times New Roman"/>
                  <w:lang w:val="en-US"/>
                </w:rPr>
                <w:t>Янтовский Е. И.</w:t>
              </w:r>
            </w:p>
            <w:p w14:paraId="7A1AE803" w14:textId="77777777" w:rsidR="00A53CFD" w:rsidRPr="00A53CFD" w:rsidRDefault="00A53CFD" w:rsidP="00A53CFD">
              <w:pPr>
                <w:pStyle w:val="af2"/>
                <w:widowControl w:val="0"/>
                <w:autoSpaceDE w:val="0"/>
                <w:autoSpaceDN w:val="0"/>
                <w:adjustRightInd w:val="0"/>
                <w:spacing w:after="260" w:line="360" w:lineRule="auto"/>
                <w:ind w:left="567"/>
                <w:jc w:val="both"/>
                <w:rPr>
                  <w:rFonts w:ascii="Helvetica" w:hAnsi="Helvetica" w:cs="Helvetica"/>
                </w:rPr>
              </w:pPr>
              <w:proofErr w:type="gramStart"/>
              <w:r w:rsidRPr="00A53CFD">
                <w:rPr>
                  <w:rFonts w:ascii="Times New Roman" w:hAnsi="Times New Roman" w:cs="Times New Roman"/>
                  <w:lang w:val="en-US"/>
                </w:rPr>
                <w:t>Я60 Потоки энергии и эксергии.</w:t>
              </w:r>
              <w:proofErr w:type="gramEnd"/>
              <w:r w:rsidRPr="00A53CFD">
                <w:rPr>
                  <w:rFonts w:ascii="Times New Roman" w:hAnsi="Times New Roman" w:cs="Times New Roman"/>
                  <w:lang w:val="en-US"/>
                </w:rPr>
                <w:t xml:space="preserve"> –М.: Наука, 1938. </w:t>
              </w:r>
              <w:proofErr w:type="gramStart"/>
              <w:r w:rsidRPr="00A53CFD">
                <w:rPr>
                  <w:rFonts w:ascii="Times New Roman" w:hAnsi="Times New Roman" w:cs="Times New Roman"/>
                  <w:lang w:val="en-US"/>
                </w:rPr>
                <w:t>−144 с., ил.</w:t>
              </w:r>
              <w:proofErr w:type="gramEnd"/>
              <w:r w:rsidRPr="00A53CFD">
                <w:rPr>
                  <w:rFonts w:ascii="Times New Roman" w:hAnsi="Times New Roman" w:cs="Times New Roman"/>
                  <w:lang w:val="en-US"/>
                </w:rPr>
                <w:t xml:space="preserve"> – (Серия «Наука и технический прогресс»).</w:t>
              </w:r>
            </w:p>
            <w:p w14:paraId="7543AB2E" w14:textId="77777777" w:rsidR="00A53CFD" w:rsidRPr="00A53CFD" w:rsidRDefault="00A53CFD" w:rsidP="00A53CFD">
              <w:pPr>
                <w:spacing w:line="360" w:lineRule="auto"/>
              </w:pPr>
            </w:p>
          </w:sdtContent>
        </w:sdt>
      </w:sdtContent>
    </w:sdt>
    <w:p w14:paraId="400AF9B9" w14:textId="77777777" w:rsidR="00A53CFD" w:rsidRPr="00A53CFD" w:rsidRDefault="00A53CFD" w:rsidP="00A53CFD">
      <w:pPr>
        <w:spacing w:line="360" w:lineRule="auto"/>
      </w:pPr>
    </w:p>
    <w:p w14:paraId="15B8102C" w14:textId="77777777" w:rsidR="007256C6" w:rsidRPr="00A53CFD" w:rsidRDefault="007256C6" w:rsidP="00A53CFD">
      <w:pPr>
        <w:spacing w:line="360" w:lineRule="auto"/>
        <w:ind w:left="-284" w:firstLine="568"/>
        <w:jc w:val="center"/>
        <w:rPr>
          <w:rFonts w:ascii="Times New Roman" w:hAnsi="Times New Roman" w:cs="Times New Roman"/>
          <w:bCs/>
          <w:noProof/>
        </w:rPr>
      </w:pPr>
    </w:p>
    <w:sectPr w:rsidR="007256C6" w:rsidRPr="00A53CFD" w:rsidSect="007256C6">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1C8A7" w14:textId="77777777" w:rsidR="007256C6" w:rsidRDefault="007256C6" w:rsidP="009D5EC1">
      <w:r>
        <w:separator/>
      </w:r>
    </w:p>
  </w:endnote>
  <w:endnote w:type="continuationSeparator" w:id="0">
    <w:p w14:paraId="58C94B48" w14:textId="77777777" w:rsidR="007256C6" w:rsidRDefault="007256C6" w:rsidP="009D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New Roman CYR">
    <w:altName w:val="Times New Roman"/>
    <w:charset w:val="CC"/>
    <w:family w:val="roman"/>
    <w:pitch w:val="variable"/>
    <w:sig w:usb0="E0003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7A49" w14:textId="77777777" w:rsidR="007256C6" w:rsidRDefault="007256C6"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96F094B" w14:textId="77777777" w:rsidR="007256C6" w:rsidRDefault="007256C6" w:rsidP="00E877FB">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79BF" w14:textId="77777777" w:rsidR="007256C6" w:rsidRDefault="007256C6"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5617E">
      <w:rPr>
        <w:rStyle w:val="ac"/>
        <w:noProof/>
      </w:rPr>
      <w:t>4</w:t>
    </w:r>
    <w:r>
      <w:rPr>
        <w:rStyle w:val="ac"/>
      </w:rPr>
      <w:fldChar w:fldCharType="end"/>
    </w:r>
  </w:p>
  <w:p w14:paraId="0E3FCA16" w14:textId="77777777" w:rsidR="007256C6" w:rsidRDefault="007256C6" w:rsidP="00E877FB">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B10D" w14:textId="77777777" w:rsidR="007256C6" w:rsidRDefault="007256C6" w:rsidP="009D5EC1">
      <w:r>
        <w:separator/>
      </w:r>
    </w:p>
  </w:footnote>
  <w:footnote w:type="continuationSeparator" w:id="0">
    <w:p w14:paraId="7070F41C" w14:textId="77777777" w:rsidR="007256C6" w:rsidRDefault="007256C6" w:rsidP="009D5EC1">
      <w:r>
        <w:continuationSeparator/>
      </w:r>
    </w:p>
  </w:footnote>
  <w:footnote w:id="1">
    <w:p w14:paraId="5AAA2912" w14:textId="77777777" w:rsidR="007256C6" w:rsidRPr="007256C6" w:rsidRDefault="007256C6" w:rsidP="007256C6">
      <w:pPr>
        <w:pStyle w:val="a3"/>
      </w:pPr>
      <w:r w:rsidRPr="007256C6">
        <w:rPr>
          <w:rStyle w:val="a5"/>
        </w:rPr>
        <w:footnoteRef/>
      </w:r>
      <w:r w:rsidRPr="007256C6">
        <w:t xml:space="preserve"> Раньше считалось, что теплота является жидкостью, и что при соприкосновению веществ она просто перетекает от одного тела к другому. Однако после экспериментов Джоуля и других ученых, работающих с электричеством было открыто, что это не так.</w:t>
      </w:r>
    </w:p>
  </w:footnote>
  <w:footnote w:id="2">
    <w:p w14:paraId="4CF686E2" w14:textId="77777777" w:rsidR="007256C6" w:rsidRPr="007256C6" w:rsidRDefault="007256C6" w:rsidP="007256C6">
      <w:pPr>
        <w:pStyle w:val="a3"/>
      </w:pPr>
      <w:r w:rsidRPr="007256C6">
        <w:rPr>
          <w:rStyle w:val="a5"/>
        </w:rPr>
        <w:footnoteRef/>
      </w:r>
      <w:r w:rsidRPr="007256C6">
        <w:t xml:space="preserve"> До открытия новых законов, считалось, что если один заряд сдвинуть, то второй, под действием электрического поля сдвинется моментально под влиянием этого заряда. Однако не так давно было открыто, что это не так и если сдвинуть какой либо заряд, то под действием его электрического поля второй сдвинеться лишь через некий промежуток времени. И, впоследствии, на место принципа дальнодействия  пришел принцип близкодействия.</w:t>
      </w:r>
    </w:p>
  </w:footnote>
  <w:footnote w:id="3">
    <w:p w14:paraId="28A162CC" w14:textId="77777777" w:rsidR="007256C6" w:rsidRPr="00307A7E" w:rsidRDefault="007256C6" w:rsidP="007256C6">
      <w:pPr>
        <w:pStyle w:val="a3"/>
        <w:rPr>
          <w:lang w:val="en-US"/>
        </w:rPr>
      </w:pPr>
      <w:r w:rsidRPr="007256C6">
        <w:rPr>
          <w:rStyle w:val="a5"/>
        </w:rPr>
        <w:footnoteRef/>
      </w:r>
      <w:r w:rsidRPr="007256C6">
        <w:t xml:space="preserve"> Считалось, что все пространство вокруг распологается в «Эфире», некой жидкости. Но  с появлением работ энштейна было даказано, что никакого эфира не существует.</w:t>
      </w:r>
      <w:r w:rsidRPr="007256C6">
        <w:rPr>
          <w:lang w:val="en-US"/>
        </w:rPr>
        <w:t>[</w:t>
      </w:r>
      <w:r w:rsidRPr="007256C6">
        <w:t>теория относительности</w:t>
      </w:r>
      <w:r w:rsidRPr="007256C6">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DDA"/>
    <w:multiLevelType w:val="hybridMultilevel"/>
    <w:tmpl w:val="3EE43310"/>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51"/>
    <w:rsid w:val="000D3836"/>
    <w:rsid w:val="00120016"/>
    <w:rsid w:val="00131AC8"/>
    <w:rsid w:val="001330CF"/>
    <w:rsid w:val="00183D17"/>
    <w:rsid w:val="00194466"/>
    <w:rsid w:val="001C027F"/>
    <w:rsid w:val="001C5537"/>
    <w:rsid w:val="001D0639"/>
    <w:rsid w:val="001D07B4"/>
    <w:rsid w:val="00270274"/>
    <w:rsid w:val="002822C5"/>
    <w:rsid w:val="002A1A13"/>
    <w:rsid w:val="00307A7E"/>
    <w:rsid w:val="003C3A9C"/>
    <w:rsid w:val="003E53AE"/>
    <w:rsid w:val="00443C1B"/>
    <w:rsid w:val="00466015"/>
    <w:rsid w:val="00475FB7"/>
    <w:rsid w:val="004C3AD1"/>
    <w:rsid w:val="004F69B4"/>
    <w:rsid w:val="005621B9"/>
    <w:rsid w:val="005672C9"/>
    <w:rsid w:val="005929A5"/>
    <w:rsid w:val="005C4547"/>
    <w:rsid w:val="00646EFE"/>
    <w:rsid w:val="006657D9"/>
    <w:rsid w:val="00666D1D"/>
    <w:rsid w:val="006A18DF"/>
    <w:rsid w:val="006D6910"/>
    <w:rsid w:val="006F5781"/>
    <w:rsid w:val="007256C6"/>
    <w:rsid w:val="007503F2"/>
    <w:rsid w:val="007747B8"/>
    <w:rsid w:val="007E5F32"/>
    <w:rsid w:val="00811948"/>
    <w:rsid w:val="008A627B"/>
    <w:rsid w:val="00941E75"/>
    <w:rsid w:val="009426A4"/>
    <w:rsid w:val="009D5EC1"/>
    <w:rsid w:val="00A04FAD"/>
    <w:rsid w:val="00A1090A"/>
    <w:rsid w:val="00A53CFD"/>
    <w:rsid w:val="00A72DD3"/>
    <w:rsid w:val="00A755BE"/>
    <w:rsid w:val="00AB767A"/>
    <w:rsid w:val="00B2122A"/>
    <w:rsid w:val="00B76D99"/>
    <w:rsid w:val="00B77558"/>
    <w:rsid w:val="00B80F51"/>
    <w:rsid w:val="00BE35EE"/>
    <w:rsid w:val="00BF56A1"/>
    <w:rsid w:val="00C2741A"/>
    <w:rsid w:val="00C45480"/>
    <w:rsid w:val="00C52A96"/>
    <w:rsid w:val="00C5617E"/>
    <w:rsid w:val="00C70A10"/>
    <w:rsid w:val="00CA4850"/>
    <w:rsid w:val="00CD1460"/>
    <w:rsid w:val="00D016FB"/>
    <w:rsid w:val="00D362BD"/>
    <w:rsid w:val="00D475F6"/>
    <w:rsid w:val="00D96B8D"/>
    <w:rsid w:val="00E32096"/>
    <w:rsid w:val="00E36FFE"/>
    <w:rsid w:val="00E51182"/>
    <w:rsid w:val="00E877FB"/>
    <w:rsid w:val="00F33277"/>
    <w:rsid w:val="00F4132D"/>
    <w:rsid w:val="00FB0E68"/>
    <w:rsid w:val="00FE417A"/>
    <w:rsid w:val="00FF6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2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466"/>
    <w:pPr>
      <w:keepNext/>
      <w:keepLines/>
      <w:spacing w:before="480" w:line="276"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194466"/>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194466"/>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C70A10"/>
    <w:pPr>
      <w:ind w:left="240"/>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194466"/>
    <w:rPr>
      <w:rFonts w:ascii="Times New Roman" w:eastAsiaTheme="majorEastAsia" w:hAnsi="Times New Roman" w:cstheme="majorBidi"/>
      <w:b/>
      <w:bCs/>
      <w:i/>
      <w:color w:val="000000" w:themeColor="text1"/>
      <w:sz w:val="28"/>
      <w:szCs w:val="26"/>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 w:type="paragraph" w:styleId="af2">
    <w:name w:val="List Paragraph"/>
    <w:basedOn w:val="a"/>
    <w:uiPriority w:val="34"/>
    <w:qFormat/>
    <w:rsid w:val="00A53C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466"/>
    <w:pPr>
      <w:keepNext/>
      <w:keepLines/>
      <w:spacing w:before="480" w:line="276"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194466"/>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194466"/>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C70A10"/>
    <w:pPr>
      <w:ind w:left="240"/>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194466"/>
    <w:rPr>
      <w:rFonts w:ascii="Times New Roman" w:eastAsiaTheme="majorEastAsia" w:hAnsi="Times New Roman" w:cstheme="majorBidi"/>
      <w:b/>
      <w:bCs/>
      <w:i/>
      <w:color w:val="000000" w:themeColor="text1"/>
      <w:sz w:val="28"/>
      <w:szCs w:val="26"/>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 w:type="paragraph" w:styleId="af2">
    <w:name w:val="List Paragraph"/>
    <w:basedOn w:val="a"/>
    <w:uiPriority w:val="34"/>
    <w:qFormat/>
    <w:rsid w:val="00A5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rpetumobile.ru/istori.html" TargetMode="External"/><Relationship Id="rId12" Type="http://schemas.openxmlformats.org/officeDocument/2006/relationships/hyperlink" Target="http://ec-dejavu.ru/p-2/perpetual_motion-1.html" TargetMode="External"/><Relationship Id="rId13" Type="http://schemas.openxmlformats.org/officeDocument/2006/relationships/hyperlink" Target="http://i-fakt.ru/interesnye-fakty-o-vechnom-dvigatel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AC70-E969-B047-A578-E9BB6C27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Pages>
  <Words>1162</Words>
  <Characters>6624</Characters>
  <Application>Microsoft Macintosh Word</Application>
  <DocSecurity>0</DocSecurity>
  <Lines>55</Lines>
  <Paragraphs>15</Paragraphs>
  <ScaleCrop>false</ScaleCrop>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16</cp:revision>
  <dcterms:created xsi:type="dcterms:W3CDTF">2015-02-01T15:52:00Z</dcterms:created>
  <dcterms:modified xsi:type="dcterms:W3CDTF">2015-04-04T18:20:00Z</dcterms:modified>
</cp:coreProperties>
</file>