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44"/>
          <w:szCs w:val="14"/>
        </w:rPr>
        <w:t>Введение:</w:t>
      </w:r>
      <w:r w:rsidRPr="009B5D0D">
        <w:rPr>
          <w:color w:val="333333"/>
          <w:sz w:val="44"/>
          <w:szCs w:val="14"/>
        </w:rPr>
        <w:br/>
      </w:r>
      <w:r w:rsidRPr="009B5D0D">
        <w:rPr>
          <w:color w:val="333333"/>
          <w:sz w:val="22"/>
          <w:szCs w:val="14"/>
        </w:rPr>
        <w:br/>
        <w:t>Уже в древности люди пытались спасти свою жизнь, используя различные природные лекарственные вещества. Чаще всего это были растительные экстракты, но применялись и препараты, которые получали из сырого мяса, дрожжей и отходов животных. Некоторые лекарственные вещества имеются в легко доступной форме в растительном или животном сырье, в связи с чем медицина с успехом пользовалась с древнейших времен большим количеством лекарственных средств растительного и животного происхождения (</w:t>
      </w:r>
      <w:proofErr w:type="gramStart"/>
      <w:r w:rsidRPr="009B5D0D">
        <w:rPr>
          <w:color w:val="333333"/>
          <w:sz w:val="22"/>
          <w:szCs w:val="14"/>
        </w:rPr>
        <w:t>например</w:t>
      </w:r>
      <w:proofErr w:type="gramEnd"/>
      <w:r w:rsidRPr="009B5D0D">
        <w:rPr>
          <w:color w:val="333333"/>
          <w:sz w:val="22"/>
          <w:szCs w:val="14"/>
        </w:rPr>
        <w:t xml:space="preserve"> клещевина, опий, морской лук, известные ещё в древнем Египте; ртуть, известная древним индусам; наперстянка, ландыш, горицвет и многие другие, широко применяемые народной медициной). Лишь по мере развития химии люди убедились, что лечебный эффект таких веществ заключается в избирательном воздействии на организм определенных химических соединений. Позднее, такие соединения стали получать в лабораториях путем синтеза.</w:t>
      </w:r>
      <w:r w:rsidRPr="009B5D0D">
        <w:rPr>
          <w:color w:val="333333"/>
          <w:sz w:val="22"/>
          <w:szCs w:val="14"/>
        </w:rPr>
        <w:br/>
      </w:r>
      <w:proofErr w:type="gramStart"/>
      <w:r w:rsidRPr="009B5D0D">
        <w:rPr>
          <w:color w:val="333333"/>
          <w:sz w:val="22"/>
          <w:szCs w:val="14"/>
        </w:rPr>
        <w:t>Успехи техники и развитие ряда научных дисциплин (анатомии, физиологии и особенно химии) во второй половине XIX столетия, сделали, во-первых, возможным синтез значительного количества веществ, не существовавших в данном сочетании или виде, но обладающих терапевтическим действием (антипирин, пирамидон, плазмоцид, аспирин и сотни других), и, во-вторых, позволили поставить изучение действия лекарственных средств, а также изыскание новых лекарств на основу научного эксперимента, заменившего</w:t>
      </w:r>
      <w:proofErr w:type="gramEnd"/>
      <w:r w:rsidRPr="009B5D0D">
        <w:rPr>
          <w:color w:val="333333"/>
          <w:sz w:val="22"/>
          <w:szCs w:val="14"/>
        </w:rPr>
        <w:t xml:space="preserve"> господствовавшие до того в лечении и лекарствоведении различные научно необоснованные теории (Парацельс, </w:t>
      </w:r>
      <w:proofErr w:type="spellStart"/>
      <w:r w:rsidRPr="009B5D0D">
        <w:rPr>
          <w:color w:val="333333"/>
          <w:sz w:val="22"/>
          <w:szCs w:val="14"/>
        </w:rPr>
        <w:t>Ганеманн</w:t>
      </w:r>
      <w:proofErr w:type="spellEnd"/>
      <w:r w:rsidRPr="009B5D0D">
        <w:rPr>
          <w:color w:val="333333"/>
          <w:sz w:val="22"/>
          <w:szCs w:val="14"/>
        </w:rPr>
        <w:t xml:space="preserve"> и др.).</w:t>
      </w:r>
      <w:r w:rsidRPr="009B5D0D">
        <w:rPr>
          <w:color w:val="333333"/>
          <w:sz w:val="22"/>
          <w:szCs w:val="14"/>
        </w:rPr>
        <w:br/>
      </w:r>
      <w:proofErr w:type="spellStart"/>
      <w:proofErr w:type="gramStart"/>
      <w:r w:rsidRPr="009B5D0D">
        <w:rPr>
          <w:color w:val="333333"/>
          <w:sz w:val="22"/>
          <w:szCs w:val="14"/>
        </w:rPr>
        <w:t>Древне-греческий</w:t>
      </w:r>
      <w:proofErr w:type="spellEnd"/>
      <w:proofErr w:type="gramEnd"/>
      <w:r w:rsidRPr="009B5D0D">
        <w:rPr>
          <w:color w:val="333333"/>
          <w:sz w:val="22"/>
          <w:szCs w:val="14"/>
        </w:rPr>
        <w:t xml:space="preserve"> врач Гиппократ описал в своих трудах 200 лекарств. Сейчас в распоряжении медиков их больше 200 тысяч. Но в этом фармацевтическом океане можно выделить 10 препаратов, которые изменили весь мир, и которые стали настоящим прорывом в медицине.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>Актуальность темы: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 xml:space="preserve">Тема реферата является очень актуальной и касается каждого человека каждый день. Любой человек в мире когда-либо сталкивался с медициной, </w:t>
      </w:r>
      <w:proofErr w:type="gramStart"/>
      <w:r w:rsidRPr="009B5D0D">
        <w:rPr>
          <w:color w:val="333333"/>
          <w:sz w:val="22"/>
          <w:szCs w:val="14"/>
        </w:rPr>
        <w:t>а</w:t>
      </w:r>
      <w:proofErr w:type="gramEnd"/>
      <w:r w:rsidRPr="009B5D0D">
        <w:rPr>
          <w:color w:val="333333"/>
          <w:sz w:val="22"/>
          <w:szCs w:val="14"/>
        </w:rPr>
        <w:t xml:space="preserve"> следовательно и с лекарствами. Недавно я провела анкетирование, в котором я хотела узнать у людей их мнение на счет 10 лекарств</w:t>
      </w:r>
      <w:proofErr w:type="gramStart"/>
      <w:r w:rsidRPr="009B5D0D">
        <w:rPr>
          <w:color w:val="333333"/>
          <w:sz w:val="22"/>
          <w:szCs w:val="14"/>
        </w:rPr>
        <w:t xml:space="preserve"> ,</w:t>
      </w:r>
      <w:proofErr w:type="gramEnd"/>
      <w:r w:rsidRPr="009B5D0D">
        <w:rPr>
          <w:color w:val="333333"/>
          <w:sz w:val="22"/>
          <w:szCs w:val="14"/>
        </w:rPr>
        <w:t xml:space="preserve"> изменивших мир. Однако никто мне не смог дать компетентный и точный ответ, как и простые люди, так и врачи. Поэтому я считаю, что этот реферат очень актуален для нынешнего общества.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>Цель: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>- Составить список лекарств, которые изменили мир, и рассказать о них.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>Задачи:</w:t>
      </w:r>
    </w:p>
    <w:p w:rsidR="009B5D0D" w:rsidRPr="009B5D0D" w:rsidRDefault="009B5D0D" w:rsidP="009B5D0D">
      <w:pPr>
        <w:pStyle w:val="a3"/>
        <w:shd w:val="clear" w:color="auto" w:fill="FAFAFA"/>
        <w:spacing w:before="0" w:beforeAutospacing="0" w:after="240" w:afterAutospacing="0" w:line="276" w:lineRule="auto"/>
        <w:textAlignment w:val="baseline"/>
        <w:rPr>
          <w:color w:val="333333"/>
          <w:sz w:val="22"/>
          <w:szCs w:val="14"/>
        </w:rPr>
      </w:pPr>
      <w:r w:rsidRPr="009B5D0D">
        <w:rPr>
          <w:color w:val="333333"/>
          <w:sz w:val="22"/>
          <w:szCs w:val="14"/>
        </w:rPr>
        <w:t>- Исходя из списка 10 лекарств, изменивших мир, описать каждое из них.</w:t>
      </w:r>
      <w:r w:rsidRPr="009B5D0D">
        <w:rPr>
          <w:color w:val="333333"/>
          <w:sz w:val="22"/>
          <w:szCs w:val="14"/>
        </w:rPr>
        <w:br/>
        <w:t>- Донести информацию о каждом лекарстве и доказать, почему именно оно было внесено в это список.</w:t>
      </w:r>
      <w:r w:rsidRPr="009B5D0D">
        <w:rPr>
          <w:color w:val="333333"/>
          <w:sz w:val="22"/>
          <w:szCs w:val="14"/>
        </w:rPr>
        <w:br/>
        <w:t>- Провести повторное анкетирование, для того, чтобы узнать насколько мою работу можно считать эффективной.</w:t>
      </w:r>
    </w:p>
    <w:p w:rsidR="00E0694D" w:rsidRPr="009B5D0D" w:rsidRDefault="00E0694D" w:rsidP="009B5D0D">
      <w:pPr>
        <w:rPr>
          <w:rFonts w:ascii="Times New Roman" w:hAnsi="Times New Roman" w:cs="Times New Roman"/>
          <w:sz w:val="36"/>
        </w:rPr>
      </w:pPr>
    </w:p>
    <w:sectPr w:rsidR="00E0694D" w:rsidRPr="009B5D0D" w:rsidSect="00E0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0D"/>
    <w:rsid w:val="004B5E44"/>
    <w:rsid w:val="009B5D0D"/>
    <w:rsid w:val="00D95AF3"/>
    <w:rsid w:val="00E0694D"/>
    <w:rsid w:val="00E3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Company>MultiDVD Team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2013-12-15T19:22:00Z</dcterms:created>
  <dcterms:modified xsi:type="dcterms:W3CDTF">2013-12-15T19:25:00Z</dcterms:modified>
</cp:coreProperties>
</file>