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B" w:rsidRDefault="001E145B" w:rsidP="001E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5E56" w:rsidRDefault="001E145B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 или иначе, оба этих произведения посвящены революц</w:t>
      </w:r>
      <w:proofErr w:type="gramStart"/>
      <w:r>
        <w:rPr>
          <w:rFonts w:ascii="Times New Roman" w:hAnsi="Times New Roman" w:cs="Times New Roman"/>
          <w:szCs w:val="24"/>
        </w:rPr>
        <w:t>ии и ее</w:t>
      </w:r>
      <w:proofErr w:type="gramEnd"/>
      <w:r>
        <w:rPr>
          <w:rFonts w:ascii="Times New Roman" w:hAnsi="Times New Roman" w:cs="Times New Roman"/>
          <w:szCs w:val="24"/>
        </w:rPr>
        <w:t xml:space="preserve"> последствиям, в обоих романах зеркалом революции является Марс. Только в «Красной звезде» Земля следует за Марсом, на котором революция свершилась около трехсот лет назад, а в «Аэлите» Марс слегка отстает от Земли, </w:t>
      </w:r>
      <w:proofErr w:type="gramStart"/>
      <w:r>
        <w:rPr>
          <w:rFonts w:ascii="Times New Roman" w:hAnsi="Times New Roman" w:cs="Times New Roman"/>
          <w:szCs w:val="24"/>
        </w:rPr>
        <w:t>и</w:t>
      </w:r>
      <w:proofErr w:type="gramEnd"/>
      <w:r>
        <w:rPr>
          <w:rFonts w:ascii="Times New Roman" w:hAnsi="Times New Roman" w:cs="Times New Roman"/>
          <w:szCs w:val="24"/>
        </w:rPr>
        <w:t xml:space="preserve"> в конце концов революция там не имеет успеха. </w:t>
      </w:r>
    </w:p>
    <w:p w:rsidR="00F453B0" w:rsidRDefault="001E145B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«Красная звезда» </w:t>
      </w:r>
      <w:r w:rsidR="00926773">
        <w:rPr>
          <w:rFonts w:ascii="Times New Roman" w:hAnsi="Times New Roman" w:cs="Times New Roman"/>
          <w:szCs w:val="24"/>
        </w:rPr>
        <w:t>–</w:t>
      </w:r>
      <w:r w:rsidR="009267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это роман о революции и для революции, это пособие, проект того будущего, которое должны построить люди. Огромное влияние на это возымела и личность Богданова – одного из тех, кто нес идею построения социализма в массы</w:t>
      </w:r>
      <w:r w:rsidR="00F453B0">
        <w:rPr>
          <w:rFonts w:ascii="Times New Roman" w:hAnsi="Times New Roman" w:cs="Times New Roman"/>
          <w:szCs w:val="24"/>
        </w:rPr>
        <w:t>. Богданов во многом романтизирует социализм, поэтому глупо искать в романе отношение к социализму – в 1908 году в России, да и</w:t>
      </w:r>
      <w:r w:rsidR="00926773">
        <w:rPr>
          <w:rFonts w:ascii="Times New Roman" w:hAnsi="Times New Roman" w:cs="Times New Roman"/>
          <w:szCs w:val="24"/>
        </w:rPr>
        <w:t xml:space="preserve"> нигде в мире, социализма нет</w:t>
      </w:r>
      <w:proofErr w:type="gramStart"/>
      <w:r w:rsidR="00926773">
        <w:rPr>
          <w:rFonts w:ascii="Times New Roman" w:hAnsi="Times New Roman" w:cs="Times New Roman"/>
          <w:szCs w:val="24"/>
        </w:rPr>
        <w:t>.</w:t>
      </w:r>
      <w:proofErr w:type="gramEnd"/>
      <w:r w:rsidR="00926773">
        <w:rPr>
          <w:rFonts w:ascii="Times New Roman" w:hAnsi="Times New Roman" w:cs="Times New Roman"/>
          <w:szCs w:val="24"/>
        </w:rPr>
        <w:t xml:space="preserve"> П</w:t>
      </w:r>
      <w:r w:rsidR="00F453B0">
        <w:rPr>
          <w:rFonts w:ascii="Times New Roman" w:hAnsi="Times New Roman" w:cs="Times New Roman"/>
          <w:szCs w:val="24"/>
        </w:rPr>
        <w:t>оэтому все, о чем пишет Богданов – это только его видение социализма, которое, как мы знаем, впоследствии не было поддержано Лениным, который в свою очередь построил первое социалистическое государство. Богданов мечтает – строит утопию, его отношение к социализму нельзя расценивать как трезво сформированную позицию, потому что он, как и многие в те годы, опьянен мечтой построения общества нового образца – где с каждого по способностям, каждому по потребностям. Именно поэтому роман «Красная звезда» получился таким – идеализирующим марсианскую цивилизацию, и показывающим, что людям до марсиан еще далеко.</w:t>
      </w:r>
    </w:p>
    <w:p w:rsidR="00F453B0" w:rsidRDefault="00F453B0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«Аэлита»</w:t>
      </w:r>
      <w:r w:rsidR="00926773">
        <w:rPr>
          <w:rFonts w:ascii="Times New Roman" w:hAnsi="Times New Roman" w:cs="Times New Roman"/>
          <w:szCs w:val="24"/>
        </w:rPr>
        <w:t xml:space="preserve"> </w:t>
      </w:r>
      <w:r w:rsidR="00926773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это роман о личности человека, находящегося глубоко в своих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переживаниях, которому революция еще сильнее ломает и без того нелегкую жизнь. Революция здесь не героиня, она скорее фон для того, чтобы усилить терзания главного героя. В то же время</w:t>
      </w:r>
      <w:r w:rsidR="0092677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именно это можно понять исходя из биографии А. Н. Толстого – роман написан в 1921 году в эмигр</w:t>
      </w:r>
      <w:r w:rsidR="00926773">
        <w:rPr>
          <w:rFonts w:ascii="Times New Roman" w:hAnsi="Times New Roman" w:cs="Times New Roman"/>
          <w:szCs w:val="24"/>
        </w:rPr>
        <w:t>ации, а издан в 1923 в России</w:t>
      </w:r>
      <w:proofErr w:type="gramStart"/>
      <w:r w:rsidR="00926773">
        <w:rPr>
          <w:rFonts w:ascii="Times New Roman" w:hAnsi="Times New Roman" w:cs="Times New Roman"/>
          <w:szCs w:val="24"/>
        </w:rPr>
        <w:t>.</w:t>
      </w:r>
      <w:proofErr w:type="gramEnd"/>
      <w:r w:rsidR="00926773">
        <w:rPr>
          <w:rFonts w:ascii="Times New Roman" w:hAnsi="Times New Roman" w:cs="Times New Roman"/>
          <w:szCs w:val="24"/>
        </w:rPr>
        <w:t xml:space="preserve"> О</w:t>
      </w:r>
      <w:r>
        <w:rPr>
          <w:rFonts w:ascii="Times New Roman" w:hAnsi="Times New Roman" w:cs="Times New Roman"/>
          <w:szCs w:val="24"/>
        </w:rPr>
        <w:t xml:space="preserve">н мечется точно так же, как и его главный герой, который не думает о построении нового государства, но думает о том, как бы ему в это новое государство вписаться, роман не повествует об обществе, он повествует о маленьком человеке и его месте во время революции. </w:t>
      </w:r>
    </w:p>
    <w:p w:rsidR="000C3367" w:rsidRDefault="000C3367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Довольно нерационально сравнивать эти произведения, так как они вполне могут являться двумя сторонами одной медали: человек мог восторженно думать о революции, а потом эта «великая ломка» сломила и его, и теперь он не знает, что же ему делать, чтобы найти себя.</w:t>
      </w:r>
    </w:p>
    <w:p w:rsidR="000C3367" w:rsidRDefault="000C3367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Именно поэтому, подводя итоги, я хочу сказать, что в этих двух произведениях не получится отследить образ русской революции, просто потому, что в этих </w:t>
      </w:r>
      <w:proofErr w:type="spellStart"/>
      <w:r>
        <w:rPr>
          <w:rFonts w:ascii="Times New Roman" w:hAnsi="Times New Roman" w:cs="Times New Roman"/>
          <w:szCs w:val="24"/>
        </w:rPr>
        <w:t>проиведениях</w:t>
      </w:r>
      <w:proofErr w:type="spellEnd"/>
      <w:r>
        <w:rPr>
          <w:rFonts w:ascii="Times New Roman" w:hAnsi="Times New Roman" w:cs="Times New Roman"/>
          <w:szCs w:val="24"/>
        </w:rPr>
        <w:t xml:space="preserve"> ее роль кардинально разная, и отношение к ней до и после авторов тоже. </w:t>
      </w:r>
    </w:p>
    <w:p w:rsidR="000C3367" w:rsidRDefault="000C3367" w:rsidP="00545E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таком случае, конечно, Марс является очень важным символом в русской революции, однако его образ не претерпевает изменения, в каждом из этих произведений образ Марса просто разный, потому что это во многом зависит от взглядов авторов на социализм. И, как мы знаем, у А. Н. Толстого и А. А. Богданова позиции насчет социалистической революции в период написания романов различались.</w:t>
      </w:r>
    </w:p>
    <w:p w:rsidR="001E145B" w:rsidRPr="00545E56" w:rsidRDefault="001E145B" w:rsidP="00545E56">
      <w:pPr>
        <w:rPr>
          <w:rFonts w:ascii="Times New Roman" w:hAnsi="Times New Roman" w:cs="Times New Roman"/>
          <w:szCs w:val="24"/>
        </w:rPr>
      </w:pPr>
    </w:p>
    <w:p w:rsidR="00545E56" w:rsidRPr="00545E56" w:rsidRDefault="00545E56" w:rsidP="00545E56">
      <w:pPr>
        <w:rPr>
          <w:rFonts w:ascii="Times New Roman" w:hAnsi="Times New Roman" w:cs="Times New Roman"/>
          <w:szCs w:val="24"/>
        </w:rPr>
      </w:pPr>
    </w:p>
    <w:sectPr w:rsidR="00545E56" w:rsidRPr="005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7F8"/>
    <w:multiLevelType w:val="hybridMultilevel"/>
    <w:tmpl w:val="C0D659DC"/>
    <w:lvl w:ilvl="0" w:tplc="69E4DA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6"/>
    <w:rsid w:val="000C3367"/>
    <w:rsid w:val="001E145B"/>
    <w:rsid w:val="00545E56"/>
    <w:rsid w:val="007B04EA"/>
    <w:rsid w:val="00926773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2023-04-18T02:01:00Z</dcterms:created>
  <dcterms:modified xsi:type="dcterms:W3CDTF">2023-04-23T18:49:00Z</dcterms:modified>
</cp:coreProperties>
</file>