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2C72" w14:textId="77777777" w:rsidR="00CC0028" w:rsidRP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0028">
        <w:rPr>
          <w:rFonts w:ascii="Times New Roman" w:hAnsi="Times New Roman" w:cs="Times New Roman"/>
          <w:bCs/>
          <w:sz w:val="24"/>
          <w:szCs w:val="24"/>
        </w:rPr>
        <w:t>Конкурс исследовательских и проектных работ школьников</w:t>
      </w:r>
    </w:p>
    <w:p w14:paraId="7016E7A7" w14:textId="77777777" w:rsidR="00CC0028" w:rsidRP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0028">
        <w:rPr>
          <w:rFonts w:ascii="Times New Roman" w:hAnsi="Times New Roman" w:cs="Times New Roman"/>
          <w:bCs/>
          <w:sz w:val="24"/>
          <w:szCs w:val="24"/>
        </w:rPr>
        <w:t>«Высший пилотаж»</w:t>
      </w:r>
    </w:p>
    <w:p w14:paraId="39C1F47E" w14:textId="77777777" w:rsidR="00CC0028" w:rsidRDefault="00CC0028" w:rsidP="00CC00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D654E" w14:textId="77777777" w:rsidR="00CC0028" w:rsidRDefault="00CC0028" w:rsidP="00CC00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451E1" w14:textId="77777777" w:rsidR="00CC0028" w:rsidRDefault="00CC0028" w:rsidP="00CC00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5F7D6" w14:textId="77777777" w:rsidR="00CC0028" w:rsidRDefault="00CC0028" w:rsidP="00CC00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19113" w14:textId="77777777" w:rsidR="00CC0028" w:rsidRDefault="00CC0028" w:rsidP="00CC00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778EB" w14:textId="77777777" w:rsidR="00CC0028" w:rsidRDefault="00CC0028" w:rsidP="00CC00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6A23E" w14:textId="77777777" w:rsidR="00CC0028" w:rsidRPr="00CC0028" w:rsidRDefault="00CC0028" w:rsidP="00CC00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028">
        <w:rPr>
          <w:rFonts w:ascii="Times New Roman" w:hAnsi="Times New Roman" w:cs="Times New Roman"/>
          <w:b/>
          <w:bCs/>
          <w:sz w:val="28"/>
          <w:szCs w:val="28"/>
        </w:rPr>
        <w:t>Проблема изменения климата в международной повестке</w:t>
      </w:r>
    </w:p>
    <w:p w14:paraId="504AFA51" w14:textId="77777777" w:rsidR="00CC0028" w:rsidRP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0028">
        <w:rPr>
          <w:rFonts w:ascii="Times New Roman" w:hAnsi="Times New Roman" w:cs="Times New Roman"/>
          <w:bCs/>
          <w:sz w:val="24"/>
          <w:szCs w:val="24"/>
        </w:rPr>
        <w:t>Исследовательская работа</w:t>
      </w:r>
    </w:p>
    <w:p w14:paraId="6771CE70" w14:textId="77777777" w:rsidR="00CC0028" w:rsidRP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0028">
        <w:rPr>
          <w:rFonts w:ascii="Times New Roman" w:hAnsi="Times New Roman" w:cs="Times New Roman"/>
          <w:bCs/>
          <w:sz w:val="24"/>
          <w:szCs w:val="24"/>
        </w:rPr>
        <w:t xml:space="preserve">Направление </w:t>
      </w:r>
      <w:r w:rsidRPr="00CC0028">
        <w:rPr>
          <w:rFonts w:ascii="Times New Roman" w:hAnsi="Times New Roman" w:cs="Times New Roman"/>
          <w:bCs/>
          <w:i/>
          <w:sz w:val="24"/>
          <w:szCs w:val="24"/>
        </w:rPr>
        <w:t>«Международные отношения»</w:t>
      </w:r>
    </w:p>
    <w:p w14:paraId="140996CD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EAF077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17F5B3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39A029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C1E6FD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C74430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8FCA37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4D8595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0A8AA8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762D97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BFDCAF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8215D0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8BD0A9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D0C639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5168F3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341004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5725D8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53B8BE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E3411F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45EB8B" w14:textId="77777777" w:rsidR="00CC0028" w:rsidRDefault="00CC0028" w:rsidP="00CC002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A6A36ED" w14:textId="77777777" w:rsidR="00CC0028" w:rsidRDefault="00CC0028" w:rsidP="00CC00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028">
        <w:rPr>
          <w:rFonts w:ascii="Times New Roman" w:hAnsi="Times New Roman" w:cs="Times New Roman"/>
          <w:bCs/>
          <w:sz w:val="24"/>
          <w:szCs w:val="24"/>
        </w:rPr>
        <w:t>2021 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C9C64A" w14:textId="77777777" w:rsidR="000901EE" w:rsidRPr="003C17D5" w:rsidRDefault="00AF2858" w:rsidP="00CC002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Проблема изменения климата в международной повестке</w:t>
      </w:r>
    </w:p>
    <w:p w14:paraId="02C8D476" w14:textId="77777777" w:rsidR="00CC0028" w:rsidRDefault="00CC0028" w:rsidP="00D457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B6298" w14:textId="77777777" w:rsidR="00DD24E4" w:rsidRPr="00D45703" w:rsidRDefault="00DD24E4" w:rsidP="009844AF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70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1752561D" w14:textId="77777777" w:rsidR="00072FE6" w:rsidRPr="003C17D5" w:rsidRDefault="00A11B1D" w:rsidP="009844A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7D5">
        <w:rPr>
          <w:rFonts w:ascii="Times New Roman" w:hAnsi="Times New Roman" w:cs="Times New Roman"/>
          <w:bCs/>
          <w:sz w:val="24"/>
          <w:szCs w:val="24"/>
        </w:rPr>
        <w:t xml:space="preserve">В 1824 году французский физик Жозеф Фурье открыл явление парникового эффекта и его влияние на тепловой баланс Земли. В 1896 году шведский ученый </w:t>
      </w:r>
      <w:proofErr w:type="spellStart"/>
      <w:r w:rsidRPr="003C17D5">
        <w:rPr>
          <w:rFonts w:ascii="Times New Roman" w:hAnsi="Times New Roman" w:cs="Times New Roman"/>
          <w:bCs/>
          <w:sz w:val="24"/>
          <w:szCs w:val="24"/>
        </w:rPr>
        <w:t>Сванте</w:t>
      </w:r>
      <w:proofErr w:type="spellEnd"/>
      <w:r w:rsidRPr="003C17D5">
        <w:rPr>
          <w:rFonts w:ascii="Times New Roman" w:hAnsi="Times New Roman" w:cs="Times New Roman"/>
          <w:bCs/>
          <w:sz w:val="24"/>
          <w:szCs w:val="24"/>
        </w:rPr>
        <w:t xml:space="preserve"> Аррениус предположил, что удвоение количества CO2 может привести к росту средней мировой температуры на 5-6°C. В 1980-х годах вопрос</w:t>
      </w:r>
      <w:r w:rsidR="00FB400A" w:rsidRPr="003C17D5">
        <w:rPr>
          <w:rFonts w:ascii="Times New Roman" w:hAnsi="Times New Roman" w:cs="Times New Roman"/>
          <w:bCs/>
          <w:sz w:val="24"/>
          <w:szCs w:val="24"/>
        </w:rPr>
        <w:t xml:space="preserve"> потепления климата получ</w:t>
      </w:r>
      <w:r w:rsidR="0027632C">
        <w:rPr>
          <w:rFonts w:ascii="Times New Roman" w:hAnsi="Times New Roman" w:cs="Times New Roman"/>
          <w:bCs/>
          <w:sz w:val="24"/>
          <w:szCs w:val="24"/>
        </w:rPr>
        <w:t>ил</w:t>
      </w:r>
      <w:r w:rsidR="00FB400A" w:rsidRPr="003C17D5">
        <w:rPr>
          <w:rFonts w:ascii="Times New Roman" w:hAnsi="Times New Roman" w:cs="Times New Roman"/>
          <w:bCs/>
          <w:sz w:val="24"/>
          <w:szCs w:val="24"/>
        </w:rPr>
        <w:t xml:space="preserve"> мировое признание:</w:t>
      </w:r>
      <w:r w:rsidR="00FB400A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FB400A" w:rsidRPr="003C17D5">
        <w:rPr>
          <w:rFonts w:ascii="Times New Roman" w:hAnsi="Times New Roman" w:cs="Times New Roman"/>
          <w:bCs/>
          <w:sz w:val="24"/>
          <w:szCs w:val="24"/>
        </w:rPr>
        <w:t xml:space="preserve">в 1988 году Всемирная метеорологическая организация и Программа ООН по окружающей среде </w:t>
      </w:r>
      <w:r w:rsidR="00ED3A48" w:rsidRPr="003C17D5">
        <w:rPr>
          <w:rFonts w:ascii="Times New Roman" w:hAnsi="Times New Roman" w:cs="Times New Roman"/>
          <w:bCs/>
          <w:sz w:val="24"/>
          <w:szCs w:val="24"/>
        </w:rPr>
        <w:t>создали</w:t>
      </w:r>
      <w:r w:rsidR="00FB400A" w:rsidRPr="003C17D5">
        <w:rPr>
          <w:rFonts w:ascii="Times New Roman" w:hAnsi="Times New Roman" w:cs="Times New Roman"/>
          <w:bCs/>
          <w:sz w:val="24"/>
          <w:szCs w:val="24"/>
        </w:rPr>
        <w:t xml:space="preserve"> Межправительственную группу экспертов по изменению климата. </w:t>
      </w:r>
      <w:r w:rsidR="00ED3A48" w:rsidRPr="003C17D5">
        <w:rPr>
          <w:rFonts w:ascii="Times New Roman" w:hAnsi="Times New Roman" w:cs="Times New Roman"/>
          <w:bCs/>
          <w:sz w:val="24"/>
          <w:szCs w:val="24"/>
        </w:rPr>
        <w:t xml:space="preserve">Четыре года спустя на саммите в Рио-де-Жанейро 154 государства подписали Рамочную конвенцию ООН об изменении климата (РКИК ООН), признав влияние человеческого фактора на изменение климата и объединив усилия для борьбы с глобальным потеплением. 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 xml:space="preserve">Однако, в 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 xml:space="preserve">ежегодных 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 xml:space="preserve">обзорах ООН 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>мирово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>м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 xml:space="preserve"> экономическо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>м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 xml:space="preserve"> и социально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>м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>и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>, выпущенных в 1990х - 20</w:t>
      </w:r>
      <w:r w:rsidR="00E26D32" w:rsidRPr="003C17D5">
        <w:rPr>
          <w:rFonts w:ascii="Times New Roman" w:hAnsi="Times New Roman" w:cs="Times New Roman"/>
          <w:bCs/>
          <w:sz w:val="24"/>
          <w:szCs w:val="24"/>
        </w:rPr>
        <w:t>1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>0х, внимание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>, в основном,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 xml:space="preserve"> уделя</w:t>
      </w:r>
      <w:r w:rsidR="00FC42E9">
        <w:rPr>
          <w:rFonts w:ascii="Times New Roman" w:hAnsi="Times New Roman" w:cs="Times New Roman"/>
          <w:bCs/>
          <w:sz w:val="24"/>
          <w:szCs w:val="24"/>
        </w:rPr>
        <w:t>лось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 xml:space="preserve"> нестабильности финансовых потоков, экономическому и социальному дисбалансу между развитыми и развивающимися странами, демографическим изменениям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 xml:space="preserve"> в мире</w:t>
      </w:r>
      <w:r w:rsidR="0027632C">
        <w:rPr>
          <w:rStyle w:val="a7"/>
          <w:rFonts w:ascii="Times New Roman" w:hAnsi="Times New Roman" w:cs="Times New Roman"/>
          <w:bCs/>
          <w:sz w:val="24"/>
          <w:szCs w:val="24"/>
        </w:rPr>
        <w:endnoteReference w:id="1"/>
      </w:r>
      <w:r w:rsidR="00D75477" w:rsidRPr="003C17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>Только в</w:t>
      </w:r>
      <w:r w:rsidR="00D75477" w:rsidRPr="003C17D5">
        <w:rPr>
          <w:rFonts w:ascii="Times New Roman" w:hAnsi="Times New Roman" w:cs="Times New Roman"/>
          <w:bCs/>
          <w:sz w:val="24"/>
          <w:szCs w:val="24"/>
        </w:rPr>
        <w:t xml:space="preserve"> 2016 году, через год после 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 xml:space="preserve">подписания </w:t>
      </w:r>
      <w:r w:rsidR="00D75477" w:rsidRPr="003C17D5">
        <w:rPr>
          <w:rFonts w:ascii="Times New Roman" w:hAnsi="Times New Roman" w:cs="Times New Roman"/>
          <w:bCs/>
          <w:sz w:val="24"/>
          <w:szCs w:val="24"/>
        </w:rPr>
        <w:t>Парижского соглашения, ООН выносит в заголовок своего ежегодного обзора вопросы изменения климата.</w:t>
      </w:r>
      <w:r w:rsidR="00F064AE" w:rsidRPr="003C17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BE4883" w14:textId="77777777" w:rsidR="00BD1FA0" w:rsidRPr="003C17D5" w:rsidRDefault="00E26D32" w:rsidP="009844A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7D5">
        <w:rPr>
          <w:rFonts w:ascii="Times New Roman" w:hAnsi="Times New Roman" w:cs="Times New Roman"/>
          <w:bCs/>
          <w:sz w:val="24"/>
          <w:szCs w:val="24"/>
        </w:rPr>
        <w:t xml:space="preserve">Особую актуальность в международной повестке потепление климата приобретает </w:t>
      </w:r>
      <w:r w:rsidR="00CD3EF6" w:rsidRPr="003C17D5">
        <w:rPr>
          <w:rFonts w:ascii="Times New Roman" w:hAnsi="Times New Roman" w:cs="Times New Roman"/>
          <w:bCs/>
          <w:sz w:val="24"/>
          <w:szCs w:val="24"/>
        </w:rPr>
        <w:t>в 2020 г</w:t>
      </w:r>
      <w:r w:rsidR="001B327D">
        <w:rPr>
          <w:rFonts w:ascii="Times New Roman" w:hAnsi="Times New Roman" w:cs="Times New Roman"/>
          <w:bCs/>
          <w:sz w:val="24"/>
          <w:szCs w:val="24"/>
        </w:rPr>
        <w:t>оду.</w:t>
      </w:r>
      <w:r w:rsidR="00CD3EF6" w:rsidRPr="003C17D5">
        <w:rPr>
          <w:rFonts w:ascii="Times New Roman" w:hAnsi="Times New Roman" w:cs="Times New Roman"/>
          <w:bCs/>
          <w:sz w:val="24"/>
          <w:szCs w:val="24"/>
        </w:rPr>
        <w:t xml:space="preserve"> Уже в октябре 2020 г</w:t>
      </w:r>
      <w:r w:rsidR="001B327D">
        <w:rPr>
          <w:rFonts w:ascii="Times New Roman" w:hAnsi="Times New Roman" w:cs="Times New Roman"/>
          <w:bCs/>
          <w:sz w:val="24"/>
          <w:szCs w:val="24"/>
        </w:rPr>
        <w:t>ода</w:t>
      </w:r>
      <w:r w:rsidR="00CD3EF6" w:rsidRPr="003C17D5">
        <w:rPr>
          <w:rFonts w:ascii="Times New Roman" w:hAnsi="Times New Roman" w:cs="Times New Roman"/>
          <w:bCs/>
          <w:sz w:val="24"/>
          <w:szCs w:val="24"/>
        </w:rPr>
        <w:t xml:space="preserve"> новостное агентство </w:t>
      </w:r>
      <w:r w:rsidR="00CD3EF6" w:rsidRPr="003C17D5">
        <w:rPr>
          <w:rFonts w:ascii="Times New Roman" w:hAnsi="Times New Roman" w:cs="Times New Roman"/>
          <w:bCs/>
          <w:sz w:val="24"/>
          <w:szCs w:val="24"/>
          <w:lang w:val="en-US"/>
        </w:rPr>
        <w:t>Bloomberg</w:t>
      </w:r>
      <w:r w:rsidR="00795EEE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endnoteReference w:id="2"/>
      </w:r>
      <w:r w:rsidR="00CD3EF6" w:rsidRPr="003C17D5">
        <w:rPr>
          <w:rFonts w:ascii="Times New Roman" w:hAnsi="Times New Roman" w:cs="Times New Roman"/>
          <w:bCs/>
          <w:sz w:val="24"/>
          <w:szCs w:val="24"/>
        </w:rPr>
        <w:t>, ссылаясь на мнение ученых</w:t>
      </w:r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 из Национального управления океанических и атмосферных исследований (</w:t>
      </w:r>
      <w:proofErr w:type="spellStart"/>
      <w:r w:rsidR="00230109" w:rsidRPr="003C17D5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109" w:rsidRPr="003C17D5">
        <w:rPr>
          <w:rFonts w:ascii="Times New Roman" w:hAnsi="Times New Roman" w:cs="Times New Roman"/>
          <w:bCs/>
          <w:sz w:val="24"/>
          <w:szCs w:val="24"/>
        </w:rPr>
        <w:t>Oceanic</w:t>
      </w:r>
      <w:proofErr w:type="spellEnd"/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109" w:rsidRPr="003C17D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109" w:rsidRPr="003C17D5">
        <w:rPr>
          <w:rFonts w:ascii="Times New Roman" w:hAnsi="Times New Roman" w:cs="Times New Roman"/>
          <w:bCs/>
          <w:sz w:val="24"/>
          <w:szCs w:val="24"/>
        </w:rPr>
        <w:t>Atmospheric</w:t>
      </w:r>
      <w:proofErr w:type="spellEnd"/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109" w:rsidRPr="003C17D5">
        <w:rPr>
          <w:rFonts w:ascii="Times New Roman" w:hAnsi="Times New Roman" w:cs="Times New Roman"/>
          <w:bCs/>
          <w:sz w:val="24"/>
          <w:szCs w:val="24"/>
        </w:rPr>
        <w:t>Administration</w:t>
      </w:r>
      <w:proofErr w:type="spellEnd"/>
      <w:r w:rsidR="00230109" w:rsidRPr="003C17D5">
        <w:rPr>
          <w:rFonts w:ascii="Times New Roman" w:hAnsi="Times New Roman" w:cs="Times New Roman"/>
          <w:bCs/>
          <w:sz w:val="24"/>
          <w:szCs w:val="24"/>
        </w:rPr>
        <w:t>)</w:t>
      </w:r>
      <w:r w:rsidR="00CD3EF6" w:rsidRPr="003C17D5">
        <w:rPr>
          <w:rFonts w:ascii="Times New Roman" w:hAnsi="Times New Roman" w:cs="Times New Roman"/>
          <w:bCs/>
          <w:sz w:val="24"/>
          <w:szCs w:val="24"/>
        </w:rPr>
        <w:t xml:space="preserve">, сообщило, что </w:t>
      </w:r>
      <w:r w:rsidR="00850A52">
        <w:rPr>
          <w:rFonts w:ascii="Times New Roman" w:hAnsi="Times New Roman" w:cs="Times New Roman"/>
          <w:bCs/>
          <w:sz w:val="24"/>
          <w:szCs w:val="24"/>
        </w:rPr>
        <w:t>2020</w:t>
      </w:r>
      <w:r w:rsidR="00CD3EF6" w:rsidRPr="003C17D5">
        <w:rPr>
          <w:rFonts w:ascii="Times New Roman" w:hAnsi="Times New Roman" w:cs="Times New Roman"/>
          <w:bCs/>
          <w:sz w:val="24"/>
          <w:szCs w:val="24"/>
        </w:rPr>
        <w:t xml:space="preserve"> год стал рекордсменом по количеству климатических катастроф. </w:t>
      </w:r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В отчете благотворительной организации </w:t>
      </w:r>
      <w:proofErr w:type="spellStart"/>
      <w:r w:rsidR="00230109" w:rsidRPr="003C17D5">
        <w:rPr>
          <w:rFonts w:ascii="Times New Roman" w:hAnsi="Times New Roman" w:cs="Times New Roman"/>
          <w:bCs/>
          <w:sz w:val="24"/>
          <w:szCs w:val="24"/>
        </w:rPr>
        <w:t>Christian</w:t>
      </w:r>
      <w:proofErr w:type="spellEnd"/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0109" w:rsidRPr="003C17D5">
        <w:rPr>
          <w:rFonts w:ascii="Times New Roman" w:hAnsi="Times New Roman" w:cs="Times New Roman"/>
          <w:bCs/>
          <w:sz w:val="24"/>
          <w:szCs w:val="24"/>
        </w:rPr>
        <w:t>Aid</w:t>
      </w:r>
      <w:proofErr w:type="spellEnd"/>
      <w:r w:rsidR="005D6D15">
        <w:rPr>
          <w:rStyle w:val="a7"/>
          <w:rFonts w:ascii="Times New Roman" w:hAnsi="Times New Roman" w:cs="Times New Roman"/>
          <w:bCs/>
          <w:sz w:val="24"/>
          <w:szCs w:val="24"/>
        </w:rPr>
        <w:endnoteReference w:id="3"/>
      </w:r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 говорится, что девять из самых страшных стихийных бедствий 2020 г</w:t>
      </w:r>
      <w:r w:rsidR="001B327D">
        <w:rPr>
          <w:rFonts w:ascii="Times New Roman" w:hAnsi="Times New Roman" w:cs="Times New Roman"/>
          <w:bCs/>
          <w:sz w:val="24"/>
          <w:szCs w:val="24"/>
        </w:rPr>
        <w:t>ода</w:t>
      </w:r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 вызвали ущерб на сумму более </w:t>
      </w:r>
      <w:r w:rsidR="00E779AB" w:rsidRPr="003C17D5">
        <w:rPr>
          <w:rFonts w:ascii="Times New Roman" w:hAnsi="Times New Roman" w:cs="Times New Roman"/>
          <w:bCs/>
          <w:sz w:val="24"/>
          <w:szCs w:val="24"/>
        </w:rPr>
        <w:t>$</w:t>
      </w:r>
      <w:r w:rsidR="00230109" w:rsidRPr="003C17D5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E779AB" w:rsidRPr="003C17D5">
        <w:rPr>
          <w:rFonts w:ascii="Times New Roman" w:hAnsi="Times New Roman" w:cs="Times New Roman"/>
          <w:bCs/>
          <w:sz w:val="24"/>
          <w:szCs w:val="24"/>
        </w:rPr>
        <w:t>млрд</w:t>
      </w:r>
      <w:r w:rsidR="00230109" w:rsidRPr="003C17D5">
        <w:rPr>
          <w:rFonts w:ascii="Times New Roman" w:hAnsi="Times New Roman" w:cs="Times New Roman"/>
          <w:bCs/>
          <w:sz w:val="24"/>
          <w:szCs w:val="24"/>
        </w:rPr>
        <w:t>.</w:t>
      </w:r>
      <w:r w:rsidR="00E779AB" w:rsidRPr="003C17D5">
        <w:rPr>
          <w:rFonts w:ascii="Times New Roman" w:hAnsi="Times New Roman" w:cs="Times New Roman"/>
          <w:bCs/>
          <w:sz w:val="24"/>
          <w:szCs w:val="24"/>
        </w:rPr>
        <w:t xml:space="preserve"> каждое. </w:t>
      </w:r>
    </w:p>
    <w:p w14:paraId="3AF0A959" w14:textId="77777777" w:rsidR="00230109" w:rsidRPr="003C17D5" w:rsidRDefault="00E779AB" w:rsidP="009844A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7D5">
        <w:rPr>
          <w:rFonts w:ascii="Times New Roman" w:hAnsi="Times New Roman" w:cs="Times New Roman"/>
          <w:bCs/>
          <w:sz w:val="24"/>
          <w:szCs w:val="24"/>
        </w:rPr>
        <w:t>Только в США ущерб от ураганов и лесных пожаров оценивается страховыми компаниями в $60 млрд</w:t>
      </w:r>
      <w:r w:rsidR="001B327D">
        <w:rPr>
          <w:rStyle w:val="a7"/>
          <w:rFonts w:ascii="Times New Roman" w:hAnsi="Times New Roman" w:cs="Times New Roman"/>
          <w:bCs/>
          <w:sz w:val="24"/>
          <w:szCs w:val="24"/>
        </w:rPr>
        <w:endnoteReference w:id="4"/>
      </w:r>
      <w:r w:rsidRPr="003C17D5">
        <w:rPr>
          <w:rFonts w:ascii="Times New Roman" w:hAnsi="Times New Roman" w:cs="Times New Roman"/>
          <w:bCs/>
          <w:sz w:val="24"/>
          <w:szCs w:val="24"/>
        </w:rPr>
        <w:t>. Наводнения, затянувшиеся на нескольких месяцев в Китае и Индии, обошлись примерно в $32 и $10 млрд</w:t>
      </w:r>
      <w:r w:rsidR="001B327D">
        <w:rPr>
          <w:rStyle w:val="a7"/>
          <w:rFonts w:ascii="Times New Roman" w:hAnsi="Times New Roman" w:cs="Times New Roman"/>
          <w:bCs/>
          <w:sz w:val="24"/>
          <w:szCs w:val="24"/>
        </w:rPr>
        <w:endnoteReference w:id="5"/>
      </w:r>
      <w:r w:rsidRPr="003C17D5">
        <w:rPr>
          <w:rFonts w:ascii="Times New Roman" w:hAnsi="Times New Roman" w:cs="Times New Roman"/>
          <w:bCs/>
          <w:sz w:val="24"/>
          <w:szCs w:val="24"/>
        </w:rPr>
        <w:t xml:space="preserve"> соответственно. </w:t>
      </w:r>
      <w:r w:rsidR="00BD1FA0" w:rsidRPr="003C17D5">
        <w:rPr>
          <w:rFonts w:ascii="Times New Roman" w:hAnsi="Times New Roman" w:cs="Times New Roman"/>
          <w:bCs/>
          <w:sz w:val="24"/>
          <w:szCs w:val="24"/>
        </w:rPr>
        <w:t>В Восточной Африке стаи саранчи уничтожили посевы и растительность в нескольких странах, причинив ущерб, оцененный в $8,5</w:t>
      </w:r>
      <w:r w:rsidR="001B327D">
        <w:rPr>
          <w:rStyle w:val="a7"/>
          <w:rFonts w:ascii="Times New Roman" w:hAnsi="Times New Roman" w:cs="Times New Roman"/>
          <w:bCs/>
          <w:sz w:val="24"/>
          <w:szCs w:val="24"/>
        </w:rPr>
        <w:endnoteReference w:id="6"/>
      </w:r>
      <w:r w:rsidR="00BD1FA0" w:rsidRPr="003C17D5">
        <w:rPr>
          <w:rFonts w:ascii="Times New Roman" w:hAnsi="Times New Roman" w:cs="Times New Roman"/>
          <w:bCs/>
          <w:sz w:val="24"/>
          <w:szCs w:val="24"/>
        </w:rPr>
        <w:t xml:space="preserve"> млрд. Лесные пожары в Австралии, начавшиеся в конце 2019 г., вызванные повторяющимися засухами и высокими температурами, разрушили тысячи зданий, уничтожили более миллиарда диких животных и унесли жизни не менее 34 человек. Ущерб </w:t>
      </w:r>
      <w:r w:rsidR="007A5C57" w:rsidRPr="003C17D5">
        <w:rPr>
          <w:rFonts w:ascii="Times New Roman" w:hAnsi="Times New Roman" w:cs="Times New Roman"/>
          <w:bCs/>
          <w:sz w:val="24"/>
          <w:szCs w:val="24"/>
        </w:rPr>
        <w:t xml:space="preserve">от пожаров </w:t>
      </w:r>
      <w:r w:rsidR="00BD1FA0" w:rsidRPr="003C17D5">
        <w:rPr>
          <w:rFonts w:ascii="Times New Roman" w:hAnsi="Times New Roman" w:cs="Times New Roman"/>
          <w:bCs/>
          <w:sz w:val="24"/>
          <w:szCs w:val="24"/>
        </w:rPr>
        <w:t>оценивается примерно в $5 млрд.</w:t>
      </w:r>
      <w:r w:rsidR="001B327D" w:rsidRPr="001B327D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</w:t>
      </w:r>
      <w:r w:rsidR="001B327D">
        <w:rPr>
          <w:rStyle w:val="a7"/>
          <w:rFonts w:ascii="Times New Roman" w:hAnsi="Times New Roman" w:cs="Times New Roman"/>
          <w:bCs/>
          <w:sz w:val="24"/>
          <w:szCs w:val="24"/>
        </w:rPr>
        <w:endnoteReference w:id="7"/>
      </w:r>
      <w:r w:rsidR="00BD1FA0" w:rsidRPr="003C1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7D5">
        <w:rPr>
          <w:rFonts w:ascii="Times New Roman" w:hAnsi="Times New Roman" w:cs="Times New Roman"/>
          <w:bCs/>
          <w:sz w:val="24"/>
          <w:szCs w:val="24"/>
        </w:rPr>
        <w:t>Рекордное потепление в Арктике стало одной из причин крупной экологической катастрофы на территории России. В результате проседания опор 2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>1</w:t>
      </w:r>
      <w:r w:rsidRPr="003C17D5">
        <w:rPr>
          <w:rFonts w:ascii="Times New Roman" w:hAnsi="Times New Roman" w:cs="Times New Roman"/>
          <w:bCs/>
          <w:sz w:val="24"/>
          <w:szCs w:val="24"/>
        </w:rPr>
        <w:t xml:space="preserve"> тыс. тонн дизельного </w:t>
      </w:r>
      <w:r w:rsidRPr="003C17D5">
        <w:rPr>
          <w:rFonts w:ascii="Times New Roman" w:hAnsi="Times New Roman" w:cs="Times New Roman"/>
          <w:bCs/>
          <w:sz w:val="24"/>
          <w:szCs w:val="24"/>
        </w:rPr>
        <w:lastRenderedPageBreak/>
        <w:t>топлива пролились в речную систему около Норильска из топливного резервуара</w:t>
      </w:r>
      <w:r w:rsidR="00DD24E4" w:rsidRPr="003C17D5">
        <w:rPr>
          <w:rFonts w:ascii="Times New Roman" w:hAnsi="Times New Roman" w:cs="Times New Roman"/>
          <w:bCs/>
          <w:sz w:val="24"/>
          <w:szCs w:val="24"/>
        </w:rPr>
        <w:t>, установленного на вечной мерзлоте</w:t>
      </w:r>
      <w:r w:rsidRPr="003C17D5">
        <w:rPr>
          <w:rFonts w:ascii="Times New Roman" w:hAnsi="Times New Roman" w:cs="Times New Roman"/>
          <w:bCs/>
          <w:sz w:val="24"/>
          <w:szCs w:val="24"/>
        </w:rPr>
        <w:t xml:space="preserve">. Росприроднадзор оценил ущерб, нанесенный </w:t>
      </w:r>
      <w:r w:rsidR="00850A52">
        <w:rPr>
          <w:rFonts w:ascii="Times New Roman" w:hAnsi="Times New Roman" w:cs="Times New Roman"/>
          <w:bCs/>
          <w:sz w:val="24"/>
          <w:szCs w:val="24"/>
        </w:rPr>
        <w:t>природе</w:t>
      </w:r>
      <w:r w:rsidRPr="003C17D5">
        <w:rPr>
          <w:rFonts w:ascii="Times New Roman" w:hAnsi="Times New Roman" w:cs="Times New Roman"/>
          <w:bCs/>
          <w:sz w:val="24"/>
          <w:szCs w:val="24"/>
        </w:rPr>
        <w:t>, в 146 млрд руб.</w:t>
      </w:r>
    </w:p>
    <w:p w14:paraId="3D9D9A6B" w14:textId="77777777" w:rsidR="00CD3EF6" w:rsidRPr="003C17D5" w:rsidRDefault="00BD1FA0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7D5">
        <w:rPr>
          <w:rFonts w:ascii="Times New Roman" w:hAnsi="Times New Roman" w:cs="Times New Roman"/>
          <w:bCs/>
          <w:sz w:val="24"/>
          <w:szCs w:val="24"/>
        </w:rPr>
        <w:t>За всеми этими катастрофами, по мнению большинства ученых, стоит глобальное потепление.</w:t>
      </w:r>
      <w:r w:rsidR="00332B8D">
        <w:rPr>
          <w:rFonts w:ascii="Times New Roman" w:hAnsi="Times New Roman" w:cs="Times New Roman"/>
          <w:bCs/>
          <w:sz w:val="24"/>
          <w:szCs w:val="24"/>
        </w:rPr>
        <w:t xml:space="preserve"> Беспокойство </w:t>
      </w:r>
      <w:r w:rsidR="001B327D">
        <w:rPr>
          <w:rFonts w:ascii="Times New Roman" w:hAnsi="Times New Roman" w:cs="Times New Roman"/>
          <w:bCs/>
          <w:sz w:val="24"/>
          <w:szCs w:val="24"/>
        </w:rPr>
        <w:t>научных кругов</w:t>
      </w:r>
      <w:r w:rsidR="00332B8D">
        <w:rPr>
          <w:rFonts w:ascii="Times New Roman" w:hAnsi="Times New Roman" w:cs="Times New Roman"/>
          <w:bCs/>
          <w:sz w:val="24"/>
          <w:szCs w:val="24"/>
        </w:rPr>
        <w:t xml:space="preserve"> передалась широкой общественности, деловым и политическим кругам во всем мире. </w:t>
      </w:r>
    </w:p>
    <w:p w14:paraId="6239C19A" w14:textId="77777777" w:rsidR="00AF2858" w:rsidRPr="003C17D5" w:rsidRDefault="00656E3B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27D">
        <w:rPr>
          <w:rFonts w:ascii="Times New Roman" w:hAnsi="Times New Roman" w:cs="Times New Roman"/>
          <w:bCs/>
          <w:sz w:val="24"/>
          <w:szCs w:val="24"/>
        </w:rPr>
        <w:t>В этой работе будет исследована</w:t>
      </w:r>
      <w:r w:rsidRPr="003C17D5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AF2858" w:rsidRPr="003C17D5">
        <w:rPr>
          <w:rFonts w:ascii="Times New Roman" w:hAnsi="Times New Roman" w:cs="Times New Roman"/>
          <w:b/>
          <w:bCs/>
          <w:sz w:val="24"/>
          <w:szCs w:val="24"/>
        </w:rPr>
        <w:t>ипотеза</w:t>
      </w:r>
      <w:r w:rsidRPr="001B327D">
        <w:rPr>
          <w:rFonts w:ascii="Times New Roman" w:hAnsi="Times New Roman" w:cs="Times New Roman"/>
          <w:bCs/>
          <w:sz w:val="24"/>
          <w:szCs w:val="24"/>
        </w:rPr>
        <w:t xml:space="preserve"> о том, что</w:t>
      </w:r>
      <w:r w:rsidR="00AF2858" w:rsidRPr="001B327D">
        <w:rPr>
          <w:rFonts w:ascii="Times New Roman" w:hAnsi="Times New Roman" w:cs="Times New Roman"/>
          <w:sz w:val="24"/>
          <w:szCs w:val="24"/>
        </w:rPr>
        <w:t xml:space="preserve"> </w:t>
      </w:r>
      <w:r w:rsidRPr="003C17D5">
        <w:rPr>
          <w:rFonts w:ascii="Times New Roman" w:hAnsi="Times New Roman" w:cs="Times New Roman"/>
          <w:bCs/>
          <w:sz w:val="24"/>
          <w:szCs w:val="24"/>
        </w:rPr>
        <w:t>и</w:t>
      </w:r>
      <w:r w:rsidR="00477A58" w:rsidRPr="003C17D5">
        <w:rPr>
          <w:rFonts w:ascii="Times New Roman" w:hAnsi="Times New Roman" w:cs="Times New Roman"/>
          <w:bCs/>
          <w:sz w:val="24"/>
          <w:szCs w:val="24"/>
        </w:rPr>
        <w:t xml:space="preserve">зменение климата переместилось </w:t>
      </w:r>
      <w:r w:rsidR="00842EB2" w:rsidRPr="003C17D5">
        <w:rPr>
          <w:rFonts w:ascii="Times New Roman" w:hAnsi="Times New Roman" w:cs="Times New Roman"/>
          <w:bCs/>
          <w:sz w:val="24"/>
          <w:szCs w:val="24"/>
        </w:rPr>
        <w:t>с</w:t>
      </w:r>
      <w:r w:rsidR="00477A58" w:rsidRPr="003C17D5">
        <w:rPr>
          <w:rFonts w:ascii="Times New Roman" w:hAnsi="Times New Roman" w:cs="Times New Roman"/>
          <w:bCs/>
          <w:sz w:val="24"/>
          <w:szCs w:val="24"/>
        </w:rPr>
        <w:t xml:space="preserve"> периферии в центр международной политики. Теперь </w:t>
      </w:r>
      <w:r w:rsidR="00842EB2" w:rsidRPr="003C17D5">
        <w:rPr>
          <w:rFonts w:ascii="Times New Roman" w:hAnsi="Times New Roman" w:cs="Times New Roman"/>
          <w:bCs/>
          <w:sz w:val="24"/>
          <w:szCs w:val="24"/>
        </w:rPr>
        <w:t>эта проблема</w:t>
      </w:r>
      <w:r w:rsidR="00477A58" w:rsidRPr="003C17D5">
        <w:rPr>
          <w:rFonts w:ascii="Times New Roman" w:hAnsi="Times New Roman" w:cs="Times New Roman"/>
          <w:bCs/>
          <w:sz w:val="24"/>
          <w:szCs w:val="24"/>
        </w:rPr>
        <w:t xml:space="preserve"> становится основной рамкой, которая будет определять внешнюю политику и отношения между государствами наравне с безопасностью и экономическими интересами. </w:t>
      </w:r>
      <w:r w:rsidR="001C301E" w:rsidRPr="003C1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51CC4" w14:textId="77777777" w:rsidR="002B6D0C" w:rsidRPr="003C17D5" w:rsidRDefault="002B6D0C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b/>
          <w:bCs/>
          <w:sz w:val="24"/>
          <w:szCs w:val="24"/>
        </w:rPr>
        <w:t>Временные рамки исследования</w:t>
      </w:r>
      <w:r w:rsidRPr="003C17D5">
        <w:rPr>
          <w:rFonts w:ascii="Times New Roman" w:hAnsi="Times New Roman" w:cs="Times New Roman"/>
          <w:sz w:val="24"/>
          <w:szCs w:val="24"/>
        </w:rPr>
        <w:t xml:space="preserve">: 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с </w:t>
      </w:r>
      <w:r w:rsidRPr="003C17D5">
        <w:rPr>
          <w:rFonts w:ascii="Times New Roman" w:hAnsi="Times New Roman" w:cs="Times New Roman"/>
          <w:sz w:val="24"/>
          <w:szCs w:val="24"/>
        </w:rPr>
        <w:t>2015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 года - </w:t>
      </w:r>
      <w:r w:rsidRPr="003C17D5">
        <w:rPr>
          <w:rFonts w:ascii="Times New Roman" w:hAnsi="Times New Roman" w:cs="Times New Roman"/>
          <w:sz w:val="24"/>
          <w:szCs w:val="24"/>
        </w:rPr>
        <w:t>заключени</w:t>
      </w:r>
      <w:r w:rsidR="00DD24E4" w:rsidRPr="003C17D5">
        <w:rPr>
          <w:rFonts w:ascii="Times New Roman" w:hAnsi="Times New Roman" w:cs="Times New Roman"/>
          <w:sz w:val="24"/>
          <w:szCs w:val="24"/>
        </w:rPr>
        <w:t>е</w:t>
      </w:r>
      <w:r w:rsidRPr="003C17D5">
        <w:rPr>
          <w:rFonts w:ascii="Times New Roman" w:hAnsi="Times New Roman" w:cs="Times New Roman"/>
          <w:sz w:val="24"/>
          <w:szCs w:val="24"/>
        </w:rPr>
        <w:t xml:space="preserve"> Парижского соглашения по климату –</w:t>
      </w:r>
      <w:r w:rsidR="00DD24E4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по </w:t>
      </w:r>
      <w:r w:rsidR="00326E4C" w:rsidRPr="003C17D5">
        <w:rPr>
          <w:rFonts w:ascii="Times New Roman" w:hAnsi="Times New Roman" w:cs="Times New Roman"/>
          <w:sz w:val="24"/>
          <w:szCs w:val="24"/>
        </w:rPr>
        <w:t>настоящее время (</w:t>
      </w:r>
      <w:r w:rsidR="001B327D">
        <w:rPr>
          <w:rFonts w:ascii="Times New Roman" w:hAnsi="Times New Roman" w:cs="Times New Roman"/>
          <w:sz w:val="24"/>
          <w:szCs w:val="24"/>
        </w:rPr>
        <w:t>февраль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26E4C" w:rsidRPr="003C17D5">
        <w:rPr>
          <w:rFonts w:ascii="Times New Roman" w:hAnsi="Times New Roman" w:cs="Times New Roman"/>
          <w:sz w:val="24"/>
          <w:szCs w:val="24"/>
        </w:rPr>
        <w:t>)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. Парижское соглашение </w:t>
      </w:r>
      <w:r w:rsidR="0036524F" w:rsidRPr="003C17D5">
        <w:rPr>
          <w:rFonts w:ascii="Times New Roman" w:hAnsi="Times New Roman" w:cs="Times New Roman"/>
          <w:sz w:val="24"/>
          <w:szCs w:val="24"/>
        </w:rPr>
        <w:t xml:space="preserve">– хронологически </w:t>
      </w:r>
      <w:r w:rsidR="007A5846" w:rsidRPr="003C17D5">
        <w:rPr>
          <w:rFonts w:ascii="Times New Roman" w:hAnsi="Times New Roman" w:cs="Times New Roman"/>
          <w:sz w:val="24"/>
          <w:szCs w:val="24"/>
        </w:rPr>
        <w:t>последн</w:t>
      </w:r>
      <w:r w:rsidR="0036524F" w:rsidRPr="003C17D5">
        <w:rPr>
          <w:rFonts w:ascii="Times New Roman" w:hAnsi="Times New Roman" w:cs="Times New Roman"/>
          <w:sz w:val="24"/>
          <w:szCs w:val="24"/>
        </w:rPr>
        <w:t xml:space="preserve">яя </w:t>
      </w:r>
      <w:r w:rsidR="007A5846" w:rsidRPr="003C17D5">
        <w:rPr>
          <w:rFonts w:ascii="Times New Roman" w:hAnsi="Times New Roman" w:cs="Times New Roman"/>
          <w:sz w:val="24"/>
          <w:szCs w:val="24"/>
        </w:rPr>
        <w:t>масштабн</w:t>
      </w:r>
      <w:r w:rsidR="0036524F" w:rsidRPr="003C17D5">
        <w:rPr>
          <w:rFonts w:ascii="Times New Roman" w:hAnsi="Times New Roman" w:cs="Times New Roman"/>
          <w:sz w:val="24"/>
          <w:szCs w:val="24"/>
        </w:rPr>
        <w:t>ая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="0036524F" w:rsidRPr="003C17D5">
        <w:rPr>
          <w:rFonts w:ascii="Times New Roman" w:hAnsi="Times New Roman" w:cs="Times New Roman"/>
          <w:sz w:val="24"/>
          <w:szCs w:val="24"/>
        </w:rPr>
        <w:t>а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36524F" w:rsidRPr="003C17D5">
        <w:rPr>
          <w:rFonts w:ascii="Times New Roman" w:hAnsi="Times New Roman" w:cs="Times New Roman"/>
          <w:sz w:val="24"/>
          <w:szCs w:val="24"/>
        </w:rPr>
        <w:t xml:space="preserve">по </w:t>
      </w:r>
      <w:r w:rsidR="007A5846" w:rsidRPr="003C17D5">
        <w:rPr>
          <w:rFonts w:ascii="Times New Roman" w:hAnsi="Times New Roman" w:cs="Times New Roman"/>
          <w:sz w:val="24"/>
          <w:szCs w:val="24"/>
        </w:rPr>
        <w:t>объедин</w:t>
      </w:r>
      <w:r w:rsidR="0036524F" w:rsidRPr="003C17D5">
        <w:rPr>
          <w:rFonts w:ascii="Times New Roman" w:hAnsi="Times New Roman" w:cs="Times New Roman"/>
          <w:sz w:val="24"/>
          <w:szCs w:val="24"/>
        </w:rPr>
        <w:t>ению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 усили</w:t>
      </w:r>
      <w:r w:rsidR="0036524F" w:rsidRPr="003C17D5">
        <w:rPr>
          <w:rFonts w:ascii="Times New Roman" w:hAnsi="Times New Roman" w:cs="Times New Roman"/>
          <w:sz w:val="24"/>
          <w:szCs w:val="24"/>
        </w:rPr>
        <w:t>й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 мировых держав </w:t>
      </w:r>
      <w:r w:rsidR="0036524F" w:rsidRPr="003C17D5">
        <w:rPr>
          <w:rFonts w:ascii="Times New Roman" w:hAnsi="Times New Roman" w:cs="Times New Roman"/>
          <w:sz w:val="24"/>
          <w:szCs w:val="24"/>
        </w:rPr>
        <w:t>для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 сдерживани</w:t>
      </w:r>
      <w:r w:rsidR="0036524F" w:rsidRPr="003C17D5">
        <w:rPr>
          <w:rFonts w:ascii="Times New Roman" w:hAnsi="Times New Roman" w:cs="Times New Roman"/>
          <w:sz w:val="24"/>
          <w:szCs w:val="24"/>
        </w:rPr>
        <w:t>я</w:t>
      </w:r>
      <w:r w:rsidR="007A5846" w:rsidRPr="003C17D5">
        <w:rPr>
          <w:rFonts w:ascii="Times New Roman" w:hAnsi="Times New Roman" w:cs="Times New Roman"/>
          <w:sz w:val="24"/>
          <w:szCs w:val="24"/>
        </w:rPr>
        <w:t xml:space="preserve"> климатических изменений. </w:t>
      </w:r>
    </w:p>
    <w:p w14:paraId="10ED73A8" w14:textId="77777777" w:rsidR="002B6D0C" w:rsidRPr="003C17D5" w:rsidRDefault="00E37946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E7583" w:rsidRPr="003C17D5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</w:t>
      </w:r>
      <w:r w:rsidR="000901EE" w:rsidRPr="003C17D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6D0C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A00EB8" w:rsidRPr="003C17D5">
        <w:rPr>
          <w:rFonts w:ascii="Times New Roman" w:hAnsi="Times New Roman" w:cs="Times New Roman"/>
          <w:sz w:val="24"/>
          <w:szCs w:val="24"/>
        </w:rPr>
        <w:t xml:space="preserve">установить роль и значимость проблемы изменения климата в </w:t>
      </w:r>
      <w:r w:rsidR="00DD24E4" w:rsidRPr="003C17D5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A00EB8" w:rsidRPr="003C17D5">
        <w:rPr>
          <w:rFonts w:ascii="Times New Roman" w:hAnsi="Times New Roman" w:cs="Times New Roman"/>
          <w:sz w:val="24"/>
          <w:szCs w:val="24"/>
        </w:rPr>
        <w:t>международной повестке</w:t>
      </w:r>
      <w:r w:rsidR="0036524F" w:rsidRPr="003C17D5">
        <w:rPr>
          <w:rFonts w:ascii="Times New Roman" w:hAnsi="Times New Roman" w:cs="Times New Roman"/>
          <w:sz w:val="24"/>
          <w:szCs w:val="24"/>
        </w:rPr>
        <w:t>.</w:t>
      </w:r>
    </w:p>
    <w:p w14:paraId="007AAF74" w14:textId="77777777" w:rsidR="00D50F74" w:rsidRPr="003C17D5" w:rsidRDefault="00D50F74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Данная цель включает в себя ряд </w:t>
      </w:r>
      <w:r w:rsidRPr="001B327D">
        <w:rPr>
          <w:rFonts w:ascii="Times New Roman" w:hAnsi="Times New Roman" w:cs="Times New Roman"/>
          <w:b/>
          <w:sz w:val="24"/>
          <w:szCs w:val="24"/>
        </w:rPr>
        <w:t>задач</w:t>
      </w:r>
      <w:r w:rsidRPr="003C17D5">
        <w:rPr>
          <w:rFonts w:ascii="Times New Roman" w:hAnsi="Times New Roman" w:cs="Times New Roman"/>
          <w:sz w:val="24"/>
          <w:szCs w:val="24"/>
        </w:rPr>
        <w:t>:</w:t>
      </w:r>
    </w:p>
    <w:p w14:paraId="7DA9AA30" w14:textId="77777777" w:rsidR="00DD24E4" w:rsidRPr="005C7071" w:rsidRDefault="00225CCB" w:rsidP="009844AF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071">
        <w:rPr>
          <w:rFonts w:ascii="Times New Roman" w:hAnsi="Times New Roman" w:cs="Times New Roman"/>
          <w:sz w:val="24"/>
          <w:szCs w:val="24"/>
        </w:rPr>
        <w:t>Выяснить в</w:t>
      </w:r>
      <w:r w:rsidR="006C750A" w:rsidRPr="005C7071">
        <w:rPr>
          <w:rFonts w:ascii="Times New Roman" w:hAnsi="Times New Roman" w:cs="Times New Roman"/>
          <w:sz w:val="24"/>
          <w:szCs w:val="24"/>
        </w:rPr>
        <w:t xml:space="preserve"> чем отражается </w:t>
      </w:r>
      <w:r w:rsidR="00DD24E4" w:rsidRPr="005C7071">
        <w:rPr>
          <w:rFonts w:ascii="Times New Roman" w:hAnsi="Times New Roman" w:cs="Times New Roman"/>
          <w:sz w:val="24"/>
          <w:szCs w:val="24"/>
        </w:rPr>
        <w:t xml:space="preserve">усиление роли </w:t>
      </w:r>
      <w:r w:rsidR="006C750A" w:rsidRPr="005C7071">
        <w:rPr>
          <w:rFonts w:ascii="Times New Roman" w:hAnsi="Times New Roman" w:cs="Times New Roman"/>
          <w:sz w:val="24"/>
          <w:szCs w:val="24"/>
        </w:rPr>
        <w:t>изменение климата</w:t>
      </w:r>
      <w:r w:rsidR="00DD24E4" w:rsidRPr="005C7071">
        <w:rPr>
          <w:rFonts w:ascii="Times New Roman" w:hAnsi="Times New Roman" w:cs="Times New Roman"/>
          <w:sz w:val="24"/>
          <w:szCs w:val="24"/>
        </w:rPr>
        <w:t xml:space="preserve"> в глобальной повестке?</w:t>
      </w:r>
      <w:r w:rsidR="006C750A" w:rsidRPr="005C7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2E45A" w14:textId="77777777" w:rsidR="00417F76" w:rsidRPr="005C7071" w:rsidRDefault="00417F76" w:rsidP="009844AF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071">
        <w:rPr>
          <w:rFonts w:ascii="Times New Roman" w:hAnsi="Times New Roman" w:cs="Times New Roman"/>
          <w:sz w:val="24"/>
          <w:szCs w:val="24"/>
        </w:rPr>
        <w:t xml:space="preserve">Какие препятствия мешают активному воплощению целей Парижского соглашения? </w:t>
      </w:r>
    </w:p>
    <w:p w14:paraId="312F523F" w14:textId="77777777" w:rsidR="00A57C23" w:rsidRPr="005C7071" w:rsidRDefault="00A57C23" w:rsidP="009844AF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071">
        <w:rPr>
          <w:rFonts w:ascii="Times New Roman" w:hAnsi="Times New Roman" w:cs="Times New Roman"/>
          <w:sz w:val="24"/>
          <w:szCs w:val="24"/>
        </w:rPr>
        <w:t>Участвует ли бизнес в решении климатической проблемы?</w:t>
      </w:r>
    </w:p>
    <w:p w14:paraId="7F7316F8" w14:textId="77777777" w:rsidR="00DD24E4" w:rsidRPr="004B3F94" w:rsidRDefault="006C750A" w:rsidP="009844AF">
      <w:pPr>
        <w:pStyle w:val="a3"/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071">
        <w:rPr>
          <w:rFonts w:ascii="Times New Roman" w:hAnsi="Times New Roman" w:cs="Times New Roman"/>
          <w:sz w:val="24"/>
          <w:szCs w:val="24"/>
        </w:rPr>
        <w:t>Как международное сообщество обсуждает изменения климата</w:t>
      </w:r>
      <w:r w:rsidR="00DD24E4" w:rsidRPr="005C7071">
        <w:rPr>
          <w:rFonts w:ascii="Times New Roman" w:hAnsi="Times New Roman" w:cs="Times New Roman"/>
          <w:sz w:val="24"/>
          <w:szCs w:val="24"/>
        </w:rPr>
        <w:t xml:space="preserve"> </w:t>
      </w:r>
      <w:r w:rsidRPr="004B3F94">
        <w:rPr>
          <w:rFonts w:ascii="Times New Roman" w:hAnsi="Times New Roman" w:cs="Times New Roman"/>
          <w:sz w:val="24"/>
          <w:szCs w:val="24"/>
        </w:rPr>
        <w:t>(</w:t>
      </w:r>
      <w:r w:rsidR="00DD24E4" w:rsidRPr="004B3F94">
        <w:rPr>
          <w:rFonts w:ascii="Times New Roman" w:hAnsi="Times New Roman" w:cs="Times New Roman"/>
          <w:sz w:val="24"/>
          <w:szCs w:val="24"/>
        </w:rPr>
        <w:t>у</w:t>
      </w:r>
      <w:r w:rsidRPr="004B3F94">
        <w:rPr>
          <w:rFonts w:ascii="Times New Roman" w:hAnsi="Times New Roman" w:cs="Times New Roman"/>
          <w:sz w:val="24"/>
          <w:szCs w:val="24"/>
        </w:rPr>
        <w:t xml:space="preserve">силение роли молодежи в климатической движении на примере Греты </w:t>
      </w:r>
      <w:proofErr w:type="spellStart"/>
      <w:r w:rsidRPr="004B3F94">
        <w:rPr>
          <w:rFonts w:ascii="Times New Roman" w:hAnsi="Times New Roman" w:cs="Times New Roman"/>
          <w:sz w:val="24"/>
          <w:szCs w:val="24"/>
        </w:rPr>
        <w:t>Тунберг</w:t>
      </w:r>
      <w:proofErr w:type="spellEnd"/>
      <w:r w:rsidRPr="004B3F94">
        <w:rPr>
          <w:rFonts w:ascii="Times New Roman" w:hAnsi="Times New Roman" w:cs="Times New Roman"/>
          <w:sz w:val="24"/>
          <w:szCs w:val="24"/>
        </w:rPr>
        <w:t>)</w:t>
      </w:r>
      <w:r w:rsidR="00DD24E4" w:rsidRPr="004B3F94">
        <w:rPr>
          <w:rFonts w:ascii="Times New Roman" w:hAnsi="Times New Roman" w:cs="Times New Roman"/>
          <w:sz w:val="24"/>
          <w:szCs w:val="24"/>
        </w:rPr>
        <w:t>.</w:t>
      </w:r>
    </w:p>
    <w:p w14:paraId="7D45315C" w14:textId="77777777" w:rsidR="003F212B" w:rsidRDefault="003F212B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12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данного исследования был применен </w:t>
      </w:r>
      <w:r w:rsidRPr="001B327D">
        <w:rPr>
          <w:rFonts w:ascii="Times New Roman" w:hAnsi="Times New Roman" w:cs="Times New Roman"/>
          <w:b/>
          <w:sz w:val="24"/>
          <w:szCs w:val="24"/>
        </w:rPr>
        <w:t>метод анализа</w:t>
      </w:r>
      <w:r>
        <w:rPr>
          <w:rFonts w:ascii="Times New Roman" w:hAnsi="Times New Roman" w:cs="Times New Roman"/>
          <w:sz w:val="24"/>
          <w:szCs w:val="24"/>
        </w:rPr>
        <w:t xml:space="preserve"> высказываний политических лиц, лидеров общественного мнения и представителей бизнеса. Также были </w:t>
      </w:r>
      <w:r w:rsidRPr="001B327D">
        <w:rPr>
          <w:rFonts w:ascii="Times New Roman" w:hAnsi="Times New Roman" w:cs="Times New Roman"/>
          <w:b/>
          <w:sz w:val="24"/>
          <w:szCs w:val="24"/>
        </w:rPr>
        <w:t>обобщены</w:t>
      </w:r>
      <w:r>
        <w:rPr>
          <w:rFonts w:ascii="Times New Roman" w:hAnsi="Times New Roman" w:cs="Times New Roman"/>
          <w:sz w:val="24"/>
          <w:szCs w:val="24"/>
        </w:rPr>
        <w:t xml:space="preserve"> материалы из докладов международных организаций, в том числе ООН, Всемирного экономического форума, Гринпис, с целью выявления общих тенденций развития климатической повестки и всестороннего рассмотрения данной проблемы. </w:t>
      </w:r>
    </w:p>
    <w:p w14:paraId="62838DA2" w14:textId="77777777" w:rsidR="003325B0" w:rsidRDefault="003325B0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были применены </w:t>
      </w:r>
      <w:r w:rsidRPr="003325B0">
        <w:rPr>
          <w:rFonts w:ascii="Times New Roman" w:hAnsi="Times New Roman" w:cs="Times New Roman"/>
          <w:b/>
          <w:sz w:val="24"/>
          <w:szCs w:val="24"/>
        </w:rPr>
        <w:t>классические реалистическая и либеральная теория международных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. Однако, климатическая повестка не вписывается однозначно ни в одну из этих теорий. </w:t>
      </w:r>
      <w:r w:rsidR="00225CCB">
        <w:rPr>
          <w:rFonts w:ascii="Times New Roman" w:hAnsi="Times New Roman" w:cs="Times New Roman"/>
          <w:sz w:val="24"/>
          <w:szCs w:val="24"/>
        </w:rPr>
        <w:t xml:space="preserve">Изученный </w:t>
      </w:r>
      <w:r w:rsidR="001748AF">
        <w:rPr>
          <w:rFonts w:ascii="Times New Roman" w:hAnsi="Times New Roman" w:cs="Times New Roman"/>
          <w:sz w:val="24"/>
          <w:szCs w:val="24"/>
        </w:rPr>
        <w:t xml:space="preserve">массив информации в рамках этого исследования </w:t>
      </w:r>
      <w:r w:rsidR="003F212B" w:rsidRPr="003F212B">
        <w:rPr>
          <w:rFonts w:ascii="Times New Roman" w:hAnsi="Times New Roman" w:cs="Times New Roman"/>
          <w:sz w:val="24"/>
          <w:szCs w:val="24"/>
        </w:rPr>
        <w:t>указыва</w:t>
      </w:r>
      <w:r w:rsidR="00225CCB">
        <w:rPr>
          <w:rFonts w:ascii="Times New Roman" w:hAnsi="Times New Roman" w:cs="Times New Roman"/>
          <w:sz w:val="24"/>
          <w:szCs w:val="24"/>
        </w:rPr>
        <w:t>е</w:t>
      </w:r>
      <w:r w:rsidR="003F212B" w:rsidRPr="003F212B">
        <w:rPr>
          <w:rFonts w:ascii="Times New Roman" w:hAnsi="Times New Roman" w:cs="Times New Roman"/>
          <w:sz w:val="24"/>
          <w:szCs w:val="24"/>
        </w:rPr>
        <w:t>т на либерализм, как теорию, наиболее верно объясняющую причины роста важности климатической повестки в международных отношениях. Решение вопросов глобального потепления требу</w:t>
      </w:r>
      <w:r w:rsidR="001748AF">
        <w:rPr>
          <w:rFonts w:ascii="Times New Roman" w:hAnsi="Times New Roman" w:cs="Times New Roman"/>
          <w:sz w:val="24"/>
          <w:szCs w:val="24"/>
        </w:rPr>
        <w:t>е</w:t>
      </w:r>
      <w:r w:rsidR="003F212B" w:rsidRPr="003F212B">
        <w:rPr>
          <w:rFonts w:ascii="Times New Roman" w:hAnsi="Times New Roman" w:cs="Times New Roman"/>
          <w:sz w:val="24"/>
          <w:szCs w:val="24"/>
        </w:rPr>
        <w:t xml:space="preserve">т </w:t>
      </w:r>
      <w:r w:rsidR="003F212B" w:rsidRPr="003F212B">
        <w:rPr>
          <w:rFonts w:ascii="Times New Roman" w:hAnsi="Times New Roman" w:cs="Times New Roman"/>
          <w:sz w:val="24"/>
          <w:szCs w:val="24"/>
        </w:rPr>
        <w:lastRenderedPageBreak/>
        <w:t xml:space="preserve">совместных усилий не только государств, но и международных правительственных и неправительственных организаций, общественных объединений и групп, частного сектора и даже отдельных лиц. Запрос на изменение отношения к климату идет от широких слоев общества, преимущественно среди молодежи. </w:t>
      </w:r>
      <w:r w:rsidR="001748AF">
        <w:rPr>
          <w:rFonts w:ascii="Times New Roman" w:hAnsi="Times New Roman" w:cs="Times New Roman"/>
          <w:sz w:val="24"/>
          <w:szCs w:val="24"/>
        </w:rPr>
        <w:t>Т</w:t>
      </w:r>
      <w:r w:rsidR="003F212B" w:rsidRPr="003F212B">
        <w:rPr>
          <w:rFonts w:ascii="Times New Roman" w:hAnsi="Times New Roman" w:cs="Times New Roman"/>
          <w:sz w:val="24"/>
          <w:szCs w:val="24"/>
        </w:rPr>
        <w:t>аким образом, проблема носит общий характер, а сохранение климата является универсальной ценностью для всего общества.</w:t>
      </w:r>
    </w:p>
    <w:p w14:paraId="6BDD5963" w14:textId="77777777" w:rsidR="00A653FB" w:rsidRDefault="003325B0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пользу реалистичного подхода говорит участие государств в решении проблем, связанных с потеплением климата</w:t>
      </w:r>
      <w:r w:rsidR="003F212B" w:rsidRPr="003F21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Однако, г</w:t>
      </w:r>
      <w:r w:rsidR="00A653FB">
        <w:rPr>
          <w:rFonts w:ascii="Times New Roman" w:hAnsi="Times New Roman" w:cs="Times New Roman"/>
          <w:sz w:val="24"/>
          <w:szCs w:val="24"/>
        </w:rPr>
        <w:t xml:space="preserve">осударства, как главные </w:t>
      </w:r>
      <w:proofErr w:type="spellStart"/>
      <w:r w:rsidR="00A653FB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="00A653FB">
        <w:rPr>
          <w:rFonts w:ascii="Times New Roman" w:hAnsi="Times New Roman" w:cs="Times New Roman"/>
          <w:sz w:val="24"/>
          <w:szCs w:val="24"/>
        </w:rPr>
        <w:t xml:space="preserve"> политического реализма, затягивают процесс, а иногда и меняют свои позиции в отношении климатической повестки. </w:t>
      </w:r>
      <w:r w:rsidR="003F212B" w:rsidRPr="003F212B">
        <w:rPr>
          <w:rFonts w:ascii="Times New Roman" w:hAnsi="Times New Roman" w:cs="Times New Roman"/>
          <w:sz w:val="24"/>
          <w:szCs w:val="24"/>
        </w:rPr>
        <w:t>Об этом свидетельствует возвращение США в Парижское соглашение в 2021 году</w:t>
      </w:r>
      <w:r w:rsidR="00A653FB">
        <w:rPr>
          <w:rFonts w:ascii="Times New Roman" w:hAnsi="Times New Roman" w:cs="Times New Roman"/>
          <w:sz w:val="24"/>
          <w:szCs w:val="24"/>
        </w:rPr>
        <w:t xml:space="preserve"> при новом президенте Джо Байдене, после выхода страны из этого же соглашения при президенте Дональде Трампе</w:t>
      </w:r>
      <w:r w:rsidR="003F212B" w:rsidRPr="003F21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B2D7E" w14:textId="77777777" w:rsidR="003F212B" w:rsidRDefault="00A653FB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борьбу с изменением климата вступили 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="004529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 давлением общественности финансовые и деловые круги начинают применять инструменты и технологии, спос</w:t>
      </w:r>
      <w:r w:rsidR="004529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бные на практике решить проблему потепления климата. 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инвестофонды</w:t>
      </w:r>
      <w:proofErr w:type="spellEnd"/>
      <w:r w:rsidR="003F212B" w:rsidRPr="003F212B">
        <w:rPr>
          <w:rFonts w:ascii="Times New Roman" w:hAnsi="Times New Roman" w:cs="Times New Roman"/>
          <w:sz w:val="24"/>
          <w:szCs w:val="24"/>
        </w:rPr>
        <w:t xml:space="preserve"> исключают акции компаний, работающи</w:t>
      </w:r>
      <w:r w:rsidR="00452934">
        <w:rPr>
          <w:rFonts w:ascii="Times New Roman" w:hAnsi="Times New Roman" w:cs="Times New Roman"/>
          <w:sz w:val="24"/>
          <w:szCs w:val="24"/>
        </w:rPr>
        <w:t>е</w:t>
      </w:r>
      <w:r w:rsidR="003F212B" w:rsidRPr="003F212B">
        <w:rPr>
          <w:rFonts w:ascii="Times New Roman" w:hAnsi="Times New Roman" w:cs="Times New Roman"/>
          <w:sz w:val="24"/>
          <w:szCs w:val="24"/>
        </w:rPr>
        <w:t xml:space="preserve"> с ископаемым топливом, из своих портфелей. </w:t>
      </w:r>
      <w:r w:rsidR="00452934">
        <w:rPr>
          <w:rFonts w:ascii="Times New Roman" w:hAnsi="Times New Roman" w:cs="Times New Roman"/>
          <w:sz w:val="24"/>
          <w:szCs w:val="24"/>
        </w:rPr>
        <w:t>А о</w:t>
      </w:r>
      <w:r w:rsidR="003F212B" w:rsidRPr="003F212B">
        <w:rPr>
          <w:rFonts w:ascii="Times New Roman" w:hAnsi="Times New Roman" w:cs="Times New Roman"/>
          <w:sz w:val="24"/>
          <w:szCs w:val="24"/>
        </w:rPr>
        <w:t>сновные «</w:t>
      </w:r>
      <w:proofErr w:type="spellStart"/>
      <w:r w:rsidR="003F212B" w:rsidRPr="003F212B">
        <w:rPr>
          <w:rFonts w:ascii="Times New Roman" w:hAnsi="Times New Roman" w:cs="Times New Roman"/>
          <w:sz w:val="24"/>
          <w:szCs w:val="24"/>
        </w:rPr>
        <w:t>климатоскептики</w:t>
      </w:r>
      <w:proofErr w:type="spellEnd"/>
      <w:r w:rsidR="003F212B" w:rsidRPr="003F212B">
        <w:rPr>
          <w:rFonts w:ascii="Times New Roman" w:hAnsi="Times New Roman" w:cs="Times New Roman"/>
          <w:sz w:val="24"/>
          <w:szCs w:val="24"/>
        </w:rPr>
        <w:t xml:space="preserve">» - угольные и нефтяные компании – </w:t>
      </w:r>
      <w:r w:rsidR="00452934">
        <w:rPr>
          <w:rFonts w:ascii="Times New Roman" w:hAnsi="Times New Roman" w:cs="Times New Roman"/>
          <w:sz w:val="24"/>
          <w:szCs w:val="24"/>
        </w:rPr>
        <w:t>вкладывают</w:t>
      </w:r>
      <w:r w:rsidR="003F212B" w:rsidRPr="003F212B">
        <w:rPr>
          <w:rFonts w:ascii="Times New Roman" w:hAnsi="Times New Roman" w:cs="Times New Roman"/>
          <w:sz w:val="24"/>
          <w:szCs w:val="24"/>
        </w:rPr>
        <w:t xml:space="preserve"> миллиарды долларов в воз</w:t>
      </w:r>
      <w:r w:rsidR="00FA2092">
        <w:rPr>
          <w:rFonts w:ascii="Times New Roman" w:hAnsi="Times New Roman" w:cs="Times New Roman"/>
          <w:sz w:val="24"/>
          <w:szCs w:val="24"/>
        </w:rPr>
        <w:t xml:space="preserve">обновляемые источники энергии. </w:t>
      </w:r>
    </w:p>
    <w:p w14:paraId="18CCFE70" w14:textId="77777777" w:rsidR="00FA2092" w:rsidRPr="00FA2092" w:rsidRDefault="00FA2092" w:rsidP="00FA209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A0017">
        <w:rPr>
          <w:rFonts w:ascii="Times New Roman" w:hAnsi="Times New Roman" w:cs="Times New Roman"/>
          <w:bCs/>
          <w:sz w:val="24"/>
          <w:szCs w:val="24"/>
        </w:rPr>
        <w:t>рофессор экологического менеджмента Университета Север-Юг, Дакка, Бангладеш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A0017">
        <w:rPr>
          <w:rFonts w:ascii="Times New Roman" w:hAnsi="Times New Roman" w:cs="Times New Roman"/>
          <w:bCs/>
          <w:sz w:val="24"/>
          <w:szCs w:val="24"/>
        </w:rPr>
        <w:t xml:space="preserve">Мизан Р. Хан </w:t>
      </w:r>
      <w:r>
        <w:rPr>
          <w:rFonts w:ascii="Times New Roman" w:hAnsi="Times New Roman" w:cs="Times New Roman"/>
          <w:bCs/>
          <w:sz w:val="24"/>
          <w:szCs w:val="24"/>
        </w:rPr>
        <w:t>в своей книге «</w:t>
      </w:r>
      <w:r w:rsidRPr="005A0017">
        <w:rPr>
          <w:rFonts w:ascii="Times New Roman" w:hAnsi="Times New Roman" w:cs="Times New Roman"/>
          <w:bCs/>
          <w:sz w:val="24"/>
          <w:szCs w:val="24"/>
        </w:rPr>
        <w:t>Окружающая среда, изменение климата и международные отношения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Style w:val="a7"/>
          <w:rFonts w:ascii="Times New Roman" w:hAnsi="Times New Roman" w:cs="Times New Roman"/>
          <w:bCs/>
          <w:sz w:val="24"/>
          <w:szCs w:val="24"/>
        </w:rPr>
        <w:endnoteReference w:id="8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017">
        <w:rPr>
          <w:rFonts w:ascii="Times New Roman" w:hAnsi="Times New Roman" w:cs="Times New Roman"/>
          <w:bCs/>
          <w:sz w:val="24"/>
          <w:szCs w:val="24"/>
        </w:rPr>
        <w:t>обрати</w:t>
      </w:r>
      <w:r>
        <w:rPr>
          <w:rFonts w:ascii="Times New Roman" w:hAnsi="Times New Roman" w:cs="Times New Roman"/>
          <w:bCs/>
          <w:sz w:val="24"/>
          <w:szCs w:val="24"/>
        </w:rPr>
        <w:t>лся</w:t>
      </w:r>
      <w:r w:rsidRPr="005A0017">
        <w:rPr>
          <w:rFonts w:ascii="Times New Roman" w:hAnsi="Times New Roman" w:cs="Times New Roman"/>
          <w:bCs/>
          <w:sz w:val="24"/>
          <w:szCs w:val="24"/>
        </w:rPr>
        <w:t xml:space="preserve"> к основным теориям международных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A0017">
        <w:rPr>
          <w:rFonts w:ascii="Times New Roman" w:hAnsi="Times New Roman" w:cs="Times New Roman"/>
          <w:bCs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bCs/>
          <w:sz w:val="24"/>
          <w:szCs w:val="24"/>
        </w:rPr>
        <w:t>понять</w:t>
      </w:r>
      <w:r w:rsidRPr="005A0017">
        <w:rPr>
          <w:rFonts w:ascii="Times New Roman" w:hAnsi="Times New Roman" w:cs="Times New Roman"/>
          <w:bCs/>
          <w:sz w:val="24"/>
          <w:szCs w:val="24"/>
        </w:rPr>
        <w:t xml:space="preserve">, как эти течения рассматривают изменение климата.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его мнению, если рассматривать, например, договор по ограничению выбросов парниковых газов с точки зрения выгоды для конкретного государства, то здесь применима теория реализма. </w:t>
      </w:r>
      <w:r w:rsidRPr="007B3269">
        <w:rPr>
          <w:rFonts w:ascii="Times New Roman" w:hAnsi="Times New Roman" w:cs="Times New Roman"/>
          <w:bCs/>
          <w:sz w:val="24"/>
          <w:szCs w:val="24"/>
        </w:rPr>
        <w:t>Либерализм и его более поздняя версия, неолиберализм, утверждают, что страны выигрывают от сотрудничества в атмосфере мира и гармонии.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Так,</w:t>
      </w:r>
      <w:r w:rsidRPr="007B3269">
        <w:t xml:space="preserve"> </w:t>
      </w:r>
      <w:r w:rsidRPr="007B3269">
        <w:rPr>
          <w:rFonts w:ascii="Times New Roman" w:hAnsi="Times New Roman" w:cs="Times New Roman"/>
          <w:bCs/>
          <w:sz w:val="24"/>
          <w:szCs w:val="24"/>
        </w:rPr>
        <w:t>вызванная климатом миграция может порождать конфликт</w:t>
      </w:r>
      <w:r>
        <w:rPr>
          <w:rFonts w:ascii="Times New Roman" w:hAnsi="Times New Roman" w:cs="Times New Roman"/>
          <w:bCs/>
          <w:sz w:val="24"/>
          <w:szCs w:val="24"/>
        </w:rPr>
        <w:t xml:space="preserve">ы внутри регионов и между ними. Осознание этой причинно-следственной связи побуждает страны принимать </w:t>
      </w:r>
      <w:r w:rsidRPr="007B3269">
        <w:rPr>
          <w:rFonts w:ascii="Times New Roman" w:hAnsi="Times New Roman" w:cs="Times New Roman"/>
          <w:bCs/>
          <w:sz w:val="24"/>
          <w:szCs w:val="24"/>
        </w:rPr>
        <w:t>меры по смягчению последствий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 климата. </w:t>
      </w:r>
      <w:r w:rsidR="003325B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втор не дает однозначного ответа, какая из теорий играет доминирующую роль в климатической повестке, каждая из теорий несет элементы решения проблемы изменения климата. </w:t>
      </w:r>
    </w:p>
    <w:p w14:paraId="0B49C2FE" w14:textId="77777777" w:rsidR="00FA2092" w:rsidRDefault="00FA2092" w:rsidP="00FA20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Ученые из Норвежского института международных отношений в своей исследовательской работе «Изменение климата и международные отношения»</w:t>
      </w:r>
      <w:r w:rsidR="00BD5E44">
        <w:rPr>
          <w:rStyle w:val="a7"/>
          <w:rFonts w:ascii="Times New Roman" w:hAnsi="Times New Roman" w:cs="Times New Roman"/>
          <w:bCs/>
          <w:sz w:val="24"/>
          <w:szCs w:val="24"/>
        </w:rPr>
        <w:endnoteReference w:id="9"/>
      </w:r>
      <w:r>
        <w:rPr>
          <w:rFonts w:ascii="Times New Roman" w:hAnsi="Times New Roman" w:cs="Times New Roman"/>
          <w:bCs/>
          <w:sz w:val="24"/>
          <w:szCs w:val="24"/>
        </w:rPr>
        <w:t xml:space="preserve"> приходят к выводу, что изменение климата ставит незыблемость таких базовых</w:t>
      </w:r>
      <w:r w:rsidRPr="00ED77E2">
        <w:rPr>
          <w:rFonts w:ascii="Times New Roman" w:hAnsi="Times New Roman" w:cs="Times New Roman"/>
          <w:bCs/>
          <w:sz w:val="24"/>
          <w:szCs w:val="24"/>
        </w:rPr>
        <w:t xml:space="preserve"> сущност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ей,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Pr="00ED77E2">
        <w:rPr>
          <w:rFonts w:ascii="Times New Roman" w:hAnsi="Times New Roman" w:cs="Times New Roman"/>
          <w:bCs/>
          <w:sz w:val="24"/>
          <w:szCs w:val="24"/>
        </w:rPr>
        <w:t xml:space="preserve"> государственность</w:t>
      </w:r>
      <w:proofErr w:type="gramEnd"/>
      <w:r w:rsidRPr="00ED77E2">
        <w:rPr>
          <w:rFonts w:ascii="Times New Roman" w:hAnsi="Times New Roman" w:cs="Times New Roman"/>
          <w:bCs/>
          <w:sz w:val="24"/>
          <w:szCs w:val="24"/>
        </w:rPr>
        <w:t>, суверенитет и безопасность под сомнение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D77E2">
        <w:rPr>
          <w:rFonts w:ascii="Times New Roman" w:hAnsi="Times New Roman" w:cs="Times New Roman"/>
          <w:bCs/>
          <w:sz w:val="24"/>
          <w:szCs w:val="24"/>
        </w:rPr>
        <w:t xml:space="preserve">Другими словами: то, что считалось фиксированной точкой отсчета для международных </w:t>
      </w:r>
      <w:r>
        <w:rPr>
          <w:rFonts w:ascii="Times New Roman" w:hAnsi="Times New Roman" w:cs="Times New Roman"/>
          <w:bCs/>
          <w:sz w:val="24"/>
          <w:szCs w:val="24"/>
        </w:rPr>
        <w:t>отношений</w:t>
      </w:r>
      <w:r w:rsidRPr="00ED77E2">
        <w:rPr>
          <w:rFonts w:ascii="Times New Roman" w:hAnsi="Times New Roman" w:cs="Times New Roman"/>
          <w:bCs/>
          <w:sz w:val="24"/>
          <w:szCs w:val="24"/>
        </w:rPr>
        <w:t xml:space="preserve">, с изменением климата не обязательно будет таковым.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Например, </w:t>
      </w:r>
      <w:r w:rsidRPr="00ED77E2">
        <w:rPr>
          <w:rFonts w:ascii="Times New Roman" w:hAnsi="Times New Roman" w:cs="Times New Roman"/>
          <w:bCs/>
          <w:sz w:val="24"/>
          <w:szCs w:val="24"/>
        </w:rPr>
        <w:t xml:space="preserve">обширные территории </w:t>
      </w:r>
      <w:r>
        <w:rPr>
          <w:rFonts w:ascii="Times New Roman" w:hAnsi="Times New Roman" w:cs="Times New Roman"/>
          <w:bCs/>
          <w:sz w:val="24"/>
          <w:szCs w:val="24"/>
        </w:rPr>
        <w:t>некоторых</w:t>
      </w:r>
      <w:r w:rsidRPr="00ED77E2">
        <w:rPr>
          <w:rFonts w:ascii="Times New Roman" w:hAnsi="Times New Roman" w:cs="Times New Roman"/>
          <w:bCs/>
          <w:sz w:val="24"/>
          <w:szCs w:val="24"/>
        </w:rPr>
        <w:t xml:space="preserve"> стран могут стать непригодными для проживания, </w:t>
      </w:r>
      <w:r w:rsidRPr="00ED77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что изменит логику государственной безопасности. Ценность обитаемой территории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D77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находящуюся </w:t>
      </w:r>
      <w:r w:rsidRPr="00ED77E2">
        <w:rPr>
          <w:rFonts w:ascii="Times New Roman" w:hAnsi="Times New Roman" w:cs="Times New Roman"/>
          <w:bCs/>
          <w:sz w:val="24"/>
          <w:szCs w:val="24"/>
        </w:rPr>
        <w:t xml:space="preserve">над уровнем моря, без экстремальных погодных условий, но с доступом к пресной воде и продуктам питания - может возрасти.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любом случае </w:t>
      </w:r>
      <w:r w:rsidRPr="00ED77E2">
        <w:rPr>
          <w:rFonts w:ascii="Times New Roman" w:hAnsi="Times New Roman" w:cs="Times New Roman"/>
          <w:bCs/>
          <w:sz w:val="24"/>
          <w:szCs w:val="24"/>
        </w:rPr>
        <w:t xml:space="preserve">риски игнорирования совокупности факторов, связанных с изменением климата, которые будут формировать - прямо или косвенно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77E2">
        <w:rPr>
          <w:rFonts w:ascii="Times New Roman" w:hAnsi="Times New Roman" w:cs="Times New Roman"/>
          <w:bCs/>
          <w:sz w:val="24"/>
          <w:szCs w:val="24"/>
        </w:rPr>
        <w:t>мировую политику в ближайшие годы, значительны и требуют большего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внимания со стороны ученых</w:t>
      </w:r>
      <w:r w:rsidR="008F64D0">
        <w:rPr>
          <w:rFonts w:ascii="Times New Roman" w:hAnsi="Times New Roman" w:cs="Times New Roman"/>
          <w:bCs/>
          <w:sz w:val="24"/>
          <w:szCs w:val="24"/>
        </w:rPr>
        <w:t>, считают авторы исследования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7CA3582" w14:textId="77777777" w:rsidR="00FA2092" w:rsidRPr="00ED77E2" w:rsidRDefault="008F7A04" w:rsidP="00FA209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тем, что тема борьбы с изменением климата вступила в активную фазу в последние два года, а также с резкими изменениями в климатической политике крупных держав, данная исследовательская работа опирается в основном на первоисточники. Научная литература была использована для исследования вопроса климатической повестки с точки зрения теорий международных отношений. </w:t>
      </w:r>
    </w:p>
    <w:p w14:paraId="13738EA7" w14:textId="77777777" w:rsidR="00ED77E2" w:rsidRPr="00ED77E2" w:rsidRDefault="00ED77E2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448A6" w14:textId="77777777" w:rsidR="006C750A" w:rsidRPr="003C17D5" w:rsidRDefault="00DD24E4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417F76" w:rsidRPr="003C17D5">
        <w:rPr>
          <w:rFonts w:ascii="Times New Roman" w:hAnsi="Times New Roman" w:cs="Times New Roman"/>
          <w:sz w:val="24"/>
          <w:szCs w:val="24"/>
        </w:rPr>
        <w:t>.</w:t>
      </w:r>
    </w:p>
    <w:p w14:paraId="17D3FA0C" w14:textId="77777777" w:rsidR="00417F76" w:rsidRPr="003C17D5" w:rsidRDefault="00417F76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>С момента принятия Парижского соглашения об изменении климата в 2015 году борьб</w:t>
      </w:r>
      <w:r w:rsidR="00326E4C" w:rsidRPr="003C17D5">
        <w:rPr>
          <w:rFonts w:ascii="Times New Roman" w:hAnsi="Times New Roman" w:cs="Times New Roman"/>
          <w:sz w:val="24"/>
          <w:szCs w:val="24"/>
        </w:rPr>
        <w:t>а</w:t>
      </w:r>
      <w:r w:rsidRPr="003C17D5">
        <w:rPr>
          <w:rFonts w:ascii="Times New Roman" w:hAnsi="Times New Roman" w:cs="Times New Roman"/>
          <w:sz w:val="24"/>
          <w:szCs w:val="24"/>
        </w:rPr>
        <w:t xml:space="preserve"> с климатическим кризисом набирает обороты. Прогресс был достигнут почти </w:t>
      </w:r>
      <w:r w:rsidR="00856D8D">
        <w:rPr>
          <w:rFonts w:ascii="Times New Roman" w:hAnsi="Times New Roman" w:cs="Times New Roman"/>
          <w:sz w:val="24"/>
          <w:szCs w:val="24"/>
        </w:rPr>
        <w:t>по</w:t>
      </w:r>
      <w:r w:rsidRPr="003C17D5">
        <w:rPr>
          <w:rFonts w:ascii="Times New Roman" w:hAnsi="Times New Roman" w:cs="Times New Roman"/>
          <w:sz w:val="24"/>
          <w:szCs w:val="24"/>
        </w:rPr>
        <w:t xml:space="preserve"> все</w:t>
      </w:r>
      <w:r w:rsidR="00856D8D">
        <w:rPr>
          <w:rFonts w:ascii="Times New Roman" w:hAnsi="Times New Roman" w:cs="Times New Roman"/>
          <w:sz w:val="24"/>
          <w:szCs w:val="24"/>
        </w:rPr>
        <w:t>м</w:t>
      </w:r>
      <w:r w:rsidRPr="003C17D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856D8D">
        <w:rPr>
          <w:rFonts w:ascii="Times New Roman" w:hAnsi="Times New Roman" w:cs="Times New Roman"/>
          <w:sz w:val="24"/>
          <w:szCs w:val="24"/>
        </w:rPr>
        <w:t>м</w:t>
      </w:r>
      <w:r w:rsidRPr="003C17D5">
        <w:rPr>
          <w:rFonts w:ascii="Times New Roman" w:hAnsi="Times New Roman" w:cs="Times New Roman"/>
          <w:sz w:val="24"/>
          <w:szCs w:val="24"/>
        </w:rPr>
        <w:t xml:space="preserve">: от корпоративных целей по сокращению выбросов и перехода от угля к возобновляемым источникам энергии </w:t>
      </w:r>
      <w:r w:rsidR="00326E4C" w:rsidRPr="003C17D5">
        <w:rPr>
          <w:rFonts w:ascii="Times New Roman" w:hAnsi="Times New Roman" w:cs="Times New Roman"/>
          <w:sz w:val="24"/>
          <w:szCs w:val="24"/>
        </w:rPr>
        <w:t>до</w:t>
      </w:r>
      <w:r w:rsidRPr="003C17D5">
        <w:rPr>
          <w:rFonts w:ascii="Times New Roman" w:hAnsi="Times New Roman" w:cs="Times New Roman"/>
          <w:sz w:val="24"/>
          <w:szCs w:val="24"/>
        </w:rPr>
        <w:t xml:space="preserve"> резкого увеличения поддержки </w:t>
      </w:r>
      <w:r w:rsidR="00856D8D">
        <w:rPr>
          <w:rFonts w:ascii="Times New Roman" w:hAnsi="Times New Roman" w:cs="Times New Roman"/>
          <w:sz w:val="24"/>
          <w:szCs w:val="24"/>
        </w:rPr>
        <w:t xml:space="preserve">достижения к 2050 году </w:t>
      </w:r>
      <w:r w:rsidRPr="003C17D5">
        <w:rPr>
          <w:rFonts w:ascii="Times New Roman" w:hAnsi="Times New Roman" w:cs="Times New Roman"/>
          <w:sz w:val="24"/>
          <w:szCs w:val="24"/>
        </w:rPr>
        <w:t xml:space="preserve">нулевых целей по выбросам </w:t>
      </w:r>
      <w:r w:rsidRPr="003C17D5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C17D5">
        <w:rPr>
          <w:rFonts w:ascii="Times New Roman" w:hAnsi="Times New Roman" w:cs="Times New Roman"/>
          <w:sz w:val="24"/>
          <w:szCs w:val="24"/>
        </w:rPr>
        <w:t>2 различными странами и корпорациями</w:t>
      </w:r>
      <w:r w:rsidR="00326E4C" w:rsidRPr="003C17D5">
        <w:rPr>
          <w:rFonts w:ascii="Times New Roman" w:hAnsi="Times New Roman" w:cs="Times New Roman"/>
          <w:sz w:val="24"/>
          <w:szCs w:val="24"/>
        </w:rPr>
        <w:t>. Растет</w:t>
      </w:r>
      <w:r w:rsidRPr="003C17D5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326E4C" w:rsidRPr="003C17D5">
        <w:rPr>
          <w:rFonts w:ascii="Times New Roman" w:hAnsi="Times New Roman" w:cs="Times New Roman"/>
          <w:sz w:val="24"/>
          <w:szCs w:val="24"/>
        </w:rPr>
        <w:t>е</w:t>
      </w:r>
      <w:r w:rsidR="00452934">
        <w:rPr>
          <w:rFonts w:ascii="Times New Roman" w:hAnsi="Times New Roman" w:cs="Times New Roman"/>
          <w:sz w:val="24"/>
          <w:szCs w:val="24"/>
        </w:rPr>
        <w:t xml:space="preserve"> </w:t>
      </w:r>
      <w:r w:rsidRPr="003C17D5">
        <w:rPr>
          <w:rFonts w:ascii="Times New Roman" w:hAnsi="Times New Roman" w:cs="Times New Roman"/>
          <w:sz w:val="24"/>
          <w:szCs w:val="24"/>
        </w:rPr>
        <w:t xml:space="preserve">молодежных </w:t>
      </w:r>
      <w:r w:rsidR="00856D8D">
        <w:rPr>
          <w:rFonts w:ascii="Times New Roman" w:hAnsi="Times New Roman" w:cs="Times New Roman"/>
          <w:sz w:val="24"/>
          <w:szCs w:val="24"/>
        </w:rPr>
        <w:t xml:space="preserve">«климатических </w:t>
      </w:r>
      <w:r w:rsidRPr="003C17D5">
        <w:rPr>
          <w:rFonts w:ascii="Times New Roman" w:hAnsi="Times New Roman" w:cs="Times New Roman"/>
          <w:sz w:val="24"/>
          <w:szCs w:val="24"/>
        </w:rPr>
        <w:t>активистов</w:t>
      </w:r>
      <w:r w:rsidR="00856D8D">
        <w:rPr>
          <w:rFonts w:ascii="Times New Roman" w:hAnsi="Times New Roman" w:cs="Times New Roman"/>
          <w:sz w:val="24"/>
          <w:szCs w:val="24"/>
        </w:rPr>
        <w:t>»</w:t>
      </w:r>
      <w:r w:rsidRPr="003C17D5">
        <w:rPr>
          <w:rFonts w:ascii="Times New Roman" w:hAnsi="Times New Roman" w:cs="Times New Roman"/>
          <w:sz w:val="24"/>
          <w:szCs w:val="24"/>
        </w:rPr>
        <w:t xml:space="preserve"> по всему миру, кульминацией которого стало признание Греты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Тунберг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«Человек</w:t>
      </w:r>
      <w:r w:rsidR="00326E4C" w:rsidRPr="003C17D5">
        <w:rPr>
          <w:rFonts w:ascii="Times New Roman" w:hAnsi="Times New Roman" w:cs="Times New Roman"/>
          <w:sz w:val="24"/>
          <w:szCs w:val="24"/>
        </w:rPr>
        <w:t>ом</w:t>
      </w:r>
      <w:r w:rsidRPr="003C17D5">
        <w:rPr>
          <w:rFonts w:ascii="Times New Roman" w:hAnsi="Times New Roman" w:cs="Times New Roman"/>
          <w:sz w:val="24"/>
          <w:szCs w:val="24"/>
        </w:rPr>
        <w:t xml:space="preserve"> года» по версии журнала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94289E">
        <w:rPr>
          <w:rStyle w:val="a7"/>
          <w:rFonts w:ascii="Times New Roman" w:hAnsi="Times New Roman" w:cs="Times New Roman"/>
          <w:sz w:val="24"/>
          <w:szCs w:val="24"/>
        </w:rPr>
        <w:endnoteReference w:id="10"/>
      </w:r>
      <w:r w:rsidRPr="003C17D5">
        <w:rPr>
          <w:rFonts w:ascii="Times New Roman" w:hAnsi="Times New Roman" w:cs="Times New Roman"/>
          <w:sz w:val="24"/>
          <w:szCs w:val="24"/>
        </w:rPr>
        <w:t>.</w:t>
      </w:r>
    </w:p>
    <w:p w14:paraId="3A2C6DDC" w14:textId="77777777" w:rsidR="00807A6D" w:rsidRPr="003C17D5" w:rsidRDefault="00165004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Выступая на Всемирном экономическом форуме в январе </w:t>
      </w:r>
      <w:proofErr w:type="gramStart"/>
      <w:r w:rsidRPr="003C17D5">
        <w:rPr>
          <w:rFonts w:ascii="Times New Roman" w:hAnsi="Times New Roman" w:cs="Times New Roman"/>
          <w:sz w:val="24"/>
          <w:szCs w:val="24"/>
        </w:rPr>
        <w:t>2020 года</w:t>
      </w:r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Генеральный секретарь ООН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Антониу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Гуттериш</w:t>
      </w:r>
      <w:proofErr w:type="spellEnd"/>
      <w:r w:rsidR="00347E3D">
        <w:rPr>
          <w:rStyle w:val="a7"/>
          <w:rFonts w:ascii="Times New Roman" w:hAnsi="Times New Roman" w:cs="Times New Roman"/>
          <w:sz w:val="24"/>
          <w:szCs w:val="24"/>
        </w:rPr>
        <w:endnoteReference w:id="11"/>
      </w:r>
      <w:r w:rsidRPr="003C17D5">
        <w:rPr>
          <w:rFonts w:ascii="Times New Roman" w:hAnsi="Times New Roman" w:cs="Times New Roman"/>
          <w:sz w:val="24"/>
          <w:szCs w:val="24"/>
        </w:rPr>
        <w:t xml:space="preserve"> заявил, что считает изменение климата основной проблемой современности, поскольку она представляет угрозу для планеты и препятствует развитию</w:t>
      </w:r>
      <w:r w:rsidR="00326E4C" w:rsidRPr="003C17D5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3C17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F600C" w14:textId="77777777" w:rsidR="00BE57A3" w:rsidRPr="003C17D5" w:rsidRDefault="00E173F8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Все большее число стран и регионов устанавливают целевые показатели углеродной нейтральности. </w:t>
      </w:r>
      <w:r w:rsidR="00591B9D" w:rsidRPr="003C17D5">
        <w:rPr>
          <w:rFonts w:ascii="Times New Roman" w:hAnsi="Times New Roman" w:cs="Times New Roman"/>
          <w:sz w:val="24"/>
          <w:szCs w:val="24"/>
        </w:rPr>
        <w:t>В 2019 году в ЕС была принята «зеленая сделка» (</w:t>
      </w:r>
      <w:proofErr w:type="spellStart"/>
      <w:r w:rsidR="00591B9D" w:rsidRPr="003C17D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591B9D"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9D" w:rsidRPr="003C17D5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591B9D"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B9D" w:rsidRPr="003C17D5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="00591B9D" w:rsidRPr="003C17D5">
        <w:rPr>
          <w:rFonts w:ascii="Times New Roman" w:hAnsi="Times New Roman" w:cs="Times New Roman"/>
          <w:sz w:val="24"/>
          <w:szCs w:val="24"/>
        </w:rPr>
        <w:t xml:space="preserve">) – план достижения нулевого суммарного выброса парниковых газов к 2050 году, предусматривающий целый комплекс регуляторных и экономических мер. </w:t>
      </w:r>
      <w:r w:rsidRPr="003C17D5">
        <w:rPr>
          <w:rFonts w:ascii="Times New Roman" w:hAnsi="Times New Roman" w:cs="Times New Roman"/>
          <w:sz w:val="24"/>
          <w:szCs w:val="24"/>
        </w:rPr>
        <w:t>Канада</w:t>
      </w:r>
      <w:r w:rsidR="003D32FD">
        <w:rPr>
          <w:rFonts w:ascii="Times New Roman" w:hAnsi="Times New Roman" w:cs="Times New Roman"/>
          <w:sz w:val="24"/>
          <w:szCs w:val="24"/>
        </w:rPr>
        <w:t xml:space="preserve">, </w:t>
      </w:r>
      <w:r w:rsidRPr="003C17D5">
        <w:rPr>
          <w:rFonts w:ascii="Times New Roman" w:hAnsi="Times New Roman" w:cs="Times New Roman"/>
          <w:sz w:val="24"/>
          <w:szCs w:val="24"/>
        </w:rPr>
        <w:t>Южная Африка</w:t>
      </w:r>
      <w:r w:rsidR="00326E4C" w:rsidRPr="003C17D5">
        <w:rPr>
          <w:rFonts w:ascii="Times New Roman" w:hAnsi="Times New Roman" w:cs="Times New Roman"/>
          <w:sz w:val="24"/>
          <w:szCs w:val="24"/>
        </w:rPr>
        <w:t>,</w:t>
      </w:r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326E4C" w:rsidRPr="003C17D5">
        <w:rPr>
          <w:rFonts w:ascii="Times New Roman" w:hAnsi="Times New Roman" w:cs="Times New Roman"/>
          <w:sz w:val="24"/>
          <w:szCs w:val="24"/>
        </w:rPr>
        <w:t>Новая Зеландия, Чили, Дания, Франция, Венгрия и Великобритания</w:t>
      </w:r>
      <w:r w:rsidR="00972BF7"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12"/>
      </w:r>
      <w:r w:rsidR="00326E4C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Pr="003C17D5">
        <w:rPr>
          <w:rFonts w:ascii="Times New Roman" w:hAnsi="Times New Roman" w:cs="Times New Roman"/>
          <w:sz w:val="24"/>
          <w:szCs w:val="24"/>
        </w:rPr>
        <w:t xml:space="preserve">обязались к 2050 году достичь углеродно-нейтрального баланса. Несколько стран поставили более </w:t>
      </w:r>
      <w:r w:rsidR="0048330E">
        <w:rPr>
          <w:rFonts w:ascii="Times New Roman" w:hAnsi="Times New Roman" w:cs="Times New Roman"/>
          <w:sz w:val="24"/>
          <w:szCs w:val="24"/>
        </w:rPr>
        <w:t>ранние</w:t>
      </w:r>
      <w:r w:rsidRPr="003C17D5">
        <w:rPr>
          <w:rFonts w:ascii="Times New Roman" w:hAnsi="Times New Roman" w:cs="Times New Roman"/>
          <w:sz w:val="24"/>
          <w:szCs w:val="24"/>
        </w:rPr>
        <w:t xml:space="preserve"> цели, в том числе Австрия (2040 г.), Исландия (2040 г.) и Финляндия (2035 г.)</w:t>
      </w:r>
      <w:r w:rsidR="00972BF7" w:rsidRPr="00972BF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972BF7"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13"/>
      </w:r>
      <w:r w:rsidRPr="003C17D5">
        <w:rPr>
          <w:rFonts w:ascii="Times New Roman" w:hAnsi="Times New Roman" w:cs="Times New Roman"/>
          <w:sz w:val="24"/>
          <w:szCs w:val="24"/>
        </w:rPr>
        <w:t>.</w:t>
      </w:r>
      <w:r w:rsidR="00BE57A3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1B7034" w:rsidRPr="003C17D5">
        <w:rPr>
          <w:rFonts w:ascii="Times New Roman" w:hAnsi="Times New Roman" w:cs="Times New Roman"/>
          <w:sz w:val="24"/>
          <w:szCs w:val="24"/>
        </w:rPr>
        <w:t xml:space="preserve">В 2020 </w:t>
      </w:r>
      <w:r w:rsidR="00326E4C" w:rsidRPr="003C17D5">
        <w:rPr>
          <w:rFonts w:ascii="Times New Roman" w:hAnsi="Times New Roman" w:cs="Times New Roman"/>
          <w:sz w:val="24"/>
          <w:szCs w:val="24"/>
        </w:rPr>
        <w:t xml:space="preserve">году </w:t>
      </w:r>
      <w:r w:rsidR="001B7034" w:rsidRPr="003C17D5">
        <w:rPr>
          <w:rFonts w:ascii="Times New Roman" w:hAnsi="Times New Roman" w:cs="Times New Roman"/>
          <w:sz w:val="24"/>
          <w:szCs w:val="24"/>
        </w:rPr>
        <w:t>цели по нулевым выбросам поставили перед собой Япония, Китай и Южная Корея</w:t>
      </w:r>
      <w:r w:rsidR="001B7034"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14"/>
      </w:r>
      <w:r w:rsidR="001B7034" w:rsidRPr="003C17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47F02" w14:textId="77777777" w:rsidR="00A52AC5" w:rsidRPr="003C17D5" w:rsidRDefault="00A52AC5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Во всем мире около 400 </w:t>
      </w:r>
      <w:proofErr w:type="gramStart"/>
      <w:r w:rsidRPr="003C17D5">
        <w:rPr>
          <w:rFonts w:ascii="Times New Roman" w:hAnsi="Times New Roman" w:cs="Times New Roman"/>
          <w:sz w:val="24"/>
          <w:szCs w:val="24"/>
        </w:rPr>
        <w:t>городов  взяли</w:t>
      </w:r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на себя обязательство достичь нулевых выбросов к 2050 году, и более 10 500 городов присоединились к Глобальному соглашению мэров по вопросам климата и энергетики</w:t>
      </w:r>
      <w:r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15"/>
      </w:r>
      <w:r w:rsidRPr="003C17D5">
        <w:rPr>
          <w:rFonts w:ascii="Times New Roman" w:hAnsi="Times New Roman" w:cs="Times New Roman"/>
          <w:sz w:val="24"/>
          <w:szCs w:val="24"/>
        </w:rPr>
        <w:t xml:space="preserve">. В Соединенных Штатах города присоединяются к инициативе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lastRenderedPageBreak/>
        <w:t>America's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Pledge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- коалиции городов, штатов и предприятий, приверженных достижению цели Парижского климатического соглашения.</w:t>
      </w:r>
    </w:p>
    <w:p w14:paraId="65D9309D" w14:textId="77777777" w:rsidR="00A52AC5" w:rsidRPr="003C17D5" w:rsidRDefault="00A52AC5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>Ч</w:t>
      </w:r>
      <w:r w:rsidR="006F1EEF" w:rsidRPr="003C17D5">
        <w:rPr>
          <w:rFonts w:ascii="Times New Roman" w:hAnsi="Times New Roman" w:cs="Times New Roman"/>
          <w:sz w:val="24"/>
          <w:szCs w:val="24"/>
        </w:rPr>
        <w:t xml:space="preserve">астный финансовый, инвестиционный и банковский сектор перестраивает свою стратегию развития, делая акцент на борьбе с потеплением климата. </w:t>
      </w:r>
      <w:r w:rsidRPr="003C17D5">
        <w:rPr>
          <w:rFonts w:ascii="Times New Roman" w:hAnsi="Times New Roman" w:cs="Times New Roman"/>
          <w:sz w:val="24"/>
          <w:szCs w:val="24"/>
        </w:rPr>
        <w:t>Чтобы перейти на более устойчивый путь, ведущим государственным и частным финансовым учреждениям мира необходимо не только больше инвестировать в новые экологически чистые альтернативы, но и прекратить инвестировать в старые загрязняющие технологии.</w:t>
      </w:r>
    </w:p>
    <w:p w14:paraId="582ADC69" w14:textId="77777777" w:rsidR="006F1EEF" w:rsidRPr="003C17D5" w:rsidRDefault="00A52AC5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>Следуя этим принципам, б</w:t>
      </w:r>
      <w:r w:rsidR="006F1EEF" w:rsidRPr="003C17D5">
        <w:rPr>
          <w:rFonts w:ascii="Times New Roman" w:hAnsi="Times New Roman" w:cs="Times New Roman"/>
          <w:sz w:val="24"/>
          <w:szCs w:val="24"/>
        </w:rPr>
        <w:t>олее 130 частных банков, составляющих треть мирового банковского сектора, подписали Принципы ответственного банковского дела</w:t>
      </w:r>
      <w:r w:rsidR="006F1EEF"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16"/>
      </w:r>
      <w:r w:rsidR="006F1EEF" w:rsidRPr="003C17D5">
        <w:rPr>
          <w:rFonts w:ascii="Times New Roman" w:hAnsi="Times New Roman" w:cs="Times New Roman"/>
          <w:sz w:val="24"/>
          <w:szCs w:val="24"/>
        </w:rPr>
        <w:t xml:space="preserve">. Эта </w:t>
      </w:r>
      <w:r w:rsidRPr="003C17D5">
        <w:rPr>
          <w:rFonts w:ascii="Times New Roman" w:hAnsi="Times New Roman" w:cs="Times New Roman"/>
          <w:sz w:val="24"/>
          <w:szCs w:val="24"/>
        </w:rPr>
        <w:t>инициатива</w:t>
      </w:r>
      <w:r w:rsidR="006F1EEF" w:rsidRPr="003C17D5">
        <w:rPr>
          <w:rFonts w:ascii="Times New Roman" w:hAnsi="Times New Roman" w:cs="Times New Roman"/>
          <w:sz w:val="24"/>
          <w:szCs w:val="24"/>
        </w:rPr>
        <w:t xml:space="preserve"> направлена на приведение банковской практики в соответствие с Парижским соглашением.</w:t>
      </w:r>
    </w:p>
    <w:p w14:paraId="7F569F21" w14:textId="77777777" w:rsidR="00BE57A3" w:rsidRPr="003C17D5" w:rsidRDefault="006F1EEF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Альянс владельцев активов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Net-Zero</w:t>
      </w:r>
      <w:proofErr w:type="spellEnd"/>
      <w:r w:rsidR="00AC033E"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17"/>
      </w:r>
      <w:r w:rsidR="00D55E71" w:rsidRPr="003C17D5">
        <w:rPr>
          <w:rFonts w:ascii="Times New Roman" w:hAnsi="Times New Roman" w:cs="Times New Roman"/>
          <w:sz w:val="24"/>
          <w:szCs w:val="24"/>
        </w:rPr>
        <w:t>, созданный при поддержке ООН, объединил</w:t>
      </w:r>
      <w:r w:rsidRPr="003C17D5">
        <w:rPr>
          <w:rFonts w:ascii="Times New Roman" w:hAnsi="Times New Roman" w:cs="Times New Roman"/>
          <w:sz w:val="24"/>
          <w:szCs w:val="24"/>
        </w:rPr>
        <w:t xml:space="preserve"> 33 крупных институциональных инвестор</w:t>
      </w:r>
      <w:r w:rsidR="00D55E71" w:rsidRPr="003C17D5">
        <w:rPr>
          <w:rFonts w:ascii="Times New Roman" w:hAnsi="Times New Roman" w:cs="Times New Roman"/>
          <w:sz w:val="24"/>
          <w:szCs w:val="24"/>
        </w:rPr>
        <w:t>ов</w:t>
      </w:r>
      <w:r w:rsidRPr="003C17D5">
        <w:rPr>
          <w:rFonts w:ascii="Times New Roman" w:hAnsi="Times New Roman" w:cs="Times New Roman"/>
          <w:sz w:val="24"/>
          <w:szCs w:val="24"/>
        </w:rPr>
        <w:t xml:space="preserve"> с </w:t>
      </w:r>
      <w:r w:rsidR="00D55E71" w:rsidRPr="003C17D5">
        <w:rPr>
          <w:rFonts w:ascii="Times New Roman" w:hAnsi="Times New Roman" w:cs="Times New Roman"/>
          <w:sz w:val="24"/>
          <w:szCs w:val="24"/>
        </w:rPr>
        <w:t xml:space="preserve">общими активами под управлением </w:t>
      </w:r>
      <w:r w:rsidRPr="003C17D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55E71" w:rsidRPr="003C17D5">
        <w:rPr>
          <w:rFonts w:ascii="Times New Roman" w:hAnsi="Times New Roman" w:cs="Times New Roman"/>
          <w:sz w:val="24"/>
          <w:szCs w:val="24"/>
        </w:rPr>
        <w:t>$</w:t>
      </w:r>
      <w:r w:rsidRPr="003C17D5">
        <w:rPr>
          <w:rFonts w:ascii="Times New Roman" w:hAnsi="Times New Roman" w:cs="Times New Roman"/>
          <w:sz w:val="24"/>
          <w:szCs w:val="24"/>
        </w:rPr>
        <w:t xml:space="preserve">5,1 </w:t>
      </w:r>
      <w:r w:rsidR="00D55E71" w:rsidRPr="003C17D5">
        <w:rPr>
          <w:rFonts w:ascii="Times New Roman" w:hAnsi="Times New Roman" w:cs="Times New Roman"/>
          <w:sz w:val="24"/>
          <w:szCs w:val="24"/>
        </w:rPr>
        <w:t>трлн, которые</w:t>
      </w:r>
      <w:r w:rsidRPr="003C17D5">
        <w:rPr>
          <w:rFonts w:ascii="Times New Roman" w:hAnsi="Times New Roman" w:cs="Times New Roman"/>
          <w:sz w:val="24"/>
          <w:szCs w:val="24"/>
        </w:rPr>
        <w:t xml:space="preserve"> обязались достичь нулевого уровня </w:t>
      </w:r>
      <w:r w:rsidR="00AC033E" w:rsidRPr="003C17D5">
        <w:rPr>
          <w:rFonts w:ascii="Times New Roman" w:hAnsi="Times New Roman" w:cs="Times New Roman"/>
          <w:sz w:val="24"/>
          <w:szCs w:val="24"/>
        </w:rPr>
        <w:t xml:space="preserve">выбросов в своих </w:t>
      </w:r>
      <w:r w:rsidRPr="003C17D5">
        <w:rPr>
          <w:rFonts w:ascii="Times New Roman" w:hAnsi="Times New Roman" w:cs="Times New Roman"/>
          <w:sz w:val="24"/>
          <w:szCs w:val="24"/>
        </w:rPr>
        <w:t>инвестиционных портфелей к 2050 г. В январе 2020 г</w:t>
      </w:r>
      <w:r w:rsidR="00AC033E" w:rsidRPr="003C17D5">
        <w:rPr>
          <w:rFonts w:ascii="Times New Roman" w:hAnsi="Times New Roman" w:cs="Times New Roman"/>
          <w:sz w:val="24"/>
          <w:szCs w:val="24"/>
        </w:rPr>
        <w:t>.</w:t>
      </w:r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BlackRock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, </w:t>
      </w:r>
      <w:r w:rsidR="00A52AC5" w:rsidRPr="003C17D5">
        <w:rPr>
          <w:rFonts w:ascii="Times New Roman" w:hAnsi="Times New Roman" w:cs="Times New Roman"/>
          <w:sz w:val="24"/>
          <w:szCs w:val="24"/>
        </w:rPr>
        <w:t>которая</w:t>
      </w:r>
      <w:r w:rsidRPr="003C17D5">
        <w:rPr>
          <w:rFonts w:ascii="Times New Roman" w:hAnsi="Times New Roman" w:cs="Times New Roman"/>
          <w:sz w:val="24"/>
          <w:szCs w:val="24"/>
        </w:rPr>
        <w:t xml:space="preserve"> управляет</w:t>
      </w:r>
      <w:r w:rsidR="00942122" w:rsidRPr="003C17D5">
        <w:rPr>
          <w:rFonts w:ascii="Times New Roman" w:hAnsi="Times New Roman" w:cs="Times New Roman"/>
          <w:sz w:val="24"/>
          <w:szCs w:val="24"/>
        </w:rPr>
        <w:t xml:space="preserve"> активами на сумму</w:t>
      </w:r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AC033E" w:rsidRPr="003C17D5">
        <w:rPr>
          <w:rFonts w:ascii="Times New Roman" w:hAnsi="Times New Roman" w:cs="Times New Roman"/>
          <w:sz w:val="24"/>
          <w:szCs w:val="24"/>
        </w:rPr>
        <w:t>$</w:t>
      </w:r>
      <w:r w:rsidRPr="003C17D5">
        <w:rPr>
          <w:rFonts w:ascii="Times New Roman" w:hAnsi="Times New Roman" w:cs="Times New Roman"/>
          <w:sz w:val="24"/>
          <w:szCs w:val="24"/>
        </w:rPr>
        <w:t xml:space="preserve">7 </w:t>
      </w:r>
      <w:r w:rsidR="00AC033E" w:rsidRPr="003C17D5">
        <w:rPr>
          <w:rFonts w:ascii="Times New Roman" w:hAnsi="Times New Roman" w:cs="Times New Roman"/>
          <w:sz w:val="24"/>
          <w:szCs w:val="24"/>
        </w:rPr>
        <w:t>трлн.</w:t>
      </w:r>
      <w:r w:rsidR="00A52AC5" w:rsidRPr="003C17D5">
        <w:rPr>
          <w:rFonts w:ascii="Times New Roman" w:hAnsi="Times New Roman" w:cs="Times New Roman"/>
          <w:sz w:val="24"/>
          <w:szCs w:val="24"/>
        </w:rPr>
        <w:t>,</w:t>
      </w:r>
      <w:r w:rsidRPr="003C17D5">
        <w:rPr>
          <w:rFonts w:ascii="Times New Roman" w:hAnsi="Times New Roman" w:cs="Times New Roman"/>
          <w:sz w:val="24"/>
          <w:szCs w:val="24"/>
        </w:rPr>
        <w:t xml:space="preserve"> присоединил</w:t>
      </w:r>
      <w:r w:rsidR="00AC033E" w:rsidRPr="003C17D5">
        <w:rPr>
          <w:rFonts w:ascii="Times New Roman" w:hAnsi="Times New Roman" w:cs="Times New Roman"/>
          <w:sz w:val="24"/>
          <w:szCs w:val="24"/>
        </w:rPr>
        <w:t>а</w:t>
      </w:r>
      <w:r w:rsidRPr="003C17D5">
        <w:rPr>
          <w:rFonts w:ascii="Times New Roman" w:hAnsi="Times New Roman" w:cs="Times New Roman"/>
          <w:sz w:val="24"/>
          <w:szCs w:val="24"/>
        </w:rPr>
        <w:t>с</w:t>
      </w:r>
      <w:r w:rsidR="00AC033E" w:rsidRPr="003C17D5">
        <w:rPr>
          <w:rFonts w:ascii="Times New Roman" w:hAnsi="Times New Roman" w:cs="Times New Roman"/>
          <w:sz w:val="24"/>
          <w:szCs w:val="24"/>
        </w:rPr>
        <w:t>ь к более чем 370 другим инвесторам</w:t>
      </w:r>
      <w:r w:rsidRPr="003C17D5">
        <w:rPr>
          <w:rFonts w:ascii="Times New Roman" w:hAnsi="Times New Roman" w:cs="Times New Roman"/>
          <w:sz w:val="24"/>
          <w:szCs w:val="24"/>
        </w:rPr>
        <w:t xml:space="preserve"> в инициативе под названием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100+</w:t>
      </w:r>
      <w:r w:rsidR="007C2B59"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18"/>
      </w:r>
      <w:r w:rsidRPr="003C17D5">
        <w:rPr>
          <w:rFonts w:ascii="Times New Roman" w:hAnsi="Times New Roman" w:cs="Times New Roman"/>
          <w:sz w:val="24"/>
          <w:szCs w:val="24"/>
        </w:rPr>
        <w:t>.</w:t>
      </w:r>
      <w:r w:rsidR="00AC033E" w:rsidRPr="003C17D5">
        <w:rPr>
          <w:rFonts w:ascii="Times New Roman" w:hAnsi="Times New Roman" w:cs="Times New Roman"/>
          <w:sz w:val="24"/>
          <w:szCs w:val="24"/>
        </w:rPr>
        <w:t xml:space="preserve"> Таким образом, финансовые и инвестиционные институты </w:t>
      </w:r>
      <w:r w:rsidR="00942122" w:rsidRPr="003C17D5">
        <w:rPr>
          <w:rFonts w:ascii="Times New Roman" w:hAnsi="Times New Roman" w:cs="Times New Roman"/>
          <w:sz w:val="24"/>
          <w:szCs w:val="24"/>
        </w:rPr>
        <w:t xml:space="preserve">послали </w:t>
      </w:r>
      <w:r w:rsidR="00AC033E" w:rsidRPr="003C17D5">
        <w:rPr>
          <w:rFonts w:ascii="Times New Roman" w:hAnsi="Times New Roman" w:cs="Times New Roman"/>
          <w:sz w:val="24"/>
          <w:szCs w:val="24"/>
        </w:rPr>
        <w:t>четк</w:t>
      </w:r>
      <w:r w:rsidR="00942122" w:rsidRPr="003C17D5">
        <w:rPr>
          <w:rFonts w:ascii="Times New Roman" w:hAnsi="Times New Roman" w:cs="Times New Roman"/>
          <w:sz w:val="24"/>
          <w:szCs w:val="24"/>
        </w:rPr>
        <w:t>ий</w:t>
      </w:r>
      <w:r w:rsidR="00AC033E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942122" w:rsidRPr="003C17D5">
        <w:rPr>
          <w:rFonts w:ascii="Times New Roman" w:hAnsi="Times New Roman" w:cs="Times New Roman"/>
          <w:sz w:val="24"/>
          <w:szCs w:val="24"/>
        </w:rPr>
        <w:t>сигнал</w:t>
      </w:r>
      <w:r w:rsidR="00AC033E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A52AC5" w:rsidRPr="003C17D5">
        <w:rPr>
          <w:rFonts w:ascii="Times New Roman" w:hAnsi="Times New Roman" w:cs="Times New Roman"/>
          <w:sz w:val="24"/>
          <w:szCs w:val="24"/>
        </w:rPr>
        <w:t>частному</w:t>
      </w:r>
      <w:r w:rsidR="00AC033E" w:rsidRPr="003C17D5">
        <w:rPr>
          <w:rFonts w:ascii="Times New Roman" w:hAnsi="Times New Roman" w:cs="Times New Roman"/>
          <w:sz w:val="24"/>
          <w:szCs w:val="24"/>
        </w:rPr>
        <w:t xml:space="preserve"> сектору</w:t>
      </w:r>
      <w:r w:rsidR="00942122" w:rsidRPr="003C17D5">
        <w:rPr>
          <w:rFonts w:ascii="Times New Roman" w:hAnsi="Times New Roman" w:cs="Times New Roman"/>
          <w:sz w:val="24"/>
          <w:szCs w:val="24"/>
        </w:rPr>
        <w:t>:</w:t>
      </w:r>
      <w:r w:rsidR="00AC033E" w:rsidRPr="003C17D5">
        <w:rPr>
          <w:rFonts w:ascii="Times New Roman" w:hAnsi="Times New Roman" w:cs="Times New Roman"/>
          <w:sz w:val="24"/>
          <w:szCs w:val="24"/>
        </w:rPr>
        <w:t xml:space="preserve"> доступ к денежным средствам и низким процентам по кредитам получат те компании, которые будут учитывать в своей стратегии развития </w:t>
      </w:r>
      <w:r w:rsidR="00347E3D">
        <w:rPr>
          <w:rFonts w:ascii="Times New Roman" w:hAnsi="Times New Roman" w:cs="Times New Roman"/>
          <w:sz w:val="24"/>
          <w:szCs w:val="24"/>
        </w:rPr>
        <w:t>проблемы климата</w:t>
      </w:r>
      <w:r w:rsidR="00AC033E" w:rsidRPr="003C17D5">
        <w:rPr>
          <w:rFonts w:ascii="Times New Roman" w:hAnsi="Times New Roman" w:cs="Times New Roman"/>
          <w:sz w:val="24"/>
          <w:szCs w:val="24"/>
        </w:rPr>
        <w:t>.</w:t>
      </w:r>
    </w:p>
    <w:p w14:paraId="39239FE9" w14:textId="77777777" w:rsidR="00807A6D" w:rsidRPr="003C17D5" w:rsidRDefault="00AC033E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>Поэтому л</w:t>
      </w:r>
      <w:r w:rsidR="00807A6D" w:rsidRPr="003C17D5">
        <w:rPr>
          <w:rFonts w:ascii="Times New Roman" w:hAnsi="Times New Roman" w:cs="Times New Roman"/>
          <w:sz w:val="24"/>
          <w:szCs w:val="24"/>
        </w:rPr>
        <w:t xml:space="preserve">идеры частного сектора все больше осознают, что переход от </w:t>
      </w:r>
      <w:proofErr w:type="spellStart"/>
      <w:r w:rsidR="00807A6D" w:rsidRPr="003C17D5">
        <w:rPr>
          <w:rFonts w:ascii="Times New Roman" w:hAnsi="Times New Roman" w:cs="Times New Roman"/>
          <w:sz w:val="24"/>
          <w:szCs w:val="24"/>
        </w:rPr>
        <w:t>углеродоемкой</w:t>
      </w:r>
      <w:proofErr w:type="spellEnd"/>
      <w:r w:rsidR="00807A6D" w:rsidRPr="003C17D5">
        <w:rPr>
          <w:rFonts w:ascii="Times New Roman" w:hAnsi="Times New Roman" w:cs="Times New Roman"/>
          <w:sz w:val="24"/>
          <w:szCs w:val="24"/>
        </w:rPr>
        <w:t xml:space="preserve"> экономики к экономике, основанной на </w:t>
      </w:r>
      <w:proofErr w:type="spellStart"/>
      <w:r w:rsidR="00807A6D" w:rsidRPr="003C17D5">
        <w:rPr>
          <w:rFonts w:ascii="Times New Roman" w:hAnsi="Times New Roman" w:cs="Times New Roman"/>
          <w:sz w:val="24"/>
          <w:szCs w:val="24"/>
        </w:rPr>
        <w:t>низкоуглеродной</w:t>
      </w:r>
      <w:proofErr w:type="spellEnd"/>
      <w:r w:rsidR="00807A6D" w:rsidRPr="003C17D5">
        <w:rPr>
          <w:rFonts w:ascii="Times New Roman" w:hAnsi="Times New Roman" w:cs="Times New Roman"/>
          <w:sz w:val="24"/>
          <w:szCs w:val="24"/>
        </w:rPr>
        <w:t xml:space="preserve"> деятельности, необходим не только для ограничения опасных последствий изменения климата, но и выгоден с точки зрения прибыли компаний</w:t>
      </w:r>
      <w:r w:rsidR="00807A6D" w:rsidRPr="003C17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BA8F47" w14:textId="77777777" w:rsidR="00807A6D" w:rsidRPr="003C17D5" w:rsidRDefault="00807A6D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>В рамках инициативы «Цели, основанные на науке» (</w:t>
      </w:r>
      <w:r w:rsidRPr="003C17D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Pr="003C17D5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Pr="003C17D5">
        <w:rPr>
          <w:rFonts w:ascii="Times New Roman" w:hAnsi="Times New Roman" w:cs="Times New Roman"/>
          <w:sz w:val="24"/>
          <w:szCs w:val="24"/>
          <w:lang w:val="en-US"/>
        </w:rPr>
        <w:t>Targets</w:t>
      </w:r>
      <w:r w:rsidRPr="003C17D5">
        <w:rPr>
          <w:rFonts w:ascii="Times New Roman" w:hAnsi="Times New Roman" w:cs="Times New Roman"/>
          <w:sz w:val="24"/>
          <w:szCs w:val="24"/>
        </w:rPr>
        <w:t>) более 1000 компаний взяли на себя обязательство установить цели по сокращению выбросов на основе научных данных</w:t>
      </w:r>
      <w:r w:rsidR="00AC17FB" w:rsidRPr="003C17D5">
        <w:rPr>
          <w:rFonts w:ascii="Times New Roman" w:hAnsi="Times New Roman" w:cs="Times New Roman"/>
          <w:sz w:val="24"/>
          <w:szCs w:val="24"/>
        </w:rPr>
        <w:t>.</w:t>
      </w:r>
      <w:r w:rsidR="00AC17FB"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19"/>
      </w:r>
    </w:p>
    <w:p w14:paraId="5E176444" w14:textId="77777777" w:rsidR="00B85B20" w:rsidRPr="003C17D5" w:rsidRDefault="00B85B20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Для достижения целей по снижению выбросов нужны новые технологии, которые придут на смену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углеродоемкому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производству. Возобновляемая энергия становится все более конкурентоспособной по сравнению с углем. С 2010 по 2019 год цены на солнечную энергию упали на 90%</w:t>
      </w:r>
      <w:r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20"/>
      </w:r>
      <w:r w:rsidRPr="003C17D5">
        <w:rPr>
          <w:rFonts w:ascii="Times New Roman" w:hAnsi="Times New Roman" w:cs="Times New Roman"/>
          <w:sz w:val="24"/>
          <w:szCs w:val="24"/>
        </w:rPr>
        <w:t xml:space="preserve">. В солнечных регионах по всему миру становится дешевле получать электричество из солнечной энергии, чем из ископаемого топлива. Одновременно </w:t>
      </w:r>
      <w:proofErr w:type="gramStart"/>
      <w:r w:rsidRPr="003C17D5">
        <w:rPr>
          <w:rFonts w:ascii="Times New Roman" w:hAnsi="Times New Roman" w:cs="Times New Roman"/>
          <w:sz w:val="24"/>
          <w:szCs w:val="24"/>
        </w:rPr>
        <w:t>значительно  снизилась</w:t>
      </w:r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и стоимость энергии ветра</w:t>
      </w:r>
      <w:r w:rsidR="00A60DD7"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21"/>
      </w:r>
      <w:r w:rsidRPr="003C17D5">
        <w:rPr>
          <w:rFonts w:ascii="Times New Roman" w:hAnsi="Times New Roman" w:cs="Times New Roman"/>
          <w:sz w:val="24"/>
          <w:szCs w:val="24"/>
        </w:rPr>
        <w:t>, а в некоторых регионах она стала дешевле природного газа.</w:t>
      </w:r>
    </w:p>
    <w:p w14:paraId="426E7DDD" w14:textId="77777777" w:rsidR="00B85B20" w:rsidRPr="003C17D5" w:rsidRDefault="00B85B20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>Последние несколько лет также стали свидетелями дальнейших признаков технического прогресса</w:t>
      </w:r>
      <w:r w:rsidR="00942122" w:rsidRPr="003C17D5">
        <w:rPr>
          <w:rFonts w:ascii="Times New Roman" w:hAnsi="Times New Roman" w:cs="Times New Roman"/>
          <w:sz w:val="24"/>
          <w:szCs w:val="24"/>
        </w:rPr>
        <w:t xml:space="preserve"> в сфере экологии</w:t>
      </w:r>
      <w:r w:rsidRPr="003C17D5">
        <w:rPr>
          <w:rFonts w:ascii="Times New Roman" w:hAnsi="Times New Roman" w:cs="Times New Roman"/>
          <w:sz w:val="24"/>
          <w:szCs w:val="24"/>
        </w:rPr>
        <w:t xml:space="preserve">. Технологии </w:t>
      </w:r>
      <w:proofErr w:type="gramStart"/>
      <w:r w:rsidRPr="003C17D5">
        <w:rPr>
          <w:rFonts w:ascii="Times New Roman" w:hAnsi="Times New Roman" w:cs="Times New Roman"/>
          <w:sz w:val="24"/>
          <w:szCs w:val="24"/>
        </w:rPr>
        <w:t>электромобилей  совершенствовались</w:t>
      </w:r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так быстро, что </w:t>
      </w:r>
      <w:r w:rsidRPr="003C17D5">
        <w:rPr>
          <w:rFonts w:ascii="Times New Roman" w:hAnsi="Times New Roman" w:cs="Times New Roman"/>
          <w:sz w:val="24"/>
          <w:szCs w:val="24"/>
        </w:rPr>
        <w:lastRenderedPageBreak/>
        <w:t xml:space="preserve">все большее число крупных автопроизводителей, включая 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2122" w:rsidRPr="003C17D5">
        <w:rPr>
          <w:rFonts w:ascii="Times New Roman" w:hAnsi="Times New Roman" w:cs="Times New Roman"/>
          <w:sz w:val="24"/>
          <w:szCs w:val="24"/>
        </w:rPr>
        <w:t>Daimler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>, планируют прекратить производство двигателей внутреннего сгорания.</w:t>
      </w:r>
    </w:p>
    <w:p w14:paraId="23DF561D" w14:textId="77777777" w:rsidR="00B47AA7" w:rsidRPr="003C17D5" w:rsidRDefault="00B85B20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Производители чугуна и стали, которые </w:t>
      </w:r>
      <w:r w:rsidR="00942122" w:rsidRPr="003C17D5">
        <w:rPr>
          <w:rFonts w:ascii="Times New Roman" w:hAnsi="Times New Roman" w:cs="Times New Roman"/>
          <w:sz w:val="24"/>
          <w:szCs w:val="24"/>
        </w:rPr>
        <w:t>стараются</w:t>
      </w:r>
      <w:r w:rsidRPr="003C17D5">
        <w:rPr>
          <w:rFonts w:ascii="Times New Roman" w:hAnsi="Times New Roman" w:cs="Times New Roman"/>
          <w:sz w:val="24"/>
          <w:szCs w:val="24"/>
        </w:rPr>
        <w:t xml:space="preserve"> сократить выбросы парниковых газов, </w:t>
      </w:r>
      <w:proofErr w:type="gramStart"/>
      <w:r w:rsidRPr="003C17D5">
        <w:rPr>
          <w:rFonts w:ascii="Times New Roman" w:hAnsi="Times New Roman" w:cs="Times New Roman"/>
          <w:sz w:val="24"/>
          <w:szCs w:val="24"/>
        </w:rPr>
        <w:t>теперь  изучают</w:t>
      </w:r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возможность использования водорода  в качестве чистого топлива для замены углерода в своих производственных процессах. </w:t>
      </w:r>
      <w:r w:rsidR="00B47AA7">
        <w:rPr>
          <w:rFonts w:ascii="Times New Roman" w:hAnsi="Times New Roman" w:cs="Times New Roman"/>
          <w:sz w:val="24"/>
          <w:szCs w:val="24"/>
        </w:rPr>
        <w:t xml:space="preserve">Целые страны, например Япония, рассматривают водород как способ обеспечить свою </w:t>
      </w:r>
      <w:r w:rsidR="00B47AA7" w:rsidRPr="00B47AA7">
        <w:rPr>
          <w:rFonts w:ascii="Times New Roman" w:hAnsi="Times New Roman" w:cs="Times New Roman"/>
          <w:sz w:val="24"/>
          <w:szCs w:val="24"/>
        </w:rPr>
        <w:t>энергетическ</w:t>
      </w:r>
      <w:r w:rsidR="00B47AA7">
        <w:rPr>
          <w:rFonts w:ascii="Times New Roman" w:hAnsi="Times New Roman" w:cs="Times New Roman"/>
          <w:sz w:val="24"/>
          <w:szCs w:val="24"/>
        </w:rPr>
        <w:t>ую</w:t>
      </w:r>
      <w:r w:rsidR="00B47AA7" w:rsidRPr="00B47AA7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B47AA7">
        <w:rPr>
          <w:rFonts w:ascii="Times New Roman" w:hAnsi="Times New Roman" w:cs="Times New Roman"/>
          <w:sz w:val="24"/>
          <w:szCs w:val="24"/>
        </w:rPr>
        <w:t>ь</w:t>
      </w:r>
      <w:r w:rsidR="00B47AA7" w:rsidRPr="00B47AA7">
        <w:rPr>
          <w:rFonts w:ascii="Times New Roman" w:hAnsi="Times New Roman" w:cs="Times New Roman"/>
          <w:sz w:val="24"/>
          <w:szCs w:val="24"/>
        </w:rPr>
        <w:t xml:space="preserve"> и предотвра</w:t>
      </w:r>
      <w:r w:rsidR="00B47AA7">
        <w:rPr>
          <w:rFonts w:ascii="Times New Roman" w:hAnsi="Times New Roman" w:cs="Times New Roman"/>
          <w:sz w:val="24"/>
          <w:szCs w:val="24"/>
        </w:rPr>
        <w:t>тить</w:t>
      </w:r>
      <w:r w:rsidR="00B47AA7" w:rsidRPr="00B47AA7">
        <w:rPr>
          <w:rFonts w:ascii="Times New Roman" w:hAnsi="Times New Roman" w:cs="Times New Roman"/>
          <w:sz w:val="24"/>
          <w:szCs w:val="24"/>
        </w:rPr>
        <w:t xml:space="preserve"> дальнейше</w:t>
      </w:r>
      <w:r w:rsidR="00B47AA7">
        <w:rPr>
          <w:rFonts w:ascii="Times New Roman" w:hAnsi="Times New Roman" w:cs="Times New Roman"/>
          <w:sz w:val="24"/>
          <w:szCs w:val="24"/>
        </w:rPr>
        <w:t>е</w:t>
      </w:r>
      <w:r w:rsidR="00B47AA7" w:rsidRPr="00B47AA7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B47AA7">
        <w:rPr>
          <w:rFonts w:ascii="Times New Roman" w:hAnsi="Times New Roman" w:cs="Times New Roman"/>
          <w:sz w:val="24"/>
          <w:szCs w:val="24"/>
        </w:rPr>
        <w:t>е</w:t>
      </w:r>
      <w:r w:rsidR="00B47AA7" w:rsidRPr="00B47AA7">
        <w:rPr>
          <w:rFonts w:ascii="Times New Roman" w:hAnsi="Times New Roman" w:cs="Times New Roman"/>
          <w:sz w:val="24"/>
          <w:szCs w:val="24"/>
        </w:rPr>
        <w:t xml:space="preserve"> климата</w:t>
      </w:r>
      <w:r w:rsidR="00B47A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74D4F" w14:textId="77777777" w:rsidR="00E173F8" w:rsidRDefault="00B47AA7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C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мировых </w:t>
      </w:r>
      <w:r w:rsidRPr="003C17D5">
        <w:rPr>
          <w:rFonts w:ascii="Times New Roman" w:hAnsi="Times New Roman" w:cs="Times New Roman"/>
          <w:sz w:val="24"/>
          <w:szCs w:val="24"/>
        </w:rPr>
        <w:t xml:space="preserve">промышленных масштабах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42122" w:rsidRPr="003C17D5">
        <w:rPr>
          <w:rFonts w:ascii="Times New Roman" w:hAnsi="Times New Roman" w:cs="Times New Roman"/>
          <w:sz w:val="24"/>
          <w:szCs w:val="24"/>
        </w:rPr>
        <w:t>азвиваются технологии</w:t>
      </w:r>
      <w:r w:rsidR="00B85B20" w:rsidRPr="003C17D5">
        <w:rPr>
          <w:rFonts w:ascii="Times New Roman" w:hAnsi="Times New Roman" w:cs="Times New Roman"/>
          <w:sz w:val="24"/>
          <w:szCs w:val="24"/>
        </w:rPr>
        <w:t xml:space="preserve"> улавлива</w:t>
      </w:r>
      <w:r w:rsidR="00942122" w:rsidRPr="003C17D5">
        <w:rPr>
          <w:rFonts w:ascii="Times New Roman" w:hAnsi="Times New Roman" w:cs="Times New Roman"/>
          <w:sz w:val="24"/>
          <w:szCs w:val="24"/>
        </w:rPr>
        <w:t>ния</w:t>
      </w:r>
      <w:r w:rsidR="00B85B20" w:rsidRPr="003C17D5">
        <w:rPr>
          <w:rFonts w:ascii="Times New Roman" w:hAnsi="Times New Roman" w:cs="Times New Roman"/>
          <w:sz w:val="24"/>
          <w:szCs w:val="24"/>
        </w:rPr>
        <w:t xml:space="preserve"> углерод</w:t>
      </w:r>
      <w:r w:rsidR="00942122" w:rsidRPr="003C17D5">
        <w:rPr>
          <w:rFonts w:ascii="Times New Roman" w:hAnsi="Times New Roman" w:cs="Times New Roman"/>
          <w:sz w:val="24"/>
          <w:szCs w:val="24"/>
        </w:rPr>
        <w:t>а</w:t>
      </w:r>
      <w:r w:rsidR="00B85B20" w:rsidRPr="003C17D5">
        <w:rPr>
          <w:rFonts w:ascii="Times New Roman" w:hAnsi="Times New Roman" w:cs="Times New Roman"/>
          <w:sz w:val="24"/>
          <w:szCs w:val="24"/>
        </w:rPr>
        <w:t>.</w:t>
      </w:r>
    </w:p>
    <w:p w14:paraId="2F5DA113" w14:textId="77777777" w:rsidR="001748AF" w:rsidRPr="003F212B" w:rsidRDefault="00347E3D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общественности повлиял</w:t>
      </w:r>
      <w:r w:rsidR="004529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на одного из самых активных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климатоскептиков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1748AF" w:rsidRPr="003F212B">
        <w:rPr>
          <w:rFonts w:ascii="Times New Roman" w:hAnsi="Times New Roman" w:cs="Times New Roman"/>
          <w:sz w:val="24"/>
          <w:szCs w:val="24"/>
        </w:rPr>
        <w:t xml:space="preserve">Ассоциация независимых </w:t>
      </w:r>
      <w:proofErr w:type="spellStart"/>
      <w:r w:rsidR="001748AF" w:rsidRPr="003F212B">
        <w:rPr>
          <w:rFonts w:ascii="Times New Roman" w:hAnsi="Times New Roman" w:cs="Times New Roman"/>
          <w:sz w:val="24"/>
          <w:szCs w:val="24"/>
        </w:rPr>
        <w:t>нефтепроизводителей</w:t>
      </w:r>
      <w:proofErr w:type="spellEnd"/>
      <w:r w:rsidR="001748AF" w:rsidRPr="003F212B">
        <w:rPr>
          <w:rFonts w:ascii="Times New Roman" w:hAnsi="Times New Roman" w:cs="Times New Roman"/>
          <w:sz w:val="24"/>
          <w:szCs w:val="24"/>
        </w:rPr>
        <w:t xml:space="preserve"> Америки (IPAA), годами спорившая с экологами об изменении климата, в октябре 2020 года о</w:t>
      </w:r>
      <w:r w:rsidR="00452934">
        <w:rPr>
          <w:rFonts w:ascii="Times New Roman" w:hAnsi="Times New Roman" w:cs="Times New Roman"/>
          <w:sz w:val="24"/>
          <w:szCs w:val="24"/>
        </w:rPr>
        <w:t>бъявила о создании «ESG-центра»</w:t>
      </w:r>
      <w:r w:rsidR="001748AF" w:rsidRPr="003F212B">
        <w:rPr>
          <w:rFonts w:ascii="Times New Roman" w:hAnsi="Times New Roman" w:cs="Times New Roman"/>
          <w:sz w:val="24"/>
          <w:szCs w:val="24"/>
        </w:rPr>
        <w:t>, который будет помогать компаниям «формировать действенную и эффективную программу» в сфере ESG (принципы, связанные с защитой окружающей среды, социальной ответственностью, качеством корпоративного управления), чтобы привлечь инвестиционные фонды.</w:t>
      </w:r>
    </w:p>
    <w:p w14:paraId="35F9136B" w14:textId="77777777" w:rsidR="00591B9D" w:rsidRPr="003C17D5" w:rsidRDefault="00591B9D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>Обратной стороной климатической политики</w:t>
      </w:r>
      <w:r w:rsidR="00942122" w:rsidRPr="003C17D5">
        <w:rPr>
          <w:rFonts w:ascii="Times New Roman" w:hAnsi="Times New Roman" w:cs="Times New Roman"/>
          <w:sz w:val="24"/>
          <w:szCs w:val="24"/>
        </w:rPr>
        <w:t>, например, для ЕС</w:t>
      </w:r>
      <w:r w:rsidRPr="003C17D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C3816" w:rsidRPr="003C17D5">
        <w:rPr>
          <w:rFonts w:ascii="Times New Roman" w:hAnsi="Times New Roman" w:cs="Times New Roman"/>
          <w:sz w:val="24"/>
          <w:szCs w:val="24"/>
        </w:rPr>
        <w:t xml:space="preserve"> так называемая «утечка углерода» (</w:t>
      </w:r>
      <w:proofErr w:type="spellStart"/>
      <w:r w:rsidR="00EC3816" w:rsidRPr="003C17D5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EC3816"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816" w:rsidRPr="003C17D5">
        <w:rPr>
          <w:rFonts w:ascii="Times New Roman" w:hAnsi="Times New Roman" w:cs="Times New Roman"/>
          <w:sz w:val="24"/>
          <w:szCs w:val="24"/>
        </w:rPr>
        <w:t>leakage</w:t>
      </w:r>
      <w:proofErr w:type="spellEnd"/>
      <w:r w:rsidR="00EC3816" w:rsidRPr="003C17D5">
        <w:rPr>
          <w:rFonts w:ascii="Times New Roman" w:hAnsi="Times New Roman" w:cs="Times New Roman"/>
          <w:sz w:val="24"/>
          <w:szCs w:val="24"/>
        </w:rPr>
        <w:t>), когда предприятия переносят свое вредное производство в страны с менее жестким законодательством в области выбросов парниковых газов (ПГ)</w:t>
      </w:r>
      <w:r w:rsidRPr="003C17D5">
        <w:rPr>
          <w:rFonts w:ascii="Times New Roman" w:hAnsi="Times New Roman" w:cs="Times New Roman"/>
          <w:sz w:val="24"/>
          <w:szCs w:val="24"/>
        </w:rPr>
        <w:t xml:space="preserve">. </w:t>
      </w:r>
      <w:r w:rsidR="00EC3816" w:rsidRPr="003C17D5">
        <w:rPr>
          <w:rFonts w:ascii="Times New Roman" w:hAnsi="Times New Roman" w:cs="Times New Roman"/>
          <w:sz w:val="24"/>
          <w:szCs w:val="24"/>
        </w:rPr>
        <w:t>Таким образом, абсолютного сокращения выбросов не происходит. П</w:t>
      </w:r>
      <w:r w:rsidRPr="003C17D5">
        <w:rPr>
          <w:rFonts w:ascii="Times New Roman" w:hAnsi="Times New Roman" w:cs="Times New Roman"/>
          <w:sz w:val="24"/>
          <w:szCs w:val="24"/>
        </w:rPr>
        <w:t>ричин</w:t>
      </w:r>
      <w:r w:rsidR="00EC3816" w:rsidRPr="003C17D5">
        <w:rPr>
          <w:rFonts w:ascii="Times New Roman" w:hAnsi="Times New Roman" w:cs="Times New Roman"/>
          <w:sz w:val="24"/>
          <w:szCs w:val="24"/>
        </w:rPr>
        <w:t xml:space="preserve">а этого явления </w:t>
      </w:r>
      <w:proofErr w:type="gramStart"/>
      <w:r w:rsidR="00EC3816" w:rsidRPr="003C17D5">
        <w:rPr>
          <w:rFonts w:ascii="Times New Roman" w:hAnsi="Times New Roman" w:cs="Times New Roman"/>
          <w:sz w:val="24"/>
          <w:szCs w:val="24"/>
        </w:rPr>
        <w:t xml:space="preserve">- </w:t>
      </w:r>
      <w:r w:rsidRPr="003C17D5">
        <w:rPr>
          <w:rFonts w:ascii="Times New Roman" w:hAnsi="Times New Roman" w:cs="Times New Roman"/>
          <w:sz w:val="24"/>
          <w:szCs w:val="24"/>
        </w:rPr>
        <w:t xml:space="preserve"> недостаточные</w:t>
      </w:r>
      <w:proofErr w:type="gramEnd"/>
      <w:r w:rsidRPr="003C17D5">
        <w:rPr>
          <w:rFonts w:ascii="Times New Roman" w:hAnsi="Times New Roman" w:cs="Times New Roman"/>
          <w:sz w:val="24"/>
          <w:szCs w:val="24"/>
        </w:rPr>
        <w:t xml:space="preserve"> усилия по борьбе с изменением климата со стороны других стран. </w:t>
      </w:r>
    </w:p>
    <w:p w14:paraId="2F6ACE95" w14:textId="77777777" w:rsidR="006C7A64" w:rsidRPr="003C17D5" w:rsidRDefault="00EC3816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Чтобы избежать таких последствий ЕС разрабатывает </w:t>
      </w:r>
      <w:r w:rsidR="006C7A64" w:rsidRPr="003C17D5">
        <w:rPr>
          <w:rFonts w:ascii="Times New Roman" w:hAnsi="Times New Roman" w:cs="Times New Roman"/>
          <w:sz w:val="24"/>
          <w:szCs w:val="24"/>
        </w:rPr>
        <w:t>механизм пограничной углеродной корректировки (</w:t>
      </w:r>
      <w:proofErr w:type="spellStart"/>
      <w:r w:rsidR="006C7A64" w:rsidRPr="003C17D5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6C7A64"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64" w:rsidRPr="003C17D5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="006C7A64"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64" w:rsidRPr="003C17D5">
        <w:rPr>
          <w:rFonts w:ascii="Times New Roman" w:hAnsi="Times New Roman" w:cs="Times New Roman"/>
          <w:sz w:val="24"/>
          <w:szCs w:val="24"/>
        </w:rPr>
        <w:t>Adjustment</w:t>
      </w:r>
      <w:proofErr w:type="spellEnd"/>
      <w:r w:rsidR="006C7A64" w:rsidRPr="003C1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A64" w:rsidRPr="003C17D5">
        <w:rPr>
          <w:rFonts w:ascii="Times New Roman" w:hAnsi="Times New Roman" w:cs="Times New Roman"/>
          <w:sz w:val="24"/>
          <w:szCs w:val="24"/>
        </w:rPr>
        <w:t>Mechanism</w:t>
      </w:r>
      <w:proofErr w:type="spellEnd"/>
      <w:r w:rsidR="006C7A64" w:rsidRPr="003C17D5">
        <w:rPr>
          <w:rFonts w:ascii="Times New Roman" w:hAnsi="Times New Roman" w:cs="Times New Roman"/>
          <w:sz w:val="24"/>
          <w:szCs w:val="24"/>
        </w:rPr>
        <w:t xml:space="preserve"> – CBAM)</w:t>
      </w:r>
      <w:r w:rsidRPr="003C17D5">
        <w:rPr>
          <w:rFonts w:ascii="Times New Roman" w:hAnsi="Times New Roman" w:cs="Times New Roman"/>
          <w:sz w:val="24"/>
          <w:szCs w:val="24"/>
        </w:rPr>
        <w:t xml:space="preserve"> или</w:t>
      </w:r>
      <w:r w:rsidR="006C7A64" w:rsidRPr="003C17D5">
        <w:rPr>
          <w:rFonts w:ascii="Times New Roman" w:hAnsi="Times New Roman" w:cs="Times New Roman"/>
          <w:sz w:val="24"/>
          <w:szCs w:val="24"/>
        </w:rPr>
        <w:t xml:space="preserve">, </w:t>
      </w:r>
      <w:r w:rsidRPr="003C17D5">
        <w:rPr>
          <w:rFonts w:ascii="Times New Roman" w:hAnsi="Times New Roman" w:cs="Times New Roman"/>
          <w:sz w:val="24"/>
          <w:szCs w:val="24"/>
        </w:rPr>
        <w:t xml:space="preserve">по-другому, </w:t>
      </w:r>
      <w:r w:rsidR="006C7A64" w:rsidRPr="003C17D5">
        <w:rPr>
          <w:rFonts w:ascii="Times New Roman" w:hAnsi="Times New Roman" w:cs="Times New Roman"/>
          <w:sz w:val="24"/>
          <w:szCs w:val="24"/>
        </w:rPr>
        <w:t>«трансграничное углеродное регулирование» (ТУР).</w:t>
      </w:r>
    </w:p>
    <w:p w14:paraId="2F83F462" w14:textId="77777777" w:rsidR="006C7A64" w:rsidRPr="003C17D5" w:rsidRDefault="006C7A64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Еврокомиссия планирует </w:t>
      </w:r>
      <w:r w:rsidR="00EC3816" w:rsidRPr="003C17D5">
        <w:rPr>
          <w:rFonts w:ascii="Times New Roman" w:hAnsi="Times New Roman" w:cs="Times New Roman"/>
          <w:sz w:val="24"/>
          <w:szCs w:val="24"/>
        </w:rPr>
        <w:t xml:space="preserve">раскрыть механизм </w:t>
      </w:r>
      <w:r w:rsidR="00EC3816" w:rsidRPr="003C17D5">
        <w:rPr>
          <w:rFonts w:ascii="Times New Roman" w:hAnsi="Times New Roman" w:cs="Times New Roman"/>
          <w:sz w:val="24"/>
          <w:szCs w:val="24"/>
          <w:lang w:val="en-US"/>
        </w:rPr>
        <w:t>CBAM</w:t>
      </w:r>
      <w:r w:rsidRPr="003C17D5">
        <w:rPr>
          <w:rFonts w:ascii="Times New Roman" w:hAnsi="Times New Roman" w:cs="Times New Roman"/>
          <w:sz w:val="24"/>
          <w:szCs w:val="24"/>
        </w:rPr>
        <w:t xml:space="preserve"> в мае 2021 г. Однако уже сейчас понятно, что</w:t>
      </w:r>
      <w:r w:rsidR="00093C71" w:rsidRPr="003C17D5">
        <w:rPr>
          <w:rFonts w:ascii="Times New Roman" w:hAnsi="Times New Roman" w:cs="Times New Roman"/>
          <w:sz w:val="24"/>
          <w:szCs w:val="24"/>
        </w:rPr>
        <w:t xml:space="preserve"> для компаний – поставщиков на рынок ЕС, в т.ч. российских компаний, это нововведение обернется большими расходами. Несмотря на все заверения европейских чиновников, что </w:t>
      </w:r>
      <w:r w:rsidR="00093C71" w:rsidRPr="003C17D5">
        <w:rPr>
          <w:rFonts w:ascii="Times New Roman" w:hAnsi="Times New Roman" w:cs="Times New Roman"/>
          <w:sz w:val="24"/>
          <w:szCs w:val="24"/>
          <w:lang w:val="en-US"/>
        </w:rPr>
        <w:t>CBAM</w:t>
      </w:r>
      <w:r w:rsidR="00093C71" w:rsidRPr="003C17D5">
        <w:rPr>
          <w:rFonts w:ascii="Times New Roman" w:hAnsi="Times New Roman" w:cs="Times New Roman"/>
          <w:sz w:val="24"/>
          <w:szCs w:val="24"/>
        </w:rPr>
        <w:t xml:space="preserve"> – не является </w:t>
      </w:r>
      <w:r w:rsidR="008A4FD4" w:rsidRPr="003C17D5">
        <w:rPr>
          <w:rFonts w:ascii="Times New Roman" w:hAnsi="Times New Roman" w:cs="Times New Roman"/>
          <w:sz w:val="24"/>
          <w:szCs w:val="24"/>
        </w:rPr>
        <w:t>протекционистской</w:t>
      </w:r>
      <w:r w:rsidR="00093C71" w:rsidRPr="003C17D5">
        <w:rPr>
          <w:rFonts w:ascii="Times New Roman" w:hAnsi="Times New Roman" w:cs="Times New Roman"/>
          <w:sz w:val="24"/>
          <w:szCs w:val="24"/>
        </w:rPr>
        <w:t xml:space="preserve"> мерой, </w:t>
      </w:r>
      <w:r w:rsidR="008A4FD4" w:rsidRPr="003C17D5">
        <w:rPr>
          <w:rFonts w:ascii="Times New Roman" w:hAnsi="Times New Roman" w:cs="Times New Roman"/>
          <w:sz w:val="24"/>
          <w:szCs w:val="24"/>
        </w:rPr>
        <w:t>внешне налог именно такой мерой и выглядит.</w:t>
      </w:r>
      <w:r w:rsidR="00093C71" w:rsidRPr="003C1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32DAA" w14:textId="77777777" w:rsidR="00093C71" w:rsidRDefault="008A4FD4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Зеленая </w:t>
      </w:r>
      <w:r w:rsidR="005F7E14">
        <w:rPr>
          <w:rFonts w:ascii="Times New Roman" w:hAnsi="Times New Roman" w:cs="Times New Roman"/>
          <w:sz w:val="24"/>
          <w:szCs w:val="24"/>
        </w:rPr>
        <w:t xml:space="preserve">и водородная </w:t>
      </w:r>
      <w:r w:rsidRPr="003C17D5">
        <w:rPr>
          <w:rFonts w:ascii="Times New Roman" w:hAnsi="Times New Roman" w:cs="Times New Roman"/>
          <w:sz w:val="24"/>
          <w:szCs w:val="24"/>
        </w:rPr>
        <w:t xml:space="preserve">энергетика, предлагаемая взамен углеродной, также имеет свои недостатки, </w:t>
      </w:r>
      <w:r w:rsidR="005F7E14">
        <w:rPr>
          <w:rFonts w:ascii="Times New Roman" w:hAnsi="Times New Roman" w:cs="Times New Roman"/>
          <w:sz w:val="24"/>
          <w:szCs w:val="24"/>
        </w:rPr>
        <w:t xml:space="preserve">она </w:t>
      </w:r>
      <w:r w:rsidR="00452934">
        <w:rPr>
          <w:rFonts w:ascii="Times New Roman" w:hAnsi="Times New Roman" w:cs="Times New Roman"/>
          <w:sz w:val="24"/>
          <w:szCs w:val="24"/>
        </w:rPr>
        <w:t xml:space="preserve">применима </w:t>
      </w:r>
      <w:r w:rsidR="005F7E14">
        <w:rPr>
          <w:rFonts w:ascii="Times New Roman" w:hAnsi="Times New Roman" w:cs="Times New Roman"/>
          <w:sz w:val="24"/>
          <w:szCs w:val="24"/>
        </w:rPr>
        <w:t>не во всех климат</w:t>
      </w:r>
      <w:r w:rsidR="00452934">
        <w:rPr>
          <w:rFonts w:ascii="Times New Roman" w:hAnsi="Times New Roman" w:cs="Times New Roman"/>
          <w:sz w:val="24"/>
          <w:szCs w:val="24"/>
        </w:rPr>
        <w:t>ических зонах</w:t>
      </w:r>
      <w:r w:rsidR="005F7E14">
        <w:rPr>
          <w:rFonts w:ascii="Times New Roman" w:hAnsi="Times New Roman" w:cs="Times New Roman"/>
          <w:sz w:val="24"/>
          <w:szCs w:val="24"/>
        </w:rPr>
        <w:t xml:space="preserve"> и </w:t>
      </w:r>
      <w:r w:rsidR="00B25057" w:rsidRPr="003C17D5">
        <w:rPr>
          <w:rFonts w:ascii="Times New Roman" w:hAnsi="Times New Roman" w:cs="Times New Roman"/>
          <w:sz w:val="24"/>
          <w:szCs w:val="24"/>
        </w:rPr>
        <w:t xml:space="preserve">пока не способна существовать самостоятельно без поддержки традиционных энергосетей. </w:t>
      </w:r>
    </w:p>
    <w:p w14:paraId="503BB956" w14:textId="77777777" w:rsidR="00452934" w:rsidRPr="0029144F" w:rsidRDefault="00452934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рост спроса на объекты возобновляемой энергетики привел резкому скачку цен на них</w:t>
      </w:r>
      <w:r w:rsidR="001B34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некоторые аналитики уже говорят о «зеленом пузыре», образовавшемся в секторе чистой энергетики. </w:t>
      </w:r>
      <w:r w:rsidRPr="00452934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Bloomberg</w:t>
      </w:r>
      <w:proofErr w:type="spellEnd"/>
      <w:r w:rsidRPr="0045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5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5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EF4773">
        <w:rPr>
          <w:rStyle w:val="a7"/>
          <w:rFonts w:ascii="Times New Roman" w:hAnsi="Times New Roman" w:cs="Times New Roman"/>
          <w:sz w:val="24"/>
          <w:szCs w:val="24"/>
        </w:rPr>
        <w:endnoteReference w:id="22"/>
      </w:r>
      <w:r w:rsidRPr="00452934">
        <w:rPr>
          <w:rFonts w:ascii="Times New Roman" w:hAnsi="Times New Roman" w:cs="Times New Roman"/>
          <w:sz w:val="24"/>
          <w:szCs w:val="24"/>
        </w:rPr>
        <w:t xml:space="preserve">, в прошлом году компании, правительства и домохозяйства направили более $500 млрд на </w:t>
      </w:r>
      <w:r w:rsidR="00EF4773">
        <w:rPr>
          <w:rFonts w:ascii="Times New Roman" w:hAnsi="Times New Roman" w:cs="Times New Roman"/>
          <w:sz w:val="24"/>
          <w:szCs w:val="24"/>
        </w:rPr>
        <w:t>возобновляемые источники энергии</w:t>
      </w:r>
      <w:r w:rsidRPr="00452934">
        <w:rPr>
          <w:rFonts w:ascii="Times New Roman" w:hAnsi="Times New Roman" w:cs="Times New Roman"/>
          <w:sz w:val="24"/>
          <w:szCs w:val="24"/>
        </w:rPr>
        <w:t xml:space="preserve"> и электромобили. Индекс S&amp;P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45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45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4A3AF7">
        <w:rPr>
          <w:rStyle w:val="a7"/>
          <w:rFonts w:ascii="Times New Roman" w:hAnsi="Times New Roman" w:cs="Times New Roman"/>
          <w:sz w:val="24"/>
          <w:szCs w:val="24"/>
        </w:rPr>
        <w:endnoteReference w:id="23"/>
      </w:r>
      <w:r w:rsidRPr="00452934">
        <w:rPr>
          <w:rFonts w:ascii="Times New Roman" w:hAnsi="Times New Roman" w:cs="Times New Roman"/>
          <w:sz w:val="24"/>
          <w:szCs w:val="24"/>
        </w:rPr>
        <w:t xml:space="preserve">, в который входят акции 30 </w:t>
      </w:r>
      <w:r w:rsidRPr="00452934">
        <w:rPr>
          <w:rFonts w:ascii="Times New Roman" w:hAnsi="Times New Roman" w:cs="Times New Roman"/>
          <w:sz w:val="24"/>
          <w:szCs w:val="24"/>
        </w:rPr>
        <w:lastRenderedPageBreak/>
        <w:t xml:space="preserve">компаний сектора чистой энергетики, за последний год вырос почти вдвое. В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45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A712BA">
        <w:rPr>
          <w:rStyle w:val="a7"/>
          <w:rFonts w:ascii="Times New Roman" w:hAnsi="Times New Roman" w:cs="Times New Roman"/>
          <w:sz w:val="24"/>
          <w:szCs w:val="24"/>
        </w:rPr>
        <w:endnoteReference w:id="24"/>
      </w:r>
      <w:r w:rsidRPr="00452934">
        <w:rPr>
          <w:rFonts w:ascii="Times New Roman" w:hAnsi="Times New Roman" w:cs="Times New Roman"/>
          <w:sz w:val="24"/>
          <w:szCs w:val="24"/>
        </w:rPr>
        <w:t xml:space="preserve"> назвали </w:t>
      </w:r>
      <w:r w:rsidR="00EF4773">
        <w:rPr>
          <w:rFonts w:ascii="Times New Roman" w:hAnsi="Times New Roman" w:cs="Times New Roman"/>
          <w:sz w:val="24"/>
          <w:szCs w:val="24"/>
        </w:rPr>
        <w:t>«</w:t>
      </w:r>
      <w:r w:rsidRPr="00452934">
        <w:rPr>
          <w:rFonts w:ascii="Times New Roman" w:hAnsi="Times New Roman" w:cs="Times New Roman"/>
          <w:sz w:val="24"/>
          <w:szCs w:val="24"/>
        </w:rPr>
        <w:t>безумными</w:t>
      </w:r>
      <w:r w:rsidR="00EF4773">
        <w:rPr>
          <w:rFonts w:ascii="Times New Roman" w:hAnsi="Times New Roman" w:cs="Times New Roman"/>
          <w:sz w:val="24"/>
          <w:szCs w:val="24"/>
        </w:rPr>
        <w:t>»</w:t>
      </w:r>
      <w:r w:rsidRPr="00452934">
        <w:rPr>
          <w:rFonts w:ascii="Times New Roman" w:hAnsi="Times New Roman" w:cs="Times New Roman"/>
          <w:sz w:val="24"/>
          <w:szCs w:val="24"/>
        </w:rPr>
        <w:t xml:space="preserve"> коэффициенты стоимости компаний в секторе возобновляемой энергетики. Гендиректор GLJ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52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934">
        <w:rPr>
          <w:rFonts w:ascii="Times New Roman" w:hAnsi="Times New Roman" w:cs="Times New Roman"/>
          <w:sz w:val="24"/>
          <w:szCs w:val="24"/>
        </w:rPr>
        <w:t>Г.Джонсон</w:t>
      </w:r>
      <w:proofErr w:type="spellEnd"/>
      <w:r w:rsidRPr="00452934">
        <w:rPr>
          <w:rFonts w:ascii="Times New Roman" w:hAnsi="Times New Roman" w:cs="Times New Roman"/>
          <w:sz w:val="24"/>
          <w:szCs w:val="24"/>
        </w:rPr>
        <w:t xml:space="preserve"> заявил, что </w:t>
      </w:r>
      <w:r w:rsidR="00EF4773">
        <w:rPr>
          <w:rFonts w:ascii="Times New Roman" w:hAnsi="Times New Roman" w:cs="Times New Roman"/>
          <w:sz w:val="24"/>
          <w:szCs w:val="24"/>
        </w:rPr>
        <w:t>«</w:t>
      </w:r>
      <w:r w:rsidRPr="00452934">
        <w:rPr>
          <w:rFonts w:ascii="Times New Roman" w:hAnsi="Times New Roman" w:cs="Times New Roman"/>
          <w:sz w:val="24"/>
          <w:szCs w:val="24"/>
        </w:rPr>
        <w:t>рынок на 100% в зеленом пузыре</w:t>
      </w:r>
      <w:r w:rsidR="00EF4773">
        <w:rPr>
          <w:rFonts w:ascii="Times New Roman" w:hAnsi="Times New Roman" w:cs="Times New Roman"/>
          <w:sz w:val="24"/>
          <w:szCs w:val="24"/>
        </w:rPr>
        <w:t>»</w:t>
      </w:r>
      <w:r w:rsidRPr="00452934">
        <w:rPr>
          <w:rFonts w:ascii="Times New Roman" w:hAnsi="Times New Roman" w:cs="Times New Roman"/>
          <w:sz w:val="24"/>
          <w:szCs w:val="24"/>
        </w:rPr>
        <w:t>. Финансовые показатели компаний ухудшаются, а стоимость их акций растет</w:t>
      </w:r>
      <w:r w:rsidR="009D0692" w:rsidRPr="0029144F">
        <w:rPr>
          <w:rFonts w:ascii="Times New Roman" w:hAnsi="Times New Roman" w:cs="Times New Roman"/>
          <w:sz w:val="24"/>
          <w:szCs w:val="24"/>
        </w:rPr>
        <w:t>.</w:t>
      </w:r>
    </w:p>
    <w:p w14:paraId="1E41E559" w14:textId="77777777" w:rsidR="00984CB7" w:rsidRDefault="00B25057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 xml:space="preserve">Что касается постановки государствами и корпорациями целей достижения углеродной нейтральности к 2050 году, то </w:t>
      </w:r>
      <w:r w:rsidR="00E173F8" w:rsidRPr="003C17D5">
        <w:rPr>
          <w:rFonts w:ascii="Times New Roman" w:hAnsi="Times New Roman" w:cs="Times New Roman"/>
          <w:sz w:val="24"/>
          <w:szCs w:val="24"/>
        </w:rPr>
        <w:t xml:space="preserve">это только первый шаг. </w:t>
      </w:r>
      <w:r w:rsidR="00CD21D7" w:rsidRPr="003C17D5">
        <w:rPr>
          <w:rFonts w:ascii="Times New Roman" w:hAnsi="Times New Roman" w:cs="Times New Roman"/>
          <w:sz w:val="24"/>
          <w:szCs w:val="24"/>
        </w:rPr>
        <w:t>Самое сложно</w:t>
      </w:r>
      <w:r w:rsidR="00984CB7">
        <w:rPr>
          <w:rFonts w:ascii="Times New Roman" w:hAnsi="Times New Roman" w:cs="Times New Roman"/>
          <w:sz w:val="24"/>
          <w:szCs w:val="24"/>
        </w:rPr>
        <w:t>е -</w:t>
      </w:r>
      <w:r w:rsidR="00CD21D7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984CB7">
        <w:rPr>
          <w:rFonts w:ascii="Times New Roman" w:hAnsi="Times New Roman" w:cs="Times New Roman"/>
          <w:sz w:val="24"/>
          <w:szCs w:val="24"/>
        </w:rPr>
        <w:t xml:space="preserve">реализовать эти цели, </w:t>
      </w:r>
      <w:r w:rsidR="00CD21D7" w:rsidRPr="003C17D5">
        <w:rPr>
          <w:rFonts w:ascii="Times New Roman" w:hAnsi="Times New Roman" w:cs="Times New Roman"/>
          <w:sz w:val="24"/>
          <w:szCs w:val="24"/>
        </w:rPr>
        <w:t>выработать четкую «дорожную карту», как</w:t>
      </w:r>
      <w:r w:rsidR="00984CB7">
        <w:rPr>
          <w:rFonts w:ascii="Times New Roman" w:hAnsi="Times New Roman" w:cs="Times New Roman"/>
          <w:sz w:val="24"/>
          <w:szCs w:val="24"/>
        </w:rPr>
        <w:t xml:space="preserve">, и </w:t>
      </w:r>
      <w:r w:rsidR="00CD21D7" w:rsidRPr="003C17D5">
        <w:rPr>
          <w:rFonts w:ascii="Times New Roman" w:hAnsi="Times New Roman" w:cs="Times New Roman"/>
          <w:sz w:val="24"/>
          <w:szCs w:val="24"/>
        </w:rPr>
        <w:t>с помощью каких технологий</w:t>
      </w:r>
      <w:r w:rsidR="00984CB7">
        <w:rPr>
          <w:rFonts w:ascii="Times New Roman" w:hAnsi="Times New Roman" w:cs="Times New Roman"/>
          <w:sz w:val="24"/>
          <w:szCs w:val="24"/>
        </w:rPr>
        <w:t>,</w:t>
      </w:r>
      <w:r w:rsidR="00CD21D7" w:rsidRPr="003C17D5">
        <w:rPr>
          <w:rFonts w:ascii="Times New Roman" w:hAnsi="Times New Roman" w:cs="Times New Roman"/>
          <w:sz w:val="24"/>
          <w:szCs w:val="24"/>
        </w:rPr>
        <w:t xml:space="preserve"> эти обязательства будут реализов</w:t>
      </w:r>
      <w:r w:rsidR="00984CB7">
        <w:rPr>
          <w:rFonts w:ascii="Times New Roman" w:hAnsi="Times New Roman" w:cs="Times New Roman"/>
          <w:sz w:val="24"/>
          <w:szCs w:val="24"/>
        </w:rPr>
        <w:t>аны</w:t>
      </w:r>
      <w:r w:rsidR="00CD21D7" w:rsidRPr="003C17D5">
        <w:rPr>
          <w:rFonts w:ascii="Times New Roman" w:hAnsi="Times New Roman" w:cs="Times New Roman"/>
          <w:sz w:val="24"/>
          <w:szCs w:val="24"/>
        </w:rPr>
        <w:t xml:space="preserve">. </w:t>
      </w:r>
      <w:r w:rsidR="00AA71BB">
        <w:rPr>
          <w:rFonts w:ascii="Times New Roman" w:hAnsi="Times New Roman" w:cs="Times New Roman"/>
          <w:sz w:val="24"/>
          <w:szCs w:val="24"/>
        </w:rPr>
        <w:t>Например, в январе 2021 г.</w:t>
      </w:r>
      <w:r w:rsidR="00AA71BB" w:rsidRPr="00AA71BB">
        <w:rPr>
          <w:rFonts w:ascii="Times New Roman" w:hAnsi="Times New Roman" w:cs="Times New Roman"/>
          <w:sz w:val="24"/>
          <w:szCs w:val="24"/>
        </w:rPr>
        <w:t xml:space="preserve"> </w:t>
      </w:r>
      <w:r w:rsidR="00AA71BB">
        <w:rPr>
          <w:rFonts w:ascii="Times New Roman" w:hAnsi="Times New Roman" w:cs="Times New Roman"/>
          <w:sz w:val="24"/>
          <w:szCs w:val="24"/>
        </w:rPr>
        <w:t xml:space="preserve">французский </w:t>
      </w:r>
      <w:r w:rsidR="00AA71BB" w:rsidRPr="00AA71BB">
        <w:rPr>
          <w:rFonts w:ascii="Times New Roman" w:hAnsi="Times New Roman" w:cs="Times New Roman"/>
          <w:sz w:val="24"/>
          <w:szCs w:val="24"/>
        </w:rPr>
        <w:t>суд признал власти</w:t>
      </w:r>
      <w:r w:rsidR="00AA71BB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AA71BB" w:rsidRPr="00AA71BB">
        <w:rPr>
          <w:rFonts w:ascii="Times New Roman" w:hAnsi="Times New Roman" w:cs="Times New Roman"/>
          <w:sz w:val="24"/>
          <w:szCs w:val="24"/>
        </w:rPr>
        <w:t xml:space="preserve"> виновными в бездействии в борьбе с изменением климата. </w:t>
      </w:r>
      <w:r w:rsidR="00AA71BB">
        <w:rPr>
          <w:rFonts w:ascii="Times New Roman" w:hAnsi="Times New Roman" w:cs="Times New Roman"/>
          <w:sz w:val="24"/>
          <w:szCs w:val="24"/>
        </w:rPr>
        <w:t>В 2015 г. правительство Франции обязалась принять меры</w:t>
      </w:r>
      <w:r w:rsidR="00AA71BB" w:rsidRPr="00AA71BB">
        <w:rPr>
          <w:rFonts w:ascii="Times New Roman" w:hAnsi="Times New Roman" w:cs="Times New Roman"/>
          <w:sz w:val="24"/>
          <w:szCs w:val="24"/>
        </w:rPr>
        <w:t xml:space="preserve"> по сокращению выбросов парниковых газов, зафиксированных в «Национальной стратегии </w:t>
      </w:r>
      <w:proofErr w:type="spellStart"/>
      <w:r w:rsidR="00AA71BB" w:rsidRPr="00AA71BB">
        <w:rPr>
          <w:rFonts w:ascii="Times New Roman" w:hAnsi="Times New Roman" w:cs="Times New Roman"/>
          <w:sz w:val="24"/>
          <w:szCs w:val="24"/>
        </w:rPr>
        <w:t>низкоуглеродного</w:t>
      </w:r>
      <w:proofErr w:type="spellEnd"/>
      <w:r w:rsidR="00AA71BB" w:rsidRPr="00AA71BB">
        <w:rPr>
          <w:rFonts w:ascii="Times New Roman" w:hAnsi="Times New Roman" w:cs="Times New Roman"/>
          <w:sz w:val="24"/>
          <w:szCs w:val="24"/>
        </w:rPr>
        <w:t xml:space="preserve"> развития» страны</w:t>
      </w:r>
      <w:r w:rsidR="00AA71BB">
        <w:rPr>
          <w:rFonts w:ascii="Times New Roman" w:hAnsi="Times New Roman" w:cs="Times New Roman"/>
          <w:sz w:val="24"/>
          <w:szCs w:val="24"/>
        </w:rPr>
        <w:t>, в т.ч</w:t>
      </w:r>
      <w:r w:rsidR="003732AE">
        <w:rPr>
          <w:rFonts w:ascii="Times New Roman" w:hAnsi="Times New Roman" w:cs="Times New Roman"/>
          <w:sz w:val="24"/>
          <w:szCs w:val="24"/>
        </w:rPr>
        <w:t>.</w:t>
      </w:r>
      <w:r w:rsidR="00AA71BB">
        <w:rPr>
          <w:rFonts w:ascii="Times New Roman" w:hAnsi="Times New Roman" w:cs="Times New Roman"/>
          <w:sz w:val="24"/>
          <w:szCs w:val="24"/>
        </w:rPr>
        <w:t xml:space="preserve"> </w:t>
      </w:r>
      <w:r w:rsidR="00AA71BB" w:rsidRPr="00AA71BB">
        <w:rPr>
          <w:rFonts w:ascii="Times New Roman" w:hAnsi="Times New Roman" w:cs="Times New Roman"/>
          <w:sz w:val="24"/>
          <w:szCs w:val="24"/>
        </w:rPr>
        <w:t xml:space="preserve">сократить к 2030 г. выбросы парниковых газов в атмосферу на 40% по сравнению с уровнем 1990 г., а к 2050 г. достичь т.н. «углеродной нейтральности». </w:t>
      </w:r>
      <w:r w:rsidR="00AA71BB">
        <w:rPr>
          <w:rFonts w:ascii="Times New Roman" w:hAnsi="Times New Roman" w:cs="Times New Roman"/>
          <w:sz w:val="24"/>
          <w:szCs w:val="24"/>
        </w:rPr>
        <w:t>Однако выяснилось, что у</w:t>
      </w:r>
      <w:r w:rsidR="00AA71BB" w:rsidRPr="00AA71BB">
        <w:rPr>
          <w:rFonts w:ascii="Times New Roman" w:hAnsi="Times New Roman" w:cs="Times New Roman"/>
          <w:sz w:val="24"/>
          <w:szCs w:val="24"/>
        </w:rPr>
        <w:t>становленные правительством ежегодные квоты на выбросы парниковых газов систематически превышаются примерно на 4%</w:t>
      </w:r>
      <w:r w:rsidR="00EF1B70">
        <w:rPr>
          <w:rStyle w:val="a7"/>
          <w:rFonts w:ascii="Times New Roman" w:hAnsi="Times New Roman" w:cs="Times New Roman"/>
          <w:sz w:val="24"/>
          <w:szCs w:val="24"/>
        </w:rPr>
        <w:endnoteReference w:id="25"/>
      </w:r>
      <w:r w:rsidR="00AA71BB">
        <w:rPr>
          <w:rFonts w:ascii="Times New Roman" w:hAnsi="Times New Roman" w:cs="Times New Roman"/>
          <w:sz w:val="24"/>
          <w:szCs w:val="24"/>
        </w:rPr>
        <w:t>.</w:t>
      </w:r>
    </w:p>
    <w:p w14:paraId="61083749" w14:textId="77777777" w:rsidR="00A57C23" w:rsidRDefault="009067B2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 2018 г. </w:t>
      </w:r>
      <w:r w:rsidR="00A57C23">
        <w:rPr>
          <w:rFonts w:ascii="Times New Roman" w:hAnsi="Times New Roman" w:cs="Times New Roman"/>
          <w:sz w:val="24"/>
          <w:szCs w:val="24"/>
        </w:rPr>
        <w:t>к</w:t>
      </w:r>
      <w:r w:rsidR="00A57C23" w:rsidRPr="00A57C23">
        <w:rPr>
          <w:rFonts w:ascii="Times New Roman" w:hAnsi="Times New Roman" w:cs="Times New Roman"/>
          <w:sz w:val="24"/>
          <w:szCs w:val="24"/>
        </w:rPr>
        <w:t>.и.н., доцент кафедры американских исследований факультета международных отношений СПбГУ</w:t>
      </w:r>
      <w:r w:rsidR="00A57C23">
        <w:rPr>
          <w:rFonts w:ascii="Times New Roman" w:hAnsi="Times New Roman" w:cs="Times New Roman"/>
          <w:sz w:val="24"/>
          <w:szCs w:val="24"/>
        </w:rPr>
        <w:t xml:space="preserve"> </w:t>
      </w:r>
      <w:r w:rsidR="00A57C23" w:rsidRPr="00A57C23">
        <w:rPr>
          <w:rFonts w:ascii="Times New Roman" w:hAnsi="Times New Roman" w:cs="Times New Roman"/>
          <w:sz w:val="24"/>
          <w:szCs w:val="24"/>
        </w:rPr>
        <w:t>Григорий Ярыгин</w:t>
      </w:r>
      <w:r w:rsidR="00A57C23">
        <w:rPr>
          <w:rFonts w:ascii="Times New Roman" w:hAnsi="Times New Roman" w:cs="Times New Roman"/>
          <w:sz w:val="24"/>
          <w:szCs w:val="24"/>
        </w:rPr>
        <w:t xml:space="preserve"> в своей статье на портале Российского совета по международный делам</w:t>
      </w:r>
      <w:r w:rsidR="00A57C23">
        <w:rPr>
          <w:rStyle w:val="a7"/>
          <w:rFonts w:ascii="Times New Roman" w:hAnsi="Times New Roman" w:cs="Times New Roman"/>
          <w:sz w:val="24"/>
          <w:szCs w:val="24"/>
        </w:rPr>
        <w:endnoteReference w:id="26"/>
      </w:r>
      <w:r w:rsidR="00A57C23">
        <w:rPr>
          <w:rFonts w:ascii="Times New Roman" w:hAnsi="Times New Roman" w:cs="Times New Roman"/>
          <w:sz w:val="24"/>
          <w:szCs w:val="24"/>
        </w:rPr>
        <w:t xml:space="preserve"> отмечал, что 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57C23" w:rsidRPr="00A57C23">
        <w:rPr>
          <w:rFonts w:ascii="Times New Roman" w:hAnsi="Times New Roman" w:cs="Times New Roman"/>
          <w:sz w:val="24"/>
          <w:szCs w:val="24"/>
        </w:rPr>
        <w:t xml:space="preserve">олее или менее определившийся консенсус большинства стран и крупнейших частных </w:t>
      </w:r>
      <w:proofErr w:type="spellStart"/>
      <w:r w:rsidR="00A57C23" w:rsidRPr="00A57C23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="00A57C23" w:rsidRPr="00A57C23">
        <w:rPr>
          <w:rFonts w:ascii="Times New Roman" w:hAnsi="Times New Roman" w:cs="Times New Roman"/>
          <w:sz w:val="24"/>
          <w:szCs w:val="24"/>
        </w:rPr>
        <w:t>, прямо или косвенно являющихся основными производителями парниковых газов, в отношении необходимости принимать меры по сокращению таких выбросов, сосуществует с проектами других стран по развитию новых нефтяных и газовых месторождений, в том числе в Арктическом регионе, а также по поддержанию существующих объемов использования «коричневой» угольной энергетики в ряде стран Азии</w:t>
      </w:r>
      <w:r w:rsidR="00A57C23">
        <w:rPr>
          <w:rFonts w:ascii="Times New Roman" w:hAnsi="Times New Roman" w:cs="Times New Roman"/>
          <w:sz w:val="24"/>
          <w:szCs w:val="24"/>
        </w:rPr>
        <w:t>»</w:t>
      </w:r>
      <w:r w:rsidR="00A57C23" w:rsidRPr="00A57C23">
        <w:rPr>
          <w:rFonts w:ascii="Times New Roman" w:hAnsi="Times New Roman" w:cs="Times New Roman"/>
          <w:sz w:val="24"/>
          <w:szCs w:val="24"/>
        </w:rPr>
        <w:t>.</w:t>
      </w:r>
    </w:p>
    <w:p w14:paraId="133DCEF4" w14:textId="77777777" w:rsidR="000577EE" w:rsidRPr="00A57C23" w:rsidRDefault="000577EE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 коллектив авторов доклада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международных </w:t>
      </w:r>
      <w:r w:rsidR="009067B2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="009067B2">
        <w:rPr>
          <w:rFonts w:ascii="Times New Roman" w:hAnsi="Times New Roman" w:cs="Times New Roman"/>
          <w:sz w:val="24"/>
          <w:szCs w:val="24"/>
        </w:rPr>
        <w:t xml:space="preserve"> и изменению климата, </w:t>
      </w:r>
      <w:r>
        <w:rPr>
          <w:rFonts w:ascii="Times New Roman" w:hAnsi="Times New Roman" w:cs="Times New Roman"/>
          <w:sz w:val="24"/>
          <w:szCs w:val="24"/>
        </w:rPr>
        <w:t>спонсированного Потсдамским институтом по изучению влияния климата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27"/>
      </w:r>
      <w:r>
        <w:rPr>
          <w:rFonts w:ascii="Times New Roman" w:hAnsi="Times New Roman" w:cs="Times New Roman"/>
          <w:sz w:val="24"/>
          <w:szCs w:val="24"/>
        </w:rPr>
        <w:t>, отмечает: «</w:t>
      </w:r>
      <w:r w:rsidRPr="000577EE">
        <w:rPr>
          <w:rFonts w:ascii="Times New Roman" w:hAnsi="Times New Roman" w:cs="Times New Roman"/>
          <w:sz w:val="24"/>
          <w:szCs w:val="24"/>
        </w:rPr>
        <w:t xml:space="preserve">даже если 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Pr="000577EE">
        <w:rPr>
          <w:rFonts w:ascii="Times New Roman" w:hAnsi="Times New Roman" w:cs="Times New Roman"/>
          <w:sz w:val="24"/>
          <w:szCs w:val="24"/>
        </w:rPr>
        <w:t xml:space="preserve"> добросовестно соблюдают правила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7E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по климату</w:t>
      </w:r>
      <w:r w:rsidRPr="000577EE">
        <w:rPr>
          <w:rFonts w:ascii="Times New Roman" w:hAnsi="Times New Roman" w:cs="Times New Roman"/>
          <w:sz w:val="24"/>
          <w:szCs w:val="24"/>
        </w:rPr>
        <w:t>], нет никакой гарантии, что оно достигнет своих целей, особенно если речь идет о сложных экологических явлениях. В таком случае механизмы корректировки и пересмотра были бы желательными элементами международных конвенций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77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91B8A" w14:textId="77777777" w:rsidR="000252EA" w:rsidRPr="000252EA" w:rsidRDefault="00CD21D7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t>Кроме того,</w:t>
      </w:r>
      <w:r w:rsidR="00C84397">
        <w:rPr>
          <w:rFonts w:ascii="Times New Roman" w:hAnsi="Times New Roman" w:cs="Times New Roman"/>
          <w:sz w:val="24"/>
          <w:szCs w:val="24"/>
        </w:rPr>
        <w:t xml:space="preserve"> у борьбы с глобальным потеплением есть свои противники. Так,</w:t>
      </w:r>
      <w:r w:rsidRPr="003C17D5">
        <w:rPr>
          <w:rFonts w:ascii="Times New Roman" w:hAnsi="Times New Roman" w:cs="Times New Roman"/>
          <w:sz w:val="24"/>
          <w:szCs w:val="24"/>
        </w:rPr>
        <w:t xml:space="preserve"> выход США и</w:t>
      </w:r>
      <w:r w:rsidR="000749EB">
        <w:rPr>
          <w:rFonts w:ascii="Times New Roman" w:hAnsi="Times New Roman" w:cs="Times New Roman"/>
          <w:sz w:val="24"/>
          <w:szCs w:val="24"/>
        </w:rPr>
        <w:t>з</w:t>
      </w:r>
      <w:r w:rsidRPr="003C17D5">
        <w:rPr>
          <w:rFonts w:ascii="Times New Roman" w:hAnsi="Times New Roman" w:cs="Times New Roman"/>
          <w:sz w:val="24"/>
          <w:szCs w:val="24"/>
        </w:rPr>
        <w:t xml:space="preserve"> Парижского соглашения при президенте Дональде Трампе, </w:t>
      </w:r>
      <w:r w:rsidR="00984CB7">
        <w:rPr>
          <w:rFonts w:ascii="Times New Roman" w:hAnsi="Times New Roman" w:cs="Times New Roman"/>
          <w:sz w:val="24"/>
          <w:szCs w:val="24"/>
        </w:rPr>
        <w:t>продемонстрировал</w:t>
      </w:r>
      <w:r w:rsidRPr="003C17D5">
        <w:rPr>
          <w:rFonts w:ascii="Times New Roman" w:hAnsi="Times New Roman" w:cs="Times New Roman"/>
          <w:sz w:val="24"/>
          <w:szCs w:val="24"/>
        </w:rPr>
        <w:t xml:space="preserve"> наличие мощного «</w:t>
      </w:r>
      <w:proofErr w:type="spellStart"/>
      <w:r w:rsidRPr="003C17D5">
        <w:rPr>
          <w:rFonts w:ascii="Times New Roman" w:hAnsi="Times New Roman" w:cs="Times New Roman"/>
          <w:sz w:val="24"/>
          <w:szCs w:val="24"/>
        </w:rPr>
        <w:t>антиклиматического</w:t>
      </w:r>
      <w:proofErr w:type="spellEnd"/>
      <w:r w:rsidRPr="003C17D5">
        <w:rPr>
          <w:rFonts w:ascii="Times New Roman" w:hAnsi="Times New Roman" w:cs="Times New Roman"/>
          <w:sz w:val="24"/>
          <w:szCs w:val="24"/>
        </w:rPr>
        <w:t xml:space="preserve"> лобби».</w:t>
      </w:r>
      <w:r w:rsidR="00984CB7">
        <w:rPr>
          <w:rFonts w:ascii="Times New Roman" w:hAnsi="Times New Roman" w:cs="Times New Roman"/>
          <w:sz w:val="24"/>
          <w:szCs w:val="24"/>
        </w:rPr>
        <w:t xml:space="preserve"> </w:t>
      </w:r>
      <w:r w:rsidRPr="003C17D5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C41966" w:rsidRPr="003C17D5">
        <w:rPr>
          <w:rFonts w:ascii="Times New Roman" w:hAnsi="Times New Roman" w:cs="Times New Roman"/>
          <w:sz w:val="24"/>
          <w:szCs w:val="24"/>
        </w:rPr>
        <w:t xml:space="preserve">одним из первых решений </w:t>
      </w:r>
      <w:r w:rsidR="004E326C" w:rsidRPr="003C17D5">
        <w:rPr>
          <w:rFonts w:ascii="Times New Roman" w:hAnsi="Times New Roman" w:cs="Times New Roman"/>
          <w:sz w:val="24"/>
          <w:szCs w:val="24"/>
        </w:rPr>
        <w:t xml:space="preserve">сменившего </w:t>
      </w:r>
      <w:proofErr w:type="spellStart"/>
      <w:proofErr w:type="gramStart"/>
      <w:r w:rsidR="004E326C" w:rsidRPr="003C17D5">
        <w:rPr>
          <w:rFonts w:ascii="Times New Roman" w:hAnsi="Times New Roman" w:cs="Times New Roman"/>
          <w:sz w:val="24"/>
          <w:szCs w:val="24"/>
        </w:rPr>
        <w:t>Д.Трампа</w:t>
      </w:r>
      <w:proofErr w:type="spellEnd"/>
      <w:r w:rsidR="004E326C" w:rsidRPr="003C17D5">
        <w:rPr>
          <w:rFonts w:ascii="Times New Roman" w:hAnsi="Times New Roman" w:cs="Times New Roman"/>
          <w:sz w:val="24"/>
          <w:szCs w:val="24"/>
        </w:rPr>
        <w:t xml:space="preserve"> </w:t>
      </w:r>
      <w:r w:rsidR="00C41966" w:rsidRPr="003C17D5">
        <w:rPr>
          <w:rFonts w:ascii="Times New Roman" w:hAnsi="Times New Roman" w:cs="Times New Roman"/>
          <w:sz w:val="24"/>
          <w:szCs w:val="24"/>
        </w:rPr>
        <w:t xml:space="preserve"> президента</w:t>
      </w:r>
      <w:proofErr w:type="gramEnd"/>
      <w:r w:rsidR="00C41966" w:rsidRPr="003C17D5">
        <w:rPr>
          <w:rFonts w:ascii="Times New Roman" w:hAnsi="Times New Roman" w:cs="Times New Roman"/>
          <w:sz w:val="24"/>
          <w:szCs w:val="24"/>
        </w:rPr>
        <w:t xml:space="preserve"> Джо Б</w:t>
      </w:r>
      <w:r w:rsidR="004E326C" w:rsidRPr="003C17D5">
        <w:rPr>
          <w:rFonts w:ascii="Times New Roman" w:hAnsi="Times New Roman" w:cs="Times New Roman"/>
          <w:sz w:val="24"/>
          <w:szCs w:val="24"/>
        </w:rPr>
        <w:t>а</w:t>
      </w:r>
      <w:r w:rsidR="00C41966" w:rsidRPr="003C17D5">
        <w:rPr>
          <w:rFonts w:ascii="Times New Roman" w:hAnsi="Times New Roman" w:cs="Times New Roman"/>
          <w:sz w:val="24"/>
          <w:szCs w:val="24"/>
        </w:rPr>
        <w:t xml:space="preserve">йдена </w:t>
      </w:r>
      <w:r w:rsidR="004E326C" w:rsidRPr="003C17D5">
        <w:rPr>
          <w:rFonts w:ascii="Times New Roman" w:hAnsi="Times New Roman" w:cs="Times New Roman"/>
          <w:sz w:val="24"/>
          <w:szCs w:val="24"/>
        </w:rPr>
        <w:t>стало</w:t>
      </w:r>
      <w:r w:rsidR="00C41966" w:rsidRPr="003C17D5">
        <w:rPr>
          <w:rFonts w:ascii="Times New Roman" w:hAnsi="Times New Roman" w:cs="Times New Roman"/>
          <w:sz w:val="24"/>
          <w:szCs w:val="24"/>
        </w:rPr>
        <w:t xml:space="preserve"> возращение </w:t>
      </w:r>
      <w:r w:rsidR="003D32FD">
        <w:rPr>
          <w:rFonts w:ascii="Times New Roman" w:hAnsi="Times New Roman" w:cs="Times New Roman"/>
          <w:sz w:val="24"/>
          <w:szCs w:val="24"/>
        </w:rPr>
        <w:t xml:space="preserve">США в </w:t>
      </w:r>
      <w:r w:rsidR="00C41966" w:rsidRPr="003C17D5">
        <w:rPr>
          <w:rFonts w:ascii="Times New Roman" w:hAnsi="Times New Roman" w:cs="Times New Roman"/>
          <w:sz w:val="24"/>
          <w:szCs w:val="24"/>
        </w:rPr>
        <w:t xml:space="preserve">Парижское соглашение. </w:t>
      </w:r>
    </w:p>
    <w:p w14:paraId="3AE2601D" w14:textId="77777777" w:rsidR="004E326C" w:rsidRPr="003C17D5" w:rsidRDefault="00C41966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7D5">
        <w:rPr>
          <w:rFonts w:ascii="Times New Roman" w:hAnsi="Times New Roman" w:cs="Times New Roman"/>
          <w:sz w:val="24"/>
          <w:szCs w:val="24"/>
        </w:rPr>
        <w:lastRenderedPageBreak/>
        <w:t>В «Народном климатическом голосовании», котор</w:t>
      </w:r>
      <w:r w:rsidR="004E326C" w:rsidRPr="003C17D5">
        <w:rPr>
          <w:rFonts w:ascii="Times New Roman" w:hAnsi="Times New Roman" w:cs="Times New Roman"/>
          <w:sz w:val="24"/>
          <w:szCs w:val="24"/>
        </w:rPr>
        <w:t>ое</w:t>
      </w:r>
      <w:r w:rsidRPr="003C17D5">
        <w:rPr>
          <w:rFonts w:ascii="Times New Roman" w:hAnsi="Times New Roman" w:cs="Times New Roman"/>
          <w:sz w:val="24"/>
          <w:szCs w:val="24"/>
        </w:rPr>
        <w:t xml:space="preserve"> в январе 2021 г</w:t>
      </w:r>
      <w:r w:rsidR="004E326C" w:rsidRPr="003C17D5">
        <w:rPr>
          <w:rFonts w:ascii="Times New Roman" w:hAnsi="Times New Roman" w:cs="Times New Roman"/>
          <w:sz w:val="24"/>
          <w:szCs w:val="24"/>
        </w:rPr>
        <w:t>.</w:t>
      </w:r>
      <w:r w:rsidRPr="003C17D5">
        <w:rPr>
          <w:rFonts w:ascii="Times New Roman" w:hAnsi="Times New Roman" w:cs="Times New Roman"/>
          <w:sz w:val="24"/>
          <w:szCs w:val="24"/>
        </w:rPr>
        <w:t xml:space="preserve"> опубликовала П</w:t>
      </w:r>
      <w:r w:rsidR="00645C8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3C17D5">
        <w:rPr>
          <w:rFonts w:ascii="Times New Roman" w:hAnsi="Times New Roman" w:cs="Times New Roman"/>
          <w:sz w:val="24"/>
          <w:szCs w:val="24"/>
        </w:rPr>
        <w:t>Р</w:t>
      </w:r>
      <w:r w:rsidR="00645C89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Pr="003C17D5">
        <w:rPr>
          <w:rFonts w:ascii="Times New Roman" w:hAnsi="Times New Roman" w:cs="Times New Roman"/>
          <w:sz w:val="24"/>
          <w:szCs w:val="24"/>
        </w:rPr>
        <w:t>ООН, 64% людей из 50 стран мира заявили, что считают изменение климата глобальной чрезвычайной ситуацией</w:t>
      </w:r>
      <w:r w:rsidRPr="003C17D5">
        <w:rPr>
          <w:rStyle w:val="a7"/>
          <w:rFonts w:ascii="Times New Roman" w:hAnsi="Times New Roman" w:cs="Times New Roman"/>
          <w:sz w:val="24"/>
          <w:szCs w:val="24"/>
        </w:rPr>
        <w:endnoteReference w:id="28"/>
      </w:r>
      <w:r w:rsidRPr="003C17D5">
        <w:rPr>
          <w:rFonts w:ascii="Times New Roman" w:hAnsi="Times New Roman" w:cs="Times New Roman"/>
          <w:sz w:val="24"/>
          <w:szCs w:val="24"/>
        </w:rPr>
        <w:t>.</w:t>
      </w:r>
      <w:r w:rsidR="003D32FD">
        <w:rPr>
          <w:rFonts w:ascii="Times New Roman" w:hAnsi="Times New Roman" w:cs="Times New Roman"/>
          <w:sz w:val="24"/>
          <w:szCs w:val="24"/>
        </w:rPr>
        <w:t xml:space="preserve"> </w:t>
      </w:r>
      <w:r w:rsidR="004E326C" w:rsidRPr="003C17D5">
        <w:rPr>
          <w:rFonts w:ascii="Times New Roman" w:hAnsi="Times New Roman" w:cs="Times New Roman"/>
          <w:sz w:val="24"/>
          <w:szCs w:val="24"/>
        </w:rPr>
        <w:t xml:space="preserve">Наиболее популярными мерами, препятствующими изменению климата, участники </w:t>
      </w:r>
      <w:r w:rsidR="003D32FD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="004E326C" w:rsidRPr="003C17D5">
        <w:rPr>
          <w:rFonts w:ascii="Times New Roman" w:hAnsi="Times New Roman" w:cs="Times New Roman"/>
          <w:sz w:val="24"/>
          <w:szCs w:val="24"/>
        </w:rPr>
        <w:t>называли: сохранение лесов и земель, увеличение количества солнечной, ветровой и возобновляемой энергии, внедрение экологически безопасных методов ведения сельского хозяйства и увеличение инвестиций в зеленые предприятия.</w:t>
      </w:r>
    </w:p>
    <w:p w14:paraId="198E105B" w14:textId="77777777" w:rsidR="004E326C" w:rsidRDefault="003D32FD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главных причин</w:t>
      </w:r>
      <w:r w:rsidR="008C3ADB">
        <w:rPr>
          <w:rFonts w:ascii="Times New Roman" w:hAnsi="Times New Roman" w:cs="Times New Roman"/>
          <w:sz w:val="24"/>
          <w:szCs w:val="24"/>
        </w:rPr>
        <w:t xml:space="preserve"> растущ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C3ADB">
        <w:rPr>
          <w:rFonts w:ascii="Times New Roman" w:hAnsi="Times New Roman" w:cs="Times New Roman"/>
          <w:sz w:val="24"/>
          <w:szCs w:val="24"/>
        </w:rPr>
        <w:t xml:space="preserve"> стремлени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3ADB">
        <w:rPr>
          <w:rFonts w:ascii="Times New Roman" w:hAnsi="Times New Roman" w:cs="Times New Roman"/>
          <w:sz w:val="24"/>
          <w:szCs w:val="24"/>
        </w:rPr>
        <w:t xml:space="preserve"> крупных промышленных и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="008C3ADB">
        <w:rPr>
          <w:rFonts w:ascii="Times New Roman" w:hAnsi="Times New Roman" w:cs="Times New Roman"/>
          <w:sz w:val="24"/>
          <w:szCs w:val="24"/>
        </w:rPr>
        <w:t xml:space="preserve"> корпораций к «озеленению», аналитики </w:t>
      </w:r>
      <w:r>
        <w:rPr>
          <w:rFonts w:ascii="Times New Roman" w:hAnsi="Times New Roman" w:cs="Times New Roman"/>
          <w:sz w:val="24"/>
          <w:szCs w:val="24"/>
        </w:rPr>
        <w:t>называют</w:t>
      </w:r>
      <w:r w:rsidR="008C3ADB">
        <w:rPr>
          <w:rFonts w:ascii="Times New Roman" w:hAnsi="Times New Roman" w:cs="Times New Roman"/>
          <w:sz w:val="24"/>
          <w:szCs w:val="24"/>
        </w:rPr>
        <w:t xml:space="preserve"> растущее молодежное климатическое движение, </w:t>
      </w:r>
      <w:r>
        <w:rPr>
          <w:rFonts w:ascii="Times New Roman" w:hAnsi="Times New Roman" w:cs="Times New Roman"/>
          <w:sz w:val="24"/>
          <w:szCs w:val="24"/>
        </w:rPr>
        <w:t>«лицом»</w:t>
      </w:r>
      <w:r w:rsidR="008C3ADB">
        <w:rPr>
          <w:rFonts w:ascii="Times New Roman" w:hAnsi="Times New Roman" w:cs="Times New Roman"/>
          <w:sz w:val="24"/>
          <w:szCs w:val="24"/>
        </w:rPr>
        <w:t xml:space="preserve"> которого стала юная шведская активистка Грета </w:t>
      </w:r>
      <w:proofErr w:type="spellStart"/>
      <w:r w:rsidR="008C3ADB">
        <w:rPr>
          <w:rFonts w:ascii="Times New Roman" w:hAnsi="Times New Roman" w:cs="Times New Roman"/>
          <w:sz w:val="24"/>
          <w:szCs w:val="24"/>
        </w:rPr>
        <w:t>Тунберг</w:t>
      </w:r>
      <w:proofErr w:type="spellEnd"/>
      <w:r w:rsidR="008C3ADB">
        <w:rPr>
          <w:rFonts w:ascii="Times New Roman" w:hAnsi="Times New Roman" w:cs="Times New Roman"/>
          <w:sz w:val="24"/>
          <w:szCs w:val="24"/>
        </w:rPr>
        <w:t xml:space="preserve">. </w:t>
      </w:r>
      <w:r w:rsidR="008C3ADB" w:rsidRPr="008C3ADB">
        <w:rPr>
          <w:rFonts w:ascii="Times New Roman" w:hAnsi="Times New Roman" w:cs="Times New Roman"/>
          <w:sz w:val="24"/>
          <w:szCs w:val="24"/>
        </w:rPr>
        <w:t xml:space="preserve">Глобальный опрос </w:t>
      </w:r>
      <w:proofErr w:type="spellStart"/>
      <w:r w:rsidR="008C3ADB" w:rsidRPr="008C3ADB">
        <w:rPr>
          <w:rFonts w:ascii="Times New Roman" w:hAnsi="Times New Roman" w:cs="Times New Roman"/>
          <w:sz w:val="24"/>
          <w:szCs w:val="24"/>
        </w:rPr>
        <w:t>миллениалов</w:t>
      </w:r>
      <w:proofErr w:type="spellEnd"/>
      <w:r w:rsidR="008C3ADB" w:rsidRPr="008C3ADB">
        <w:rPr>
          <w:rFonts w:ascii="Times New Roman" w:hAnsi="Times New Roman" w:cs="Times New Roman"/>
          <w:sz w:val="24"/>
          <w:szCs w:val="24"/>
        </w:rPr>
        <w:t xml:space="preserve">, проведенный </w:t>
      </w:r>
      <w:r w:rsidR="008C3ADB">
        <w:rPr>
          <w:rFonts w:ascii="Times New Roman" w:hAnsi="Times New Roman" w:cs="Times New Roman"/>
          <w:sz w:val="24"/>
          <w:szCs w:val="24"/>
        </w:rPr>
        <w:t xml:space="preserve">компанией </w:t>
      </w:r>
      <w:proofErr w:type="spellStart"/>
      <w:r w:rsidR="008C3ADB" w:rsidRPr="008C3ADB">
        <w:rPr>
          <w:rFonts w:ascii="Times New Roman" w:hAnsi="Times New Roman" w:cs="Times New Roman"/>
          <w:sz w:val="24"/>
          <w:szCs w:val="24"/>
        </w:rPr>
        <w:t>Deloitte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</w:rPr>
        <w:endnoteReference w:id="29"/>
      </w:r>
      <w:r w:rsidR="008C3ADB">
        <w:rPr>
          <w:rFonts w:ascii="Times New Roman" w:hAnsi="Times New Roman" w:cs="Times New Roman"/>
          <w:sz w:val="24"/>
          <w:szCs w:val="24"/>
        </w:rPr>
        <w:t xml:space="preserve"> в</w:t>
      </w:r>
      <w:r w:rsidR="008C3ADB" w:rsidRPr="008C3ADB">
        <w:rPr>
          <w:rFonts w:ascii="Times New Roman" w:hAnsi="Times New Roman" w:cs="Times New Roman"/>
          <w:sz w:val="24"/>
          <w:szCs w:val="24"/>
        </w:rPr>
        <w:t xml:space="preserve"> 2020 г.</w:t>
      </w:r>
      <w:r w:rsidR="008C3ADB">
        <w:rPr>
          <w:rFonts w:ascii="Times New Roman" w:hAnsi="Times New Roman" w:cs="Times New Roman"/>
          <w:sz w:val="24"/>
          <w:szCs w:val="24"/>
        </w:rPr>
        <w:t xml:space="preserve"> показывает, что изменение климата воспринимается молодежью как одна из главных проблем современности. </w:t>
      </w:r>
      <w:r w:rsidR="00B65CC3">
        <w:rPr>
          <w:rFonts w:ascii="Times New Roman" w:hAnsi="Times New Roman" w:cs="Times New Roman"/>
          <w:sz w:val="24"/>
          <w:szCs w:val="24"/>
        </w:rPr>
        <w:t xml:space="preserve">А поскольку </w:t>
      </w:r>
      <w:proofErr w:type="spellStart"/>
      <w:r w:rsidR="00B65CC3">
        <w:rPr>
          <w:rFonts w:ascii="Times New Roman" w:hAnsi="Times New Roman" w:cs="Times New Roman"/>
          <w:sz w:val="24"/>
          <w:szCs w:val="24"/>
        </w:rPr>
        <w:t>миллениалы</w:t>
      </w:r>
      <w:proofErr w:type="spellEnd"/>
      <w:r w:rsidR="00B65CC3">
        <w:rPr>
          <w:rFonts w:ascii="Times New Roman" w:hAnsi="Times New Roman" w:cs="Times New Roman"/>
          <w:sz w:val="24"/>
          <w:szCs w:val="24"/>
        </w:rPr>
        <w:t xml:space="preserve"> начинают активно вступать в экономическую жизнь</w:t>
      </w:r>
      <w:r w:rsidR="00645C89">
        <w:rPr>
          <w:rFonts w:ascii="Times New Roman" w:hAnsi="Times New Roman" w:cs="Times New Roman"/>
          <w:sz w:val="24"/>
          <w:szCs w:val="24"/>
        </w:rPr>
        <w:t>, становятся инвесторами,</w:t>
      </w:r>
      <w:r w:rsidR="00B65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</w:t>
      </w:r>
      <w:r w:rsidR="00645C89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руководящие должности, </w:t>
      </w:r>
      <w:r w:rsidR="00B65CC3">
        <w:rPr>
          <w:rFonts w:ascii="Times New Roman" w:hAnsi="Times New Roman" w:cs="Times New Roman"/>
          <w:sz w:val="24"/>
          <w:szCs w:val="24"/>
        </w:rPr>
        <w:t xml:space="preserve">их мнение вынуждены учитывать крупные финансовые и промышленные корпорации. </w:t>
      </w:r>
      <w:r w:rsidR="00645C89" w:rsidRPr="00645C89">
        <w:rPr>
          <w:rFonts w:ascii="Times New Roman" w:hAnsi="Times New Roman" w:cs="Times New Roman"/>
          <w:sz w:val="24"/>
          <w:szCs w:val="24"/>
        </w:rPr>
        <w:t xml:space="preserve">Наличие у компании стратегии </w:t>
      </w:r>
      <w:proofErr w:type="spellStart"/>
      <w:r w:rsidR="00645C89" w:rsidRPr="00645C89">
        <w:rPr>
          <w:rFonts w:ascii="Times New Roman" w:hAnsi="Times New Roman" w:cs="Times New Roman"/>
          <w:sz w:val="24"/>
          <w:szCs w:val="24"/>
        </w:rPr>
        <w:t>низкоуглеродного</w:t>
      </w:r>
      <w:proofErr w:type="spellEnd"/>
      <w:r w:rsidR="00645C89" w:rsidRPr="00645C89">
        <w:rPr>
          <w:rFonts w:ascii="Times New Roman" w:hAnsi="Times New Roman" w:cs="Times New Roman"/>
          <w:sz w:val="24"/>
          <w:szCs w:val="24"/>
        </w:rPr>
        <w:t xml:space="preserve"> развития и системы корпоративного управления рисками, связанными с климатом и устойчивым развитием, все чаще становится определяющим фактором для привлечения инвестиций. В этой связи все большее число компаний раскрывает нефинансовую и финансовую информацию, так или иначе связанную с деятельностью компании в климатическом контексте</w:t>
      </w:r>
      <w:r w:rsidR="00645C89">
        <w:rPr>
          <w:rFonts w:ascii="Times New Roman" w:hAnsi="Times New Roman" w:cs="Times New Roman"/>
          <w:sz w:val="24"/>
          <w:szCs w:val="24"/>
        </w:rPr>
        <w:t>.</w:t>
      </w:r>
    </w:p>
    <w:p w14:paraId="7A162209" w14:textId="77777777" w:rsidR="00F466C8" w:rsidRDefault="00F466C8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6C8">
        <w:rPr>
          <w:rFonts w:ascii="Times New Roman" w:hAnsi="Times New Roman" w:cs="Times New Roman"/>
          <w:sz w:val="24"/>
          <w:szCs w:val="24"/>
        </w:rPr>
        <w:t>Департамент ООН по экономическим и социальным вопросам (ДЭСВ)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30"/>
      </w:r>
      <w:r w:rsidRPr="00F466C8">
        <w:rPr>
          <w:rFonts w:ascii="Times New Roman" w:hAnsi="Times New Roman" w:cs="Times New Roman"/>
          <w:sz w:val="24"/>
          <w:szCs w:val="24"/>
        </w:rPr>
        <w:t xml:space="preserve"> организовал глобальную консультацию по Всемирному докладу о молодежи, который будет опубликован в 2022 году. </w:t>
      </w:r>
      <w:r w:rsidR="003D32FD">
        <w:rPr>
          <w:rFonts w:ascii="Times New Roman" w:hAnsi="Times New Roman" w:cs="Times New Roman"/>
          <w:sz w:val="24"/>
          <w:szCs w:val="24"/>
        </w:rPr>
        <w:t>Согласно данным ДЭСВ, опрошенные молодые люди</w:t>
      </w:r>
      <w:r w:rsidRPr="00F466C8">
        <w:rPr>
          <w:rFonts w:ascii="Times New Roman" w:hAnsi="Times New Roman" w:cs="Times New Roman"/>
          <w:sz w:val="24"/>
          <w:szCs w:val="24"/>
        </w:rPr>
        <w:t xml:space="preserve"> единодушно заявили, что изменение климата повлияло на их психическое здоровье, в том числе вызвав у них тревогу</w:t>
      </w:r>
      <w:r w:rsidR="003D32FD">
        <w:rPr>
          <w:rFonts w:ascii="Times New Roman" w:hAnsi="Times New Roman" w:cs="Times New Roman"/>
          <w:sz w:val="24"/>
          <w:szCs w:val="24"/>
        </w:rPr>
        <w:t xml:space="preserve"> </w:t>
      </w:r>
      <w:r w:rsidRPr="00F466C8">
        <w:rPr>
          <w:rFonts w:ascii="Times New Roman" w:hAnsi="Times New Roman" w:cs="Times New Roman"/>
          <w:sz w:val="24"/>
          <w:szCs w:val="24"/>
        </w:rPr>
        <w:t xml:space="preserve">и депрессию; замешательство, отчаяние и безнадежность; неуверенность в том, как будет выглядеть будущее; страх потерять свой дом и жизнь; и беспокойство по поводу того, останется ли вообще мир для них и будущих поколений. </w:t>
      </w:r>
    </w:p>
    <w:p w14:paraId="3E24AF34" w14:textId="77777777" w:rsidR="00403345" w:rsidRDefault="00403345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D5"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14:paraId="20622227" w14:textId="77777777" w:rsidR="00FB3278" w:rsidRPr="005C7071" w:rsidRDefault="003C51A7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 xml:space="preserve">Проблема изменения климата в международной повестке выходит на первый план. Об этом свидетельствуют </w:t>
      </w:r>
      <w:r w:rsidR="00BF5889" w:rsidRPr="005C7071">
        <w:rPr>
          <w:rFonts w:ascii="Times New Roman" w:hAnsi="Times New Roman" w:cs="Times New Roman"/>
          <w:bCs/>
          <w:sz w:val="24"/>
          <w:szCs w:val="24"/>
        </w:rPr>
        <w:t xml:space="preserve">рост количества стран, городов, корпораций, давший обязательство достичь нулевых выбросов в 2050 году, </w:t>
      </w:r>
      <w:r w:rsidRPr="005C7071">
        <w:rPr>
          <w:rFonts w:ascii="Times New Roman" w:hAnsi="Times New Roman" w:cs="Times New Roman"/>
          <w:bCs/>
          <w:sz w:val="24"/>
          <w:szCs w:val="24"/>
        </w:rPr>
        <w:t>возвращение США в Парижское соглашение по климату</w:t>
      </w:r>
      <w:r w:rsidR="00BF5889" w:rsidRPr="005C7071">
        <w:rPr>
          <w:rFonts w:ascii="Times New Roman" w:hAnsi="Times New Roman" w:cs="Times New Roman"/>
          <w:bCs/>
          <w:sz w:val="24"/>
          <w:szCs w:val="24"/>
        </w:rPr>
        <w:t>, ужесточение требований инвесторов к «зеленой политике» компаний, разворот нефтяных гигантов в сторону возобновляемых источников энергии, активизация молодежных к</w:t>
      </w:r>
      <w:r w:rsidR="00892B13" w:rsidRPr="005C7071">
        <w:rPr>
          <w:rFonts w:ascii="Times New Roman" w:hAnsi="Times New Roman" w:cs="Times New Roman"/>
          <w:bCs/>
          <w:sz w:val="24"/>
          <w:szCs w:val="24"/>
        </w:rPr>
        <w:t>лиматических движений</w:t>
      </w:r>
      <w:r w:rsidR="000140ED" w:rsidRPr="005C7071">
        <w:rPr>
          <w:rFonts w:ascii="Times New Roman" w:hAnsi="Times New Roman" w:cs="Times New Roman"/>
          <w:bCs/>
          <w:sz w:val="24"/>
          <w:szCs w:val="24"/>
        </w:rPr>
        <w:t xml:space="preserve"> и прочее</w:t>
      </w:r>
      <w:r w:rsidR="00892B13" w:rsidRPr="005C70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050F" w:rsidRPr="005C7071">
        <w:rPr>
          <w:rFonts w:ascii="Times New Roman" w:hAnsi="Times New Roman" w:cs="Times New Roman"/>
          <w:bCs/>
          <w:sz w:val="24"/>
          <w:szCs w:val="24"/>
        </w:rPr>
        <w:t>Участившиеся во всем мире э</w:t>
      </w:r>
      <w:r w:rsidR="00892B13" w:rsidRPr="005C7071">
        <w:rPr>
          <w:rFonts w:ascii="Times New Roman" w:hAnsi="Times New Roman" w:cs="Times New Roman"/>
          <w:bCs/>
          <w:sz w:val="24"/>
          <w:szCs w:val="24"/>
        </w:rPr>
        <w:t>кологические катастрофы последних лет</w:t>
      </w:r>
      <w:r w:rsidR="00F7050F" w:rsidRPr="005C7071">
        <w:rPr>
          <w:rFonts w:ascii="Times New Roman" w:hAnsi="Times New Roman" w:cs="Times New Roman"/>
          <w:bCs/>
          <w:sz w:val="24"/>
          <w:szCs w:val="24"/>
        </w:rPr>
        <w:t xml:space="preserve"> стали наглядным доказательством изменения климата</w:t>
      </w:r>
      <w:r w:rsidR="00892B13" w:rsidRPr="005C7071">
        <w:rPr>
          <w:rFonts w:ascii="Times New Roman" w:hAnsi="Times New Roman" w:cs="Times New Roman"/>
          <w:bCs/>
          <w:sz w:val="24"/>
          <w:szCs w:val="24"/>
        </w:rPr>
        <w:t>.</w:t>
      </w:r>
      <w:r w:rsidR="00F7050F" w:rsidRPr="005C7071">
        <w:rPr>
          <w:rFonts w:ascii="Times New Roman" w:hAnsi="Times New Roman" w:cs="Times New Roman"/>
          <w:bCs/>
          <w:sz w:val="24"/>
          <w:szCs w:val="24"/>
        </w:rPr>
        <w:t xml:space="preserve"> Решить проблемы глобального потепления можно лишь на глобальном уровне, объединив усилия всех стран. И пока политики разрабатывают механизмы решения этой проблемы, корпорации</w:t>
      </w:r>
      <w:r w:rsidR="000140ED" w:rsidRPr="005C7071">
        <w:rPr>
          <w:rFonts w:ascii="Times New Roman" w:hAnsi="Times New Roman" w:cs="Times New Roman"/>
          <w:bCs/>
          <w:sz w:val="24"/>
          <w:szCs w:val="24"/>
        </w:rPr>
        <w:t xml:space="preserve">, финансовые </w:t>
      </w:r>
      <w:r w:rsidR="000140ED" w:rsidRPr="005C7071">
        <w:rPr>
          <w:rFonts w:ascii="Times New Roman" w:hAnsi="Times New Roman" w:cs="Times New Roman"/>
          <w:bCs/>
          <w:sz w:val="24"/>
          <w:szCs w:val="24"/>
        </w:rPr>
        <w:lastRenderedPageBreak/>
        <w:t>институты</w:t>
      </w:r>
      <w:r w:rsidR="00F7050F" w:rsidRPr="005C7071">
        <w:rPr>
          <w:rFonts w:ascii="Times New Roman" w:hAnsi="Times New Roman" w:cs="Times New Roman"/>
          <w:bCs/>
          <w:sz w:val="24"/>
          <w:szCs w:val="24"/>
        </w:rPr>
        <w:t xml:space="preserve"> уже </w:t>
      </w:r>
      <w:r w:rsidR="000140ED" w:rsidRPr="005C7071">
        <w:rPr>
          <w:rFonts w:ascii="Times New Roman" w:hAnsi="Times New Roman" w:cs="Times New Roman"/>
          <w:bCs/>
          <w:sz w:val="24"/>
          <w:szCs w:val="24"/>
        </w:rPr>
        <w:t>на практике применя</w:t>
      </w:r>
      <w:r w:rsidR="004334EB" w:rsidRPr="005C7071">
        <w:rPr>
          <w:rFonts w:ascii="Times New Roman" w:hAnsi="Times New Roman" w:cs="Times New Roman"/>
          <w:bCs/>
          <w:sz w:val="24"/>
          <w:szCs w:val="24"/>
        </w:rPr>
        <w:t>ю</w:t>
      </w:r>
      <w:r w:rsidR="000140ED" w:rsidRPr="005C7071">
        <w:rPr>
          <w:rFonts w:ascii="Times New Roman" w:hAnsi="Times New Roman" w:cs="Times New Roman"/>
          <w:bCs/>
          <w:sz w:val="24"/>
          <w:szCs w:val="24"/>
        </w:rPr>
        <w:t>т меры, способствующие достижению целей Парижского соглашения</w:t>
      </w:r>
      <w:r w:rsidR="00F7050F" w:rsidRPr="005C7071">
        <w:rPr>
          <w:rFonts w:ascii="Times New Roman" w:hAnsi="Times New Roman" w:cs="Times New Roman"/>
          <w:bCs/>
          <w:sz w:val="24"/>
          <w:szCs w:val="24"/>
        </w:rPr>
        <w:t>.</w:t>
      </w:r>
      <w:r w:rsidR="000140ED" w:rsidRPr="005C7071">
        <w:rPr>
          <w:rFonts w:ascii="Times New Roman" w:hAnsi="Times New Roman" w:cs="Times New Roman"/>
          <w:bCs/>
          <w:sz w:val="24"/>
          <w:szCs w:val="24"/>
        </w:rPr>
        <w:t xml:space="preserve"> При таком раскладе политикам следует придерживаться либерально-идеалистической парадигмы. При решении климатической проблемы приоритет должен </w:t>
      </w:r>
      <w:r w:rsidR="00FB3278" w:rsidRPr="005C7071">
        <w:rPr>
          <w:rFonts w:ascii="Times New Roman" w:hAnsi="Times New Roman" w:cs="Times New Roman"/>
          <w:bCs/>
          <w:sz w:val="24"/>
          <w:szCs w:val="24"/>
        </w:rPr>
        <w:t>быть на стороне</w:t>
      </w:r>
      <w:r w:rsidR="000140ED" w:rsidRPr="005C7071">
        <w:rPr>
          <w:rFonts w:ascii="Times New Roman" w:hAnsi="Times New Roman" w:cs="Times New Roman"/>
          <w:bCs/>
          <w:sz w:val="24"/>
          <w:szCs w:val="24"/>
        </w:rPr>
        <w:t xml:space="preserve"> общечеловечески</w:t>
      </w:r>
      <w:r w:rsidR="00FB3278" w:rsidRPr="005C7071">
        <w:rPr>
          <w:rFonts w:ascii="Times New Roman" w:hAnsi="Times New Roman" w:cs="Times New Roman"/>
          <w:bCs/>
          <w:sz w:val="24"/>
          <w:szCs w:val="24"/>
        </w:rPr>
        <w:t>х</w:t>
      </w:r>
      <w:r w:rsidR="000140ED" w:rsidRPr="005C7071">
        <w:rPr>
          <w:rFonts w:ascii="Times New Roman" w:hAnsi="Times New Roman" w:cs="Times New Roman"/>
          <w:bCs/>
          <w:sz w:val="24"/>
          <w:szCs w:val="24"/>
        </w:rPr>
        <w:t xml:space="preserve"> ценност</w:t>
      </w:r>
      <w:r w:rsidR="00FB3278" w:rsidRPr="005C7071">
        <w:rPr>
          <w:rFonts w:ascii="Times New Roman" w:hAnsi="Times New Roman" w:cs="Times New Roman"/>
          <w:bCs/>
          <w:sz w:val="24"/>
          <w:szCs w:val="24"/>
        </w:rPr>
        <w:t>ей</w:t>
      </w:r>
      <w:r w:rsidR="000140ED" w:rsidRPr="005C70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C4F7D9" w14:textId="77777777" w:rsidR="00FB3278" w:rsidRPr="005C7071" w:rsidRDefault="00FB3278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 xml:space="preserve">Защита национальных интересов выглядит в данном контексте неэффективной мерой, поскольку препятствует </w:t>
      </w:r>
      <w:r w:rsidR="0063008F" w:rsidRPr="005C7071">
        <w:rPr>
          <w:rFonts w:ascii="Times New Roman" w:hAnsi="Times New Roman" w:cs="Times New Roman"/>
          <w:bCs/>
          <w:sz w:val="24"/>
          <w:szCs w:val="24"/>
        </w:rPr>
        <w:t xml:space="preserve">борьбе с </w:t>
      </w:r>
      <w:r w:rsidRPr="005C7071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63008F" w:rsidRPr="005C7071">
        <w:rPr>
          <w:rFonts w:ascii="Times New Roman" w:hAnsi="Times New Roman" w:cs="Times New Roman"/>
          <w:bCs/>
          <w:sz w:val="24"/>
          <w:szCs w:val="24"/>
        </w:rPr>
        <w:t>ем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климата. Таяние </w:t>
      </w:r>
      <w:r w:rsidR="00F25043" w:rsidRPr="005C7071">
        <w:rPr>
          <w:rFonts w:ascii="Times New Roman" w:hAnsi="Times New Roman" w:cs="Times New Roman"/>
          <w:bCs/>
          <w:sz w:val="24"/>
          <w:szCs w:val="24"/>
        </w:rPr>
        <w:t>вечной мерзлоты в Арктике является проблемой не только тех стран, на территории которых она находится, но и всего мира, поскольку влечет за собой повышение уровня мирового океана. Последствия крупных пожаров в Австралии в 2019 и 2020 годах, затронули всю планету</w:t>
      </w:r>
      <w:r w:rsidR="0063008F" w:rsidRPr="005C7071">
        <w:rPr>
          <w:rFonts w:ascii="Times New Roman" w:hAnsi="Times New Roman" w:cs="Times New Roman"/>
          <w:bCs/>
          <w:sz w:val="24"/>
          <w:szCs w:val="24"/>
        </w:rPr>
        <w:t xml:space="preserve">. Выделяемые при пожаре парниковые газы нагревают атмосферу </w:t>
      </w:r>
      <w:r w:rsidR="00301FAE" w:rsidRPr="005C7071">
        <w:rPr>
          <w:rFonts w:ascii="Times New Roman" w:hAnsi="Times New Roman" w:cs="Times New Roman"/>
          <w:bCs/>
          <w:sz w:val="24"/>
          <w:szCs w:val="24"/>
        </w:rPr>
        <w:t xml:space="preserve">не только Австралии, но </w:t>
      </w:r>
      <w:r w:rsidR="0063008F" w:rsidRPr="005C7071">
        <w:rPr>
          <w:rFonts w:ascii="Times New Roman" w:hAnsi="Times New Roman" w:cs="Times New Roman"/>
          <w:bCs/>
          <w:sz w:val="24"/>
          <w:szCs w:val="24"/>
        </w:rPr>
        <w:t>способству</w:t>
      </w:r>
      <w:r w:rsidR="00301FAE" w:rsidRPr="005C7071">
        <w:rPr>
          <w:rFonts w:ascii="Times New Roman" w:hAnsi="Times New Roman" w:cs="Times New Roman"/>
          <w:bCs/>
          <w:sz w:val="24"/>
          <w:szCs w:val="24"/>
        </w:rPr>
        <w:t>ют</w:t>
      </w:r>
      <w:r w:rsidR="0063008F" w:rsidRPr="005C7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FAE" w:rsidRPr="005C7071">
        <w:rPr>
          <w:rFonts w:ascii="Times New Roman" w:hAnsi="Times New Roman" w:cs="Times New Roman"/>
          <w:bCs/>
          <w:sz w:val="24"/>
          <w:szCs w:val="24"/>
        </w:rPr>
        <w:t xml:space="preserve">глобальному изменению </w:t>
      </w:r>
      <w:r w:rsidR="0063008F" w:rsidRPr="005C7071">
        <w:rPr>
          <w:rFonts w:ascii="Times New Roman" w:hAnsi="Times New Roman" w:cs="Times New Roman"/>
          <w:bCs/>
          <w:sz w:val="24"/>
          <w:szCs w:val="24"/>
        </w:rPr>
        <w:t>климата</w:t>
      </w:r>
      <w:r w:rsidR="00301FAE" w:rsidRPr="005C7071">
        <w:rPr>
          <w:rStyle w:val="a7"/>
          <w:rFonts w:ascii="Times New Roman" w:hAnsi="Times New Roman" w:cs="Times New Roman"/>
          <w:bCs/>
          <w:sz w:val="24"/>
          <w:szCs w:val="24"/>
        </w:rPr>
        <w:endnoteReference w:id="31"/>
      </w:r>
      <w:r w:rsidR="0063008F" w:rsidRPr="005C7071">
        <w:rPr>
          <w:rFonts w:ascii="Times New Roman" w:hAnsi="Times New Roman" w:cs="Times New Roman"/>
          <w:bCs/>
          <w:sz w:val="24"/>
          <w:szCs w:val="24"/>
        </w:rPr>
        <w:t>.</w:t>
      </w:r>
      <w:r w:rsidR="00F25043" w:rsidRPr="005C70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653D2F" w14:textId="77777777" w:rsidR="00E66F36" w:rsidRPr="005C7071" w:rsidRDefault="00B73DD6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 xml:space="preserve">Таким образом, проблемы изменения климата стали центральной темой в международной повестке. Ограничение выбросов парниковых газов, разработка и внедрение новых </w:t>
      </w:r>
      <w:proofErr w:type="spellStart"/>
      <w:r w:rsidRPr="005C7071">
        <w:rPr>
          <w:rFonts w:ascii="Times New Roman" w:hAnsi="Times New Roman" w:cs="Times New Roman"/>
          <w:bCs/>
          <w:sz w:val="24"/>
          <w:szCs w:val="24"/>
        </w:rPr>
        <w:t>безуглеродных</w:t>
      </w:r>
      <w:proofErr w:type="spellEnd"/>
      <w:r w:rsidRPr="005C7071">
        <w:rPr>
          <w:rFonts w:ascii="Times New Roman" w:hAnsi="Times New Roman" w:cs="Times New Roman"/>
          <w:bCs/>
          <w:sz w:val="24"/>
          <w:szCs w:val="24"/>
        </w:rPr>
        <w:t xml:space="preserve"> технологий невозможно будет решить без международно</w:t>
      </w:r>
      <w:r w:rsidR="00E66F36" w:rsidRPr="005C7071">
        <w:rPr>
          <w:rFonts w:ascii="Times New Roman" w:hAnsi="Times New Roman" w:cs="Times New Roman"/>
          <w:bCs/>
          <w:sz w:val="24"/>
          <w:szCs w:val="24"/>
        </w:rPr>
        <w:t>й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кооперации. </w:t>
      </w:r>
    </w:p>
    <w:p w14:paraId="30E92FEF" w14:textId="77777777" w:rsidR="00E66F36" w:rsidRPr="005C7071" w:rsidRDefault="000805F4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>В условиях</w:t>
      </w:r>
      <w:r w:rsidR="003608D0" w:rsidRPr="005C7071">
        <w:rPr>
          <w:rFonts w:ascii="Times New Roman" w:hAnsi="Times New Roman" w:cs="Times New Roman"/>
          <w:bCs/>
          <w:sz w:val="24"/>
          <w:szCs w:val="24"/>
        </w:rPr>
        <w:t xml:space="preserve"> активизировавшегося в 2020 году «зеленого разворота» бизнеса</w:t>
      </w:r>
      <w:r w:rsidR="00CA1C93" w:rsidRPr="005C707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8D0" w:rsidRPr="005C7071">
        <w:rPr>
          <w:rFonts w:ascii="Times New Roman" w:hAnsi="Times New Roman" w:cs="Times New Roman"/>
          <w:bCs/>
          <w:sz w:val="24"/>
          <w:szCs w:val="24"/>
        </w:rPr>
        <w:t xml:space="preserve">широкой общественной поддержки </w:t>
      </w:r>
      <w:r w:rsidRPr="005C7071">
        <w:rPr>
          <w:rFonts w:ascii="Times New Roman" w:hAnsi="Times New Roman" w:cs="Times New Roman"/>
          <w:bCs/>
          <w:sz w:val="24"/>
          <w:szCs w:val="24"/>
        </w:rPr>
        <w:t>достичь целей Парижского соглашения на глобальном уровне становится все более реалистичной задачей.</w:t>
      </w:r>
    </w:p>
    <w:p w14:paraId="7CE0A10A" w14:textId="77777777" w:rsidR="00C079A3" w:rsidRPr="005C7071" w:rsidRDefault="00B73DD6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>Однако</w:t>
      </w:r>
      <w:r w:rsidR="000805F4" w:rsidRPr="005C70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 xml:space="preserve">существуют препятствия, которые могут помещать реализации принципов Парижского соглашения на практике. Во-первых, это </w:t>
      </w:r>
      <w:r w:rsidR="000805F4" w:rsidRPr="005C7071">
        <w:rPr>
          <w:rFonts w:ascii="Times New Roman" w:hAnsi="Times New Roman" w:cs="Times New Roman"/>
          <w:bCs/>
          <w:sz w:val="24"/>
          <w:szCs w:val="24"/>
        </w:rPr>
        <w:t xml:space="preserve">превращение механизма </w:t>
      </w:r>
      <w:r w:rsidR="000805F4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CBAM</w:t>
      </w:r>
      <w:r w:rsidR="000805F4" w:rsidRPr="005C7071">
        <w:rPr>
          <w:rFonts w:ascii="Times New Roman" w:hAnsi="Times New Roman" w:cs="Times New Roman"/>
          <w:bCs/>
          <w:sz w:val="24"/>
          <w:szCs w:val="24"/>
        </w:rPr>
        <w:t xml:space="preserve"> в протекционистскую меру, направленную на защиту стран </w:t>
      </w:r>
      <w:r w:rsidR="000805F4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EC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>. Во-вторых,</w:t>
      </w:r>
      <w:r w:rsidR="000805F4" w:rsidRPr="005C7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B0C" w:rsidRPr="005C7071">
        <w:rPr>
          <w:rFonts w:ascii="Times New Roman" w:hAnsi="Times New Roman" w:cs="Times New Roman"/>
          <w:bCs/>
          <w:sz w:val="24"/>
          <w:szCs w:val="24"/>
        </w:rPr>
        <w:t>«утечк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>а</w:t>
      </w:r>
      <w:r w:rsidR="00091B0C" w:rsidRPr="005C7071">
        <w:rPr>
          <w:rFonts w:ascii="Times New Roman" w:hAnsi="Times New Roman" w:cs="Times New Roman"/>
          <w:bCs/>
          <w:sz w:val="24"/>
          <w:szCs w:val="24"/>
        </w:rPr>
        <w:t xml:space="preserve"> углерода»</w:t>
      </w:r>
      <w:r w:rsidR="00CA1C93" w:rsidRPr="005C7071">
        <w:rPr>
          <w:rFonts w:ascii="Times New Roman" w:hAnsi="Times New Roman" w:cs="Times New Roman"/>
          <w:bCs/>
          <w:sz w:val="24"/>
          <w:szCs w:val="24"/>
        </w:rPr>
        <w:t xml:space="preserve"> в страны с менее жесткими климатическими нормами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>.</w:t>
      </w:r>
      <w:r w:rsidR="00CA1C93" w:rsidRPr="005C7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>В</w:t>
      </w:r>
      <w:r w:rsidR="00BE6AFD" w:rsidRPr="005C7071">
        <w:rPr>
          <w:rFonts w:ascii="Times New Roman" w:hAnsi="Times New Roman" w:cs="Times New Roman"/>
          <w:bCs/>
          <w:sz w:val="24"/>
          <w:szCs w:val="24"/>
        </w:rPr>
        <w:t>-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 xml:space="preserve">третьих, </w:t>
      </w:r>
      <w:r w:rsidR="00CA1C93" w:rsidRPr="005C7071">
        <w:rPr>
          <w:rFonts w:ascii="Times New Roman" w:hAnsi="Times New Roman" w:cs="Times New Roman"/>
          <w:bCs/>
          <w:sz w:val="24"/>
          <w:szCs w:val="24"/>
        </w:rPr>
        <w:t>неоправданн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>ый</w:t>
      </w:r>
      <w:r w:rsidR="00CA1C93" w:rsidRPr="005C7071">
        <w:rPr>
          <w:rFonts w:ascii="Times New Roman" w:hAnsi="Times New Roman" w:cs="Times New Roman"/>
          <w:bCs/>
          <w:sz w:val="24"/>
          <w:szCs w:val="24"/>
        </w:rPr>
        <w:t xml:space="preserve"> рост цен на объекты возобновляемой энергетики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>. В</w:t>
      </w:r>
      <w:r w:rsidR="00BE6AFD" w:rsidRPr="005C7071">
        <w:rPr>
          <w:rFonts w:ascii="Times New Roman" w:hAnsi="Times New Roman" w:cs="Times New Roman"/>
          <w:bCs/>
          <w:sz w:val="24"/>
          <w:szCs w:val="24"/>
        </w:rPr>
        <w:t>-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>четвертых,</w:t>
      </w:r>
      <w:r w:rsidR="00CA1C93" w:rsidRPr="005C707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1C93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green</w:t>
      </w:r>
      <w:r w:rsidR="00CA1C93" w:rsidRPr="005C7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C93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washing</w:t>
      </w:r>
      <w:r w:rsidR="00CA1C93" w:rsidRPr="005C7071">
        <w:rPr>
          <w:rFonts w:ascii="Times New Roman" w:hAnsi="Times New Roman" w:cs="Times New Roman"/>
          <w:bCs/>
          <w:sz w:val="24"/>
          <w:szCs w:val="24"/>
        </w:rPr>
        <w:t xml:space="preserve">», когда компании, с помощью маркетинговых уловок, позиционируют свою продукцию и услуги, как экологичные, но они на самом деле таковым не являются. 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 xml:space="preserve">Все эти проблемы могут привести к тому, что цели по снижению </w:t>
      </w:r>
      <w:r w:rsidR="009E0790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>2 останутся на бумаге, и реализованы не будут.</w:t>
      </w:r>
      <w:r w:rsidR="00C079A3" w:rsidRPr="005C7071">
        <w:rPr>
          <w:rFonts w:ascii="Times New Roman" w:hAnsi="Times New Roman" w:cs="Times New Roman"/>
          <w:bCs/>
          <w:sz w:val="24"/>
          <w:szCs w:val="24"/>
        </w:rPr>
        <w:t xml:space="preserve"> А страны, у которых не хватает средств для трансформации, окажутся изгоями, либо на их территор</w:t>
      </w:r>
      <w:r w:rsidR="008E3AF7" w:rsidRPr="005C7071">
        <w:rPr>
          <w:rFonts w:ascii="Times New Roman" w:hAnsi="Times New Roman" w:cs="Times New Roman"/>
          <w:bCs/>
          <w:sz w:val="24"/>
          <w:szCs w:val="24"/>
        </w:rPr>
        <w:t xml:space="preserve">ию будет перенесено </w:t>
      </w:r>
      <w:proofErr w:type="spellStart"/>
      <w:r w:rsidR="008E3AF7" w:rsidRPr="005C7071">
        <w:rPr>
          <w:rFonts w:ascii="Times New Roman" w:hAnsi="Times New Roman" w:cs="Times New Roman"/>
          <w:bCs/>
          <w:sz w:val="24"/>
          <w:szCs w:val="24"/>
        </w:rPr>
        <w:t>углеродоемк</w:t>
      </w:r>
      <w:r w:rsidR="00C079A3" w:rsidRPr="005C7071"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="00C079A3" w:rsidRPr="005C7071">
        <w:rPr>
          <w:rFonts w:ascii="Times New Roman" w:hAnsi="Times New Roman" w:cs="Times New Roman"/>
          <w:bCs/>
          <w:sz w:val="24"/>
          <w:szCs w:val="24"/>
        </w:rPr>
        <w:t xml:space="preserve"> производство</w:t>
      </w:r>
      <w:r w:rsidR="009E0790" w:rsidRPr="005C7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9A3" w:rsidRPr="005C7071">
        <w:rPr>
          <w:rFonts w:ascii="Times New Roman" w:hAnsi="Times New Roman" w:cs="Times New Roman"/>
          <w:bCs/>
          <w:sz w:val="24"/>
          <w:szCs w:val="24"/>
        </w:rPr>
        <w:t>из стран с развитой экономикой. И тогда реального снижения С</w:t>
      </w:r>
      <w:r w:rsidR="008E3AF7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C079A3" w:rsidRPr="005C7071">
        <w:rPr>
          <w:rFonts w:ascii="Times New Roman" w:hAnsi="Times New Roman" w:cs="Times New Roman"/>
          <w:bCs/>
          <w:sz w:val="24"/>
          <w:szCs w:val="24"/>
        </w:rPr>
        <w:t xml:space="preserve">2 в мире не произойдет. </w:t>
      </w:r>
    </w:p>
    <w:p w14:paraId="508EE5D5" w14:textId="77777777" w:rsidR="004334EB" w:rsidRPr="005C7071" w:rsidRDefault="00BE6AFD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>Необходима модернизация производства</w:t>
      </w:r>
      <w:r w:rsidR="006D28EB" w:rsidRPr="005C7071">
        <w:rPr>
          <w:rFonts w:ascii="Times New Roman" w:hAnsi="Times New Roman" w:cs="Times New Roman"/>
          <w:bCs/>
          <w:sz w:val="24"/>
          <w:szCs w:val="24"/>
        </w:rPr>
        <w:t>,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отказ от углеродного топлива, переход на возобновляемые источники энергии, электрификация транспорта и отказ от двигателей внутреннего сгорания, разработка и внедрение технологий улавливания и хранения </w:t>
      </w: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Pr="005C7071">
        <w:rPr>
          <w:rFonts w:ascii="Times New Roman" w:hAnsi="Times New Roman" w:cs="Times New Roman"/>
          <w:bCs/>
          <w:sz w:val="24"/>
          <w:szCs w:val="24"/>
        </w:rPr>
        <w:t>2, переход на водородные технологии</w:t>
      </w:r>
      <w:r w:rsidR="00C079A3" w:rsidRPr="005C7071">
        <w:rPr>
          <w:rFonts w:ascii="Times New Roman" w:hAnsi="Times New Roman" w:cs="Times New Roman"/>
          <w:bCs/>
          <w:sz w:val="24"/>
          <w:szCs w:val="24"/>
        </w:rPr>
        <w:t xml:space="preserve">, грамотное восстановлении лесов – главных поглотителей </w:t>
      </w:r>
      <w:r w:rsidR="00C079A3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CO</w:t>
      </w:r>
      <w:r w:rsidR="00C079A3" w:rsidRPr="005C7071">
        <w:rPr>
          <w:rFonts w:ascii="Times New Roman" w:hAnsi="Times New Roman" w:cs="Times New Roman"/>
          <w:bCs/>
          <w:sz w:val="24"/>
          <w:szCs w:val="24"/>
        </w:rPr>
        <w:t>2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28EB" w:rsidRPr="005C7071">
        <w:rPr>
          <w:rFonts w:ascii="Times New Roman" w:hAnsi="Times New Roman" w:cs="Times New Roman"/>
          <w:bCs/>
          <w:sz w:val="24"/>
          <w:szCs w:val="24"/>
        </w:rPr>
        <w:t xml:space="preserve">Все это потребует колоссальных денежных вливаний, </w:t>
      </w:r>
      <w:r w:rsidR="00C079A3" w:rsidRPr="005C7071">
        <w:rPr>
          <w:rFonts w:ascii="Times New Roman" w:hAnsi="Times New Roman" w:cs="Times New Roman"/>
          <w:bCs/>
          <w:sz w:val="24"/>
          <w:szCs w:val="24"/>
        </w:rPr>
        <w:t xml:space="preserve">научных исследований, </w:t>
      </w:r>
      <w:r w:rsidR="006D28EB" w:rsidRPr="005C7071">
        <w:rPr>
          <w:rFonts w:ascii="Times New Roman" w:hAnsi="Times New Roman" w:cs="Times New Roman"/>
          <w:bCs/>
          <w:sz w:val="24"/>
          <w:szCs w:val="24"/>
        </w:rPr>
        <w:t>разработку и внедрение новых технологий</w:t>
      </w:r>
      <w:r w:rsidR="008E3AF7" w:rsidRPr="005C7071">
        <w:rPr>
          <w:rFonts w:ascii="Times New Roman" w:hAnsi="Times New Roman" w:cs="Times New Roman"/>
          <w:bCs/>
          <w:sz w:val="24"/>
          <w:szCs w:val="24"/>
        </w:rPr>
        <w:t xml:space="preserve"> и острожного, продуманного подхода</w:t>
      </w:r>
      <w:r w:rsidR="006D28EB" w:rsidRPr="005C7071">
        <w:rPr>
          <w:rFonts w:ascii="Times New Roman" w:hAnsi="Times New Roman" w:cs="Times New Roman"/>
          <w:bCs/>
          <w:sz w:val="24"/>
          <w:szCs w:val="24"/>
        </w:rPr>
        <w:t>.</w:t>
      </w:r>
      <w:r w:rsidR="008E3AF7" w:rsidRPr="005C70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13F71F" w14:textId="77777777" w:rsidR="006D28EB" w:rsidRPr="005C7071" w:rsidRDefault="00BE6AFD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2020 г. вовлеченность мирового бизнеса в борьбу с потеплением климата становится очевидной. Крупные инвесторы отказываются инвестировать в </w:t>
      </w:r>
      <w:proofErr w:type="spellStart"/>
      <w:r w:rsidRPr="005C7071">
        <w:rPr>
          <w:rFonts w:ascii="Times New Roman" w:hAnsi="Times New Roman" w:cs="Times New Roman"/>
          <w:bCs/>
          <w:sz w:val="24"/>
          <w:szCs w:val="24"/>
        </w:rPr>
        <w:t>углеродоемкое</w:t>
      </w:r>
      <w:proofErr w:type="spellEnd"/>
      <w:r w:rsidRPr="005C7071">
        <w:rPr>
          <w:rFonts w:ascii="Times New Roman" w:hAnsi="Times New Roman" w:cs="Times New Roman"/>
          <w:bCs/>
          <w:sz w:val="24"/>
          <w:szCs w:val="24"/>
        </w:rPr>
        <w:t xml:space="preserve"> производство и заставляют крупные финансовые институты, </w:t>
      </w:r>
      <w:r w:rsidR="0089226D" w:rsidRPr="005C7071">
        <w:rPr>
          <w:rFonts w:ascii="Times New Roman" w:hAnsi="Times New Roman" w:cs="Times New Roman"/>
          <w:bCs/>
          <w:sz w:val="24"/>
          <w:szCs w:val="24"/>
        </w:rPr>
        <w:t xml:space="preserve">под </w:t>
      </w:r>
      <w:r w:rsidRPr="005C7071">
        <w:rPr>
          <w:rFonts w:ascii="Times New Roman" w:hAnsi="Times New Roman" w:cs="Times New Roman"/>
          <w:bCs/>
          <w:sz w:val="24"/>
          <w:szCs w:val="24"/>
        </w:rPr>
        <w:t>управлени</w:t>
      </w:r>
      <w:r w:rsidR="0089226D" w:rsidRPr="005C7071">
        <w:rPr>
          <w:rFonts w:ascii="Times New Roman" w:hAnsi="Times New Roman" w:cs="Times New Roman"/>
          <w:bCs/>
          <w:sz w:val="24"/>
          <w:szCs w:val="24"/>
        </w:rPr>
        <w:t>ем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которых находятся </w:t>
      </w:r>
      <w:r w:rsidR="0089226D" w:rsidRPr="005C7071">
        <w:rPr>
          <w:rFonts w:ascii="Times New Roman" w:hAnsi="Times New Roman" w:cs="Times New Roman"/>
          <w:bCs/>
          <w:sz w:val="24"/>
          <w:szCs w:val="24"/>
        </w:rPr>
        <w:t xml:space="preserve">активы на 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триллионы долларов, вводить принципы </w:t>
      </w: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ESG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9FC1277" w14:textId="77777777" w:rsidR="0089226D" w:rsidRPr="005C7071" w:rsidRDefault="00BE6AFD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 xml:space="preserve">Индустриальный, энергетический, </w:t>
      </w:r>
      <w:r w:rsidR="0089226D" w:rsidRPr="005C7071">
        <w:rPr>
          <w:rFonts w:ascii="Times New Roman" w:hAnsi="Times New Roman" w:cs="Times New Roman"/>
          <w:bCs/>
          <w:sz w:val="24"/>
          <w:szCs w:val="24"/>
        </w:rPr>
        <w:t>транспортный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сектор и </w:t>
      </w:r>
      <w:r w:rsidR="0089226D" w:rsidRPr="005C7071">
        <w:rPr>
          <w:rFonts w:ascii="Times New Roman" w:hAnsi="Times New Roman" w:cs="Times New Roman"/>
          <w:bCs/>
          <w:sz w:val="24"/>
          <w:szCs w:val="24"/>
        </w:rPr>
        <w:t>сфера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услуг, таким образом, получают четкий сигнал: если они не поставят</w:t>
      </w:r>
      <w:r w:rsidR="0089226D" w:rsidRPr="005C7071">
        <w:rPr>
          <w:rFonts w:ascii="Times New Roman" w:hAnsi="Times New Roman" w:cs="Times New Roman"/>
          <w:bCs/>
          <w:sz w:val="24"/>
          <w:szCs w:val="24"/>
        </w:rPr>
        <w:t xml:space="preserve"> перед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собой цели по сокращению выбросов парниковых газов (желательно – достижение нулевых выбросов к 2050 г.), то они лишатся </w:t>
      </w:r>
      <w:r w:rsidR="0089226D" w:rsidRPr="005C707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5C7071">
        <w:rPr>
          <w:rFonts w:ascii="Times New Roman" w:hAnsi="Times New Roman" w:cs="Times New Roman"/>
          <w:bCs/>
          <w:sz w:val="24"/>
          <w:szCs w:val="24"/>
        </w:rPr>
        <w:t>финансирования</w:t>
      </w:r>
      <w:proofErr w:type="gramEnd"/>
      <w:r w:rsidRPr="005C7071">
        <w:rPr>
          <w:rFonts w:ascii="Times New Roman" w:hAnsi="Times New Roman" w:cs="Times New Roman"/>
          <w:bCs/>
          <w:sz w:val="24"/>
          <w:szCs w:val="24"/>
        </w:rPr>
        <w:t xml:space="preserve"> и клиентов. </w:t>
      </w:r>
    </w:p>
    <w:p w14:paraId="165D2D89" w14:textId="77777777" w:rsidR="00C079A3" w:rsidRPr="005C7071" w:rsidRDefault="00C079A3" w:rsidP="00C079A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>2020 год стал самым жарким в Европе за всю историю метеонаблюдений, которая берет начало в 1850-м. Он также вошел в тройку самых жарких по всему миру</w:t>
      </w:r>
      <w:r w:rsidR="008E3AF7" w:rsidRPr="005C7071">
        <w:rPr>
          <w:rFonts w:ascii="Times New Roman" w:hAnsi="Times New Roman" w:cs="Times New Roman"/>
          <w:bCs/>
          <w:sz w:val="24"/>
          <w:szCs w:val="24"/>
        </w:rPr>
        <w:t>, согласно данным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Служб</w:t>
      </w:r>
      <w:r w:rsidR="008E3AF7" w:rsidRPr="005C7071">
        <w:rPr>
          <w:rFonts w:ascii="Times New Roman" w:hAnsi="Times New Roman" w:cs="Times New Roman"/>
          <w:bCs/>
          <w:sz w:val="24"/>
          <w:szCs w:val="24"/>
        </w:rPr>
        <w:t>ы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метеонаблюдений Евросоюза</w:t>
      </w:r>
      <w:r w:rsidRPr="005C7071">
        <w:rPr>
          <w:rStyle w:val="a7"/>
          <w:rFonts w:ascii="Times New Roman" w:hAnsi="Times New Roman" w:cs="Times New Roman"/>
          <w:bCs/>
          <w:sz w:val="24"/>
          <w:szCs w:val="24"/>
        </w:rPr>
        <w:endnoteReference w:id="32"/>
      </w:r>
      <w:r w:rsidR="00937F9D" w:rsidRPr="005C7071">
        <w:rPr>
          <w:rFonts w:ascii="Times New Roman" w:hAnsi="Times New Roman" w:cs="Times New Roman"/>
          <w:bCs/>
          <w:sz w:val="24"/>
          <w:szCs w:val="24"/>
        </w:rPr>
        <w:t xml:space="preserve">. Таким образом, мировое сообщество получило очередные доказательства потепления климата. Опросы общественного мнения выявили растущее беспокойство </w:t>
      </w:r>
      <w:r w:rsidR="008E3AF7" w:rsidRPr="005C7071">
        <w:rPr>
          <w:rFonts w:ascii="Times New Roman" w:hAnsi="Times New Roman" w:cs="Times New Roman"/>
          <w:bCs/>
          <w:sz w:val="24"/>
          <w:szCs w:val="24"/>
        </w:rPr>
        <w:t xml:space="preserve">населения, </w:t>
      </w:r>
      <w:r w:rsidR="00937F9D" w:rsidRPr="005C7071">
        <w:rPr>
          <w:rFonts w:ascii="Times New Roman" w:hAnsi="Times New Roman" w:cs="Times New Roman"/>
          <w:bCs/>
          <w:sz w:val="24"/>
          <w:szCs w:val="24"/>
        </w:rPr>
        <w:t xml:space="preserve">особенно среди молодежи, которое боится за свое будущее. </w:t>
      </w:r>
      <w:proofErr w:type="spellStart"/>
      <w:r w:rsidR="00937F9D" w:rsidRPr="005C7071">
        <w:rPr>
          <w:rFonts w:ascii="Times New Roman" w:hAnsi="Times New Roman" w:cs="Times New Roman"/>
          <w:bCs/>
          <w:sz w:val="24"/>
          <w:szCs w:val="24"/>
        </w:rPr>
        <w:t>Миллениалы</w:t>
      </w:r>
      <w:proofErr w:type="spellEnd"/>
      <w:r w:rsidR="00937F9D" w:rsidRPr="005C7071">
        <w:rPr>
          <w:rFonts w:ascii="Times New Roman" w:hAnsi="Times New Roman" w:cs="Times New Roman"/>
          <w:bCs/>
          <w:sz w:val="24"/>
          <w:szCs w:val="24"/>
        </w:rPr>
        <w:t xml:space="preserve"> вступают в активную экономическую жизнь, политики и бизнес вынуждены прислушиваться к их мнению. </w:t>
      </w:r>
    </w:p>
    <w:p w14:paraId="0FA88D21" w14:textId="77777777" w:rsidR="006D28EB" w:rsidRPr="005C7071" w:rsidRDefault="00860123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 xml:space="preserve">В ноябре 2020 г. Россия заявляет о своем национальном плане по снижению выбросов парниковых газов и адаптации к изменению климата. </w:t>
      </w:r>
      <w:r w:rsidR="006D28EB" w:rsidRPr="005C7071">
        <w:rPr>
          <w:rFonts w:ascii="Times New Roman" w:hAnsi="Times New Roman" w:cs="Times New Roman"/>
          <w:bCs/>
          <w:sz w:val="24"/>
          <w:szCs w:val="24"/>
        </w:rPr>
        <w:t xml:space="preserve">С победой Джон Байдена на президентских выборах 2021 г., проблемы климата становятся приоритетом новой администрации США. </w:t>
      </w:r>
      <w:r w:rsidR="00937F9D" w:rsidRPr="005C7071">
        <w:rPr>
          <w:rFonts w:ascii="Times New Roman" w:hAnsi="Times New Roman" w:cs="Times New Roman"/>
          <w:bCs/>
          <w:sz w:val="24"/>
          <w:szCs w:val="24"/>
        </w:rPr>
        <w:t xml:space="preserve">Цели достичь нулевых выбросов к 2050 </w:t>
      </w:r>
      <w:r w:rsidR="00D9244B" w:rsidRPr="005C7071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37F9D" w:rsidRPr="005C7071">
        <w:rPr>
          <w:rFonts w:ascii="Times New Roman" w:hAnsi="Times New Roman" w:cs="Times New Roman"/>
          <w:bCs/>
          <w:sz w:val="24"/>
          <w:szCs w:val="24"/>
        </w:rPr>
        <w:t xml:space="preserve">ставят перед собой десятки стран и тысячи городов. </w:t>
      </w:r>
    </w:p>
    <w:p w14:paraId="503AF2D8" w14:textId="77777777" w:rsidR="00586219" w:rsidRPr="005C7071" w:rsidRDefault="00586219" w:rsidP="0058621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071">
        <w:rPr>
          <w:rFonts w:ascii="Times New Roman" w:hAnsi="Times New Roman" w:cs="Times New Roman"/>
          <w:bCs/>
          <w:sz w:val="24"/>
          <w:szCs w:val="24"/>
        </w:rPr>
        <w:t>В ноябре 2021 г. в Глазго состоится 26-</w:t>
      </w:r>
      <w:r w:rsidR="00D9244B" w:rsidRPr="005C7071">
        <w:rPr>
          <w:rFonts w:ascii="Times New Roman" w:hAnsi="Times New Roman" w:cs="Times New Roman"/>
          <w:bCs/>
          <w:sz w:val="24"/>
          <w:szCs w:val="24"/>
        </w:rPr>
        <w:t>ая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 Конференция сторон Рамочной конвенции ООН об изменении климата (COP-26), где мировым лидерам предстоит согласовать амбициозные цели по защите климата. По словам генсека ООН </w:t>
      </w:r>
      <w:proofErr w:type="spellStart"/>
      <w:r w:rsidRPr="005C7071">
        <w:rPr>
          <w:rFonts w:ascii="Times New Roman" w:hAnsi="Times New Roman" w:cs="Times New Roman"/>
          <w:bCs/>
          <w:sz w:val="24"/>
          <w:szCs w:val="24"/>
        </w:rPr>
        <w:t>А.Гутерриша</w:t>
      </w:r>
      <w:proofErr w:type="spellEnd"/>
      <w:r w:rsidRPr="005C7071">
        <w:rPr>
          <w:rFonts w:ascii="Times New Roman" w:hAnsi="Times New Roman" w:cs="Times New Roman"/>
          <w:bCs/>
          <w:sz w:val="24"/>
          <w:szCs w:val="24"/>
        </w:rPr>
        <w:t xml:space="preserve">, «мир </w:t>
      </w:r>
      <w:r w:rsidR="00D9244B" w:rsidRPr="005C707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C7071">
        <w:rPr>
          <w:rFonts w:ascii="Times New Roman" w:hAnsi="Times New Roman" w:cs="Times New Roman"/>
          <w:bCs/>
          <w:sz w:val="24"/>
          <w:szCs w:val="24"/>
        </w:rPr>
        <w:t xml:space="preserve">на краю пропасти» и только сообща мировое сообщество сможет решить проблему потепления климата. </w:t>
      </w:r>
    </w:p>
    <w:p w14:paraId="008329BB" w14:textId="77777777" w:rsidR="0089226D" w:rsidRPr="005C7071" w:rsidRDefault="0089226D" w:rsidP="009844A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49591" w14:textId="77777777" w:rsidR="00625F4C" w:rsidRPr="005C7071" w:rsidRDefault="00625F4C" w:rsidP="00D45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71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844AF" w:rsidRPr="005C7071">
        <w:rPr>
          <w:rFonts w:ascii="Times New Roman" w:hAnsi="Times New Roman" w:cs="Times New Roman"/>
          <w:sz w:val="24"/>
          <w:szCs w:val="24"/>
        </w:rPr>
        <w:t>источников</w:t>
      </w:r>
      <w:r w:rsidRPr="005C70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4AC314" w14:textId="77777777" w:rsidR="0050723D" w:rsidRPr="005C7071" w:rsidRDefault="0050723D" w:rsidP="00D45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AAEAF" w14:textId="77777777" w:rsidR="002051A4" w:rsidRPr="005C7071" w:rsidRDefault="002051A4" w:rsidP="002051A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Mizan R. Khan.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0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//</w:t>
      </w:r>
      <w:r w:rsidRPr="005C7071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Environment, Climate Change and International Relations. ». E-International Relations. 29 April 2016 (</w:t>
      </w:r>
      <w:hyperlink r:id="rId8" w:history="1">
        <w:r w:rsidRPr="005C707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https://www.e-ir.info/2016/04/29/climate-change-adaptation-and-international-relations-theory/</w:t>
        </w:r>
      </w:hyperlink>
      <w:r w:rsidRPr="005C7071">
        <w:rPr>
          <w:lang w:val="en-US"/>
        </w:rPr>
        <w:t>)</w:t>
      </w:r>
    </w:p>
    <w:p w14:paraId="397C2FF0" w14:textId="77777777" w:rsidR="002051A4" w:rsidRPr="005C7071" w:rsidRDefault="002051A4" w:rsidP="002051A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 Jacob Sending, Indra Øverland, and Thomas Boe Hornburg. </w:t>
      </w:r>
      <w:r w:rsidRPr="005C70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//</w:t>
      </w:r>
      <w:r w:rsidRPr="005C7071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Climate Change </w:t>
      </w:r>
      <w:proofErr w:type="gramStart"/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proofErr w:type="gramEnd"/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Relations». Journal of International Affairs, 73, no. 1. January 2020. (</w:t>
      </w:r>
      <w:hyperlink r:id="rId9" w:history="1">
        <w:r w:rsidRPr="005C707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https://www.researchgate.net/publication/341103847_Climate_Change_and_International_Relations_A_Five-Pronged_Research_Agenda</w:t>
        </w:r>
      </w:hyperlink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6C47E526" w14:textId="77777777" w:rsidR="00360B9B" w:rsidRPr="005C7071" w:rsidRDefault="00360B9B" w:rsidP="00360B9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Daniel Bodansky, Urs Luterbacher, Matthew Paterson, Kal Raustiala, Ian H. Rowlands, Ronald Mitchell, Detlef Sprinz, Hugh Ward. /</w:t>
      </w:r>
      <w:proofErr w:type="gramStart"/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/  International</w:t>
      </w:r>
      <w:proofErr w:type="gramEnd"/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Relations And Global Climate Change. N21. Potsdam Institute for Climate Impact Research (PIK)</w:t>
      </w:r>
    </w:p>
    <w:p w14:paraId="1D2ED047" w14:textId="77777777" w:rsidR="002051A4" w:rsidRPr="005C7071" w:rsidRDefault="002051A4" w:rsidP="002051A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Detlef Sprinz and Urs Luterbacher </w:t>
      </w:r>
      <w:r w:rsidRPr="005C70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//</w:t>
      </w:r>
      <w:r w:rsidRPr="005C7071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«International Relations and Global Climate Change», Potsdam Institute for Climate Impact Research. 1996 (</w:t>
      </w:r>
      <w:hyperlink r:id="rId10" w:history="1">
        <w:r w:rsidRPr="005C707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https://www.pik-potsdam.de/en/output/publications/pikreports/.files/pr21.pdf</w:t>
        </w:r>
      </w:hyperlink>
      <w:r w:rsidRPr="005C7071">
        <w:rPr>
          <w:lang w:val="en-US"/>
        </w:rPr>
        <w:t>)</w:t>
      </w: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7F8F5CE" w14:textId="77777777" w:rsidR="00CD3EF6" w:rsidRPr="005C7071" w:rsidRDefault="00CD3EF6" w:rsidP="00301B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071">
        <w:rPr>
          <w:rFonts w:ascii="Times New Roman" w:hAnsi="Times New Roman" w:cs="Times New Roman"/>
          <w:sz w:val="24"/>
          <w:szCs w:val="24"/>
          <w:lang w:val="en-US"/>
        </w:rPr>
        <w:t>Eric Roston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B2E" w:rsidRPr="005C70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//</w:t>
      </w:r>
      <w:r w:rsidR="00301B2E" w:rsidRPr="005C7071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>This Year Has Seen a Record Number of Climate Disasters Costing $1 Billion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B2E" w:rsidRPr="005C7071">
        <w:rPr>
          <w:rFonts w:ascii="Times New Roman" w:hAnsi="Times New Roman" w:cs="Times New Roman"/>
          <w:sz w:val="24"/>
          <w:szCs w:val="24"/>
        </w:rPr>
        <w:t xml:space="preserve">Сайт агентства новостей 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>Bloomberg</w:t>
      </w:r>
      <w:r w:rsidR="00301B2E" w:rsidRPr="005C7071">
        <w:rPr>
          <w:rFonts w:ascii="Times New Roman" w:hAnsi="Times New Roman" w:cs="Times New Roman"/>
          <w:sz w:val="24"/>
          <w:szCs w:val="24"/>
        </w:rPr>
        <w:t xml:space="preserve">. 7 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301B2E" w:rsidRPr="005C7071">
        <w:rPr>
          <w:rFonts w:ascii="Times New Roman" w:hAnsi="Times New Roman" w:cs="Times New Roman"/>
          <w:sz w:val="24"/>
          <w:szCs w:val="24"/>
        </w:rPr>
        <w:t xml:space="preserve"> 2020 (</w:t>
      </w:r>
      <w:hyperlink r:id="rId11" w:history="1"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bloomberg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/2020-10-07/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hurricanes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wildfires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drought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-2020-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have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taken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record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toll</w:t>
        </w:r>
      </w:hyperlink>
      <w:r w:rsidR="00301B2E" w:rsidRPr="005C7071">
        <w:t>)</w:t>
      </w:r>
      <w:r w:rsidRPr="005C70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ABAA7" w14:textId="77777777" w:rsidR="00A011BA" w:rsidRPr="005C7071" w:rsidRDefault="00A011BA" w:rsidP="00301B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071">
        <w:rPr>
          <w:rFonts w:ascii="Times New Roman" w:hAnsi="Times New Roman" w:cs="Times New Roman"/>
          <w:sz w:val="24"/>
          <w:szCs w:val="24"/>
          <w:lang w:val="en-US"/>
        </w:rPr>
        <w:t>Dr Kat Kramer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1B2E" w:rsidRPr="005C70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//</w:t>
      </w:r>
      <w:r w:rsidR="00301B2E" w:rsidRPr="005C7071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>Counting the cost 2020: a year of climate breakdown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Christian Aid’s climate policy lead. 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>ecember 2020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2" w:history="1"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https://www.christianaid.org.uk/resources/our-work/counting-cost-2020-year-climate-breakdown</w:t>
        </w:r>
      </w:hyperlink>
      <w:r w:rsidR="00301B2E" w:rsidRPr="005C7071">
        <w:rPr>
          <w:lang w:val="en-US"/>
        </w:rPr>
        <w:t>)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D751D6" w14:textId="77777777" w:rsidR="00D75477" w:rsidRPr="005C7071" w:rsidRDefault="00D75477" w:rsidP="00301B2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7071">
        <w:rPr>
          <w:rFonts w:ascii="Times New Roman" w:hAnsi="Times New Roman" w:cs="Times New Roman"/>
          <w:sz w:val="24"/>
          <w:szCs w:val="24"/>
          <w:lang w:val="en-US"/>
        </w:rPr>
        <w:t>World Economic and Social Survey 2016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01B2E" w:rsidRPr="005C70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//</w:t>
      </w:r>
      <w:r w:rsidR="00301B2E" w:rsidRPr="005C7071">
        <w:rPr>
          <w:rFonts w:ascii="Calibri" w:eastAsia="Calibri" w:hAnsi="Calibri" w:cs="Times New Roman"/>
          <w:color w:val="000000"/>
          <w:sz w:val="28"/>
          <w:szCs w:val="28"/>
          <w:lang w:val="en-US"/>
        </w:rPr>
        <w:t xml:space="preserve"> </w:t>
      </w:r>
      <w:r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 Climate Change Resilience: An Opportunity for Reducing Inequalities 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13" w:history="1">
        <w:r w:rsidRPr="005C70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https://www.un.org/development/desa/dpad/publication/world-economic-and-social-survey-2016-climate-change-resilience-an-opportunity-for-reducing-inequalities/</w:t>
        </w:r>
      </w:hyperlink>
      <w:r w:rsidRPr="005C7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B2E" w:rsidRPr="005C707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C6B6F48" w14:textId="77777777" w:rsidR="0050723D" w:rsidRPr="005C7071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Counting the cost 2020: a year of climate breakdown. 28 December 2020. Сайт организации Christian Aid. </w:t>
      </w:r>
      <w:r w:rsidR="002051A4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https://www.christianaid.org.uk/resources/our-work/counting-cost-2020-year-climate-breakdown</w:t>
      </w:r>
      <w:r w:rsidR="002051A4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709916C3" w14:textId="77777777" w:rsidR="0050723D" w:rsidRPr="005C7071" w:rsidRDefault="002051A4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723D" w:rsidRPr="005C707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Person of the Year 2019. Time. </w:t>
      </w: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50723D" w:rsidRPr="005C7071">
        <w:rPr>
          <w:rFonts w:ascii="Times New Roman" w:hAnsi="Times New Roman" w:cs="Times New Roman"/>
          <w:bCs/>
          <w:sz w:val="24"/>
          <w:szCs w:val="24"/>
          <w:lang w:val="en-US"/>
        </w:rPr>
        <w:t>https://time.com/person-of-the-year-2019-greta-thunberg/</w:t>
      </w: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3C0B2F8D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C7071">
        <w:rPr>
          <w:rFonts w:ascii="Times New Roman" w:hAnsi="Times New Roman" w:cs="Times New Roman"/>
          <w:bCs/>
          <w:sz w:val="24"/>
          <w:szCs w:val="24"/>
          <w:lang w:val="en-US"/>
        </w:rPr>
        <w:t>At Davos, UN chief urges ‘big emitters’ to take climate action. 23 January 2020. UN News (https://news.un.org/en/story/2020/01/1055871https://www.weforum.org/agenda/2019/01/these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-are-the-global-priorities-and-risks-for-the-future-according-to-antonio-guterres/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142BFFAE" w14:textId="77777777" w:rsidR="0050723D" w:rsidRPr="002051A4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Green Peace East Asia.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China, Japan, and Korea promised carbon neutrality. Now we need them to make it happen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November 26, 2020</w:t>
      </w:r>
    </w:p>
    <w:p w14:paraId="76FC6650" w14:textId="77777777" w:rsidR="0050723D" w:rsidRPr="0050723D" w:rsidRDefault="002051A4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Global Covenant </w:t>
      </w:r>
      <w:proofErr w:type="gramStart"/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proofErr w:type="gramEnd"/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Mayors For Climate &amp; Energy.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="0050723D" w:rsidRPr="0050723D">
        <w:rPr>
          <w:rFonts w:ascii="Times New Roman" w:hAnsi="Times New Roman" w:cs="Times New Roman"/>
          <w:bCs/>
          <w:sz w:val="24"/>
          <w:szCs w:val="24"/>
        </w:rPr>
        <w:t>://</w:t>
      </w:r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50723D" w:rsidRPr="0050723D">
        <w:rPr>
          <w:rFonts w:ascii="Times New Roman" w:hAnsi="Times New Roman" w:cs="Times New Roman"/>
          <w:bCs/>
          <w:sz w:val="24"/>
          <w:szCs w:val="24"/>
        </w:rPr>
        <w:t>.</w:t>
      </w:r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>globalcovenantofmayors</w:t>
      </w:r>
      <w:r w:rsidR="0050723D" w:rsidRPr="0050723D">
        <w:rPr>
          <w:rFonts w:ascii="Times New Roman" w:hAnsi="Times New Roman" w:cs="Times New Roman"/>
          <w:bCs/>
          <w:sz w:val="24"/>
          <w:szCs w:val="24"/>
        </w:rPr>
        <w:t>.</w:t>
      </w:r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>org</w:t>
      </w:r>
      <w:r w:rsidR="0050723D" w:rsidRPr="0050723D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BEDFC6E" w14:textId="77777777" w:rsidR="0050723D" w:rsidRPr="002051A4" w:rsidRDefault="002051A4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723D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UNEP Finance Initiative. 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="0050723D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130 Banks Holding Usd 47 Trillion </w:t>
      </w:r>
      <w:proofErr w:type="gramStart"/>
      <w:r w:rsidR="0050723D" w:rsidRPr="002051A4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proofErr w:type="gramEnd"/>
      <w:r w:rsidR="0050723D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Assets Commit To Climate Action And Sustainability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0723D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 September 2019 </w:t>
      </w:r>
    </w:p>
    <w:p w14:paraId="03F9DB0F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51A4" w:rsidRPr="0050723D">
        <w:rPr>
          <w:rFonts w:ascii="Times New Roman" w:hAnsi="Times New Roman" w:cs="Times New Roman"/>
          <w:bCs/>
          <w:sz w:val="24"/>
          <w:szCs w:val="24"/>
          <w:lang w:val="en-US"/>
        </w:rPr>
        <w:t>UNEPFI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Institutional investors transitioning their portfolios to net zero GHG emissions by </w:t>
      </w:r>
      <w:proofErr w:type="gramStart"/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2050 .</w:t>
      </w:r>
      <w:proofErr w:type="gramEnd"/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51A4">
        <w:rPr>
          <w:rFonts w:ascii="Times New Roman" w:hAnsi="Times New Roman" w:cs="Times New Roman"/>
          <w:bCs/>
          <w:sz w:val="24"/>
          <w:szCs w:val="24"/>
        </w:rPr>
        <w:t>(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https://www.unepfi.org/net-zero-alliance/</w:t>
      </w:r>
      <w:r w:rsidR="002051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235592C9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Hurst L, Massa A., Chasan E. 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BlackRock Joins $41 Trillion Investor Climate Campaign. Bloomberg Green. 9 January 2020</w:t>
      </w:r>
    </w:p>
    <w:p w14:paraId="24ECF5AC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Science Based Targets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https://sciencebasedtargets.org/news-events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31999A5B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Apostoleris H., Sgouridis S., Stefancich M., Chies M. 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Utility solar prices will continue to drop all over the world even without subsidies. Nature Energy 4, pages 833–834(2019)</w:t>
      </w:r>
    </w:p>
    <w:p w14:paraId="6CC36AD9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Fares R. 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Wind Energy Is One of the Cheapest Sources of Electricity, and It's Getting Cheaper Scientific American, </w:t>
      </w:r>
      <w:r w:rsidR="002051A4" w:rsidRPr="0050723D">
        <w:rPr>
          <w:rFonts w:ascii="Times New Roman" w:hAnsi="Times New Roman" w:cs="Times New Roman"/>
          <w:bCs/>
          <w:sz w:val="24"/>
          <w:szCs w:val="24"/>
          <w:lang w:val="en-US"/>
        </w:rPr>
        <w:t>28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August 2017</w:t>
      </w:r>
    </w:p>
    <w:p w14:paraId="1FE70636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Josh Saul and Will Mathis. 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Climate Change: Global Spending on Energy Transition Hits Record $500 Billion. Bloomberg.</w:t>
      </w:r>
      <w:r w:rsidR="00205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19 </w:t>
      </w:r>
      <w:r w:rsidR="002051A4">
        <w:rPr>
          <w:rFonts w:ascii="Times New Roman" w:hAnsi="Times New Roman" w:cs="Times New Roman"/>
          <w:bCs/>
          <w:sz w:val="24"/>
          <w:szCs w:val="24"/>
          <w:lang w:val="en-US"/>
        </w:rPr>
        <w:t>January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2021</w:t>
      </w:r>
    </w:p>
    <w:p w14:paraId="7CE6175C" w14:textId="77777777" w:rsidR="0050723D" w:rsidRPr="002051A4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S&amp;P Global Clean Energy Index</w:t>
      </w:r>
      <w:r w:rsid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://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spglobal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spdji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en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indices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esg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sp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global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clean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energy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index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>/#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overview</w:t>
      </w:r>
      <w:r w:rsidR="002051A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221B2B25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Billy Nauman. </w:t>
      </w:r>
      <w:r w:rsidR="002051A4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‘Green bubble’ warnings grow as money pours into renewable stocks. Financial Times. 20 February 2021</w:t>
      </w:r>
    </w:p>
    <w:p w14:paraId="0752F4B3" w14:textId="77777777" w:rsidR="0050723D" w:rsidRPr="0050723D" w:rsidRDefault="002051A4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Xavier Demagny. </w:t>
      </w:r>
      <w:r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L'Affaire du </w:t>
      </w:r>
      <w:proofErr w:type="gramStart"/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>siècle :</w:t>
      </w:r>
      <w:proofErr w:type="gramEnd"/>
      <w:r w:rsidR="0050723D"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l'État condamné pour son inaction climatique, décision "historique". Fance Inter. 3 février 2021.</w:t>
      </w:r>
    </w:p>
    <w:p w14:paraId="14822ABB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UNDP's Peoples' Climate Vote, 29 January 2021</w:t>
      </w:r>
    </w:p>
    <w:p w14:paraId="60AE0825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The Deloitte</w:t>
      </w:r>
      <w:r w:rsidR="00360B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60B9B" w:rsidRPr="002051A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gramStart"/>
      <w:r w:rsidR="00360B9B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Global</w:t>
      </w:r>
      <w:proofErr w:type="gramEnd"/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Millennial Survey 2020 </w:t>
      </w:r>
    </w:p>
    <w:p w14:paraId="0F7B66D6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SDG Knowlwdge Hub</w:t>
      </w:r>
      <w:r w:rsidR="00360B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60B9B" w:rsidRPr="002051A4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gramStart"/>
      <w:r w:rsidR="00360B9B" w:rsidRPr="002051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 </w:t>
      </w: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Climate</w:t>
      </w:r>
      <w:proofErr w:type="gramEnd"/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Anxiety Highlighted at Youth Environment Assembly, 24 February 2024</w:t>
      </w:r>
    </w:p>
    <w:p w14:paraId="0C24C8BB" w14:textId="77777777" w:rsid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723D">
        <w:rPr>
          <w:rFonts w:ascii="Times New Roman" w:hAnsi="Times New Roman" w:cs="Times New Roman"/>
          <w:bCs/>
          <w:sz w:val="24"/>
          <w:szCs w:val="24"/>
          <w:lang w:val="en-US"/>
        </w:rPr>
        <w:t>Ten impacts of the Australian bushfires. UNEP. 22 January 2020.</w:t>
      </w:r>
    </w:p>
    <w:p w14:paraId="7A356F1E" w14:textId="77777777" w:rsid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3D">
        <w:rPr>
          <w:rFonts w:ascii="Times New Roman" w:hAnsi="Times New Roman" w:cs="Times New Roman"/>
          <w:sz w:val="24"/>
          <w:szCs w:val="24"/>
        </w:rPr>
        <w:t>Теория</w:t>
      </w:r>
      <w:r w:rsidRPr="009067B2">
        <w:rPr>
          <w:rFonts w:ascii="Times New Roman" w:hAnsi="Times New Roman" w:cs="Times New Roman"/>
          <w:sz w:val="24"/>
          <w:szCs w:val="24"/>
        </w:rPr>
        <w:t xml:space="preserve"> </w:t>
      </w:r>
      <w:r w:rsidRPr="0050723D">
        <w:rPr>
          <w:rFonts w:ascii="Times New Roman" w:hAnsi="Times New Roman" w:cs="Times New Roman"/>
          <w:sz w:val="24"/>
          <w:szCs w:val="24"/>
        </w:rPr>
        <w:t>международных</w:t>
      </w:r>
      <w:r w:rsidRPr="009067B2">
        <w:rPr>
          <w:rFonts w:ascii="Times New Roman" w:hAnsi="Times New Roman" w:cs="Times New Roman"/>
          <w:sz w:val="24"/>
          <w:szCs w:val="24"/>
        </w:rPr>
        <w:t xml:space="preserve"> </w:t>
      </w:r>
      <w:r w:rsidRPr="0050723D">
        <w:rPr>
          <w:rFonts w:ascii="Times New Roman" w:hAnsi="Times New Roman" w:cs="Times New Roman"/>
          <w:sz w:val="24"/>
          <w:szCs w:val="24"/>
        </w:rPr>
        <w:t>отношений</w:t>
      </w:r>
      <w:r w:rsidRPr="009067B2">
        <w:rPr>
          <w:rFonts w:ascii="Times New Roman" w:hAnsi="Times New Roman" w:cs="Times New Roman"/>
          <w:sz w:val="24"/>
          <w:szCs w:val="24"/>
        </w:rPr>
        <w:t xml:space="preserve">: </w:t>
      </w:r>
      <w:r w:rsidRPr="0050723D">
        <w:rPr>
          <w:rFonts w:ascii="Times New Roman" w:hAnsi="Times New Roman" w:cs="Times New Roman"/>
          <w:sz w:val="24"/>
          <w:szCs w:val="24"/>
        </w:rPr>
        <w:t>Хрестоматия</w:t>
      </w:r>
      <w:r w:rsidRPr="009067B2">
        <w:rPr>
          <w:rFonts w:ascii="Times New Roman" w:hAnsi="Times New Roman" w:cs="Times New Roman"/>
          <w:sz w:val="24"/>
          <w:szCs w:val="24"/>
        </w:rPr>
        <w:t xml:space="preserve"> /</w:t>
      </w:r>
      <w:r w:rsidRPr="0050723D">
        <w:rPr>
          <w:rFonts w:ascii="Times New Roman" w:hAnsi="Times New Roman" w:cs="Times New Roman"/>
          <w:sz w:val="24"/>
          <w:szCs w:val="24"/>
        </w:rPr>
        <w:t>Сост</w:t>
      </w:r>
      <w:r w:rsidRPr="009067B2">
        <w:rPr>
          <w:rFonts w:ascii="Times New Roman" w:hAnsi="Times New Roman" w:cs="Times New Roman"/>
          <w:sz w:val="24"/>
          <w:szCs w:val="24"/>
        </w:rPr>
        <w:t xml:space="preserve">., </w:t>
      </w:r>
      <w:r w:rsidRPr="0050723D">
        <w:rPr>
          <w:rFonts w:ascii="Times New Roman" w:hAnsi="Times New Roman" w:cs="Times New Roman"/>
          <w:sz w:val="24"/>
          <w:szCs w:val="24"/>
        </w:rPr>
        <w:t>науч</w:t>
      </w:r>
      <w:r w:rsidRPr="009067B2">
        <w:rPr>
          <w:rFonts w:ascii="Times New Roman" w:hAnsi="Times New Roman" w:cs="Times New Roman"/>
          <w:sz w:val="24"/>
          <w:szCs w:val="24"/>
        </w:rPr>
        <w:t xml:space="preserve">. </w:t>
      </w:r>
      <w:r w:rsidRPr="0050723D">
        <w:rPr>
          <w:rFonts w:ascii="Times New Roman" w:hAnsi="Times New Roman" w:cs="Times New Roman"/>
          <w:sz w:val="24"/>
          <w:szCs w:val="24"/>
        </w:rPr>
        <w:t>ред</w:t>
      </w:r>
      <w:r w:rsidRPr="009067B2">
        <w:rPr>
          <w:rFonts w:ascii="Times New Roman" w:hAnsi="Times New Roman" w:cs="Times New Roman"/>
          <w:sz w:val="24"/>
          <w:szCs w:val="24"/>
        </w:rPr>
        <w:t xml:space="preserve">. </w:t>
      </w:r>
      <w:r w:rsidRPr="0050723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0723D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50723D">
        <w:rPr>
          <w:rFonts w:ascii="Times New Roman" w:hAnsi="Times New Roman" w:cs="Times New Roman"/>
          <w:sz w:val="24"/>
          <w:szCs w:val="24"/>
        </w:rPr>
        <w:t>. П.А. Цыганкова. – М.: Гардарики, 2002. С. 11–48. С. 69–71.</w:t>
      </w:r>
    </w:p>
    <w:p w14:paraId="6EF4D326" w14:textId="77777777" w:rsidR="00EC3DD0" w:rsidRPr="00EC3DD0" w:rsidRDefault="00EC3DD0" w:rsidP="00EC3DD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ООН. </w:t>
      </w:r>
      <w:r w:rsidRPr="00EC3DD0">
        <w:rPr>
          <w:rFonts w:ascii="Times New Roman" w:hAnsi="Times New Roman" w:cs="Times New Roman"/>
          <w:sz w:val="24"/>
          <w:szCs w:val="24"/>
        </w:rPr>
        <w:t>Рамочная конвенция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DD0">
        <w:rPr>
          <w:rFonts w:ascii="Times New Roman" w:hAnsi="Times New Roman" w:cs="Times New Roman"/>
          <w:sz w:val="24"/>
          <w:szCs w:val="24"/>
        </w:rPr>
        <w:t>об изменении климата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DD0">
        <w:rPr>
          <w:rFonts w:ascii="Times New Roman" w:hAnsi="Times New Roman" w:cs="Times New Roman"/>
          <w:sz w:val="24"/>
          <w:szCs w:val="24"/>
        </w:rPr>
        <w:t xml:space="preserve">Парижское соглашение. </w:t>
      </w:r>
      <w:r>
        <w:rPr>
          <w:rFonts w:ascii="Times New Roman" w:hAnsi="Times New Roman" w:cs="Times New Roman"/>
          <w:sz w:val="24"/>
          <w:szCs w:val="24"/>
        </w:rPr>
        <w:t>12 декабря 2015 (</w:t>
      </w:r>
      <w:r w:rsidRPr="00EC3DD0">
        <w:rPr>
          <w:rFonts w:ascii="Times New Roman" w:hAnsi="Times New Roman" w:cs="Times New Roman"/>
          <w:sz w:val="24"/>
          <w:szCs w:val="24"/>
        </w:rPr>
        <w:t>https://unfccc.int/resource/docs/2015/cop21/rus/l09r.pdf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553F62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3D">
        <w:rPr>
          <w:rFonts w:ascii="Times New Roman" w:hAnsi="Times New Roman" w:cs="Times New Roman"/>
          <w:sz w:val="24"/>
          <w:szCs w:val="24"/>
        </w:rPr>
        <w:t xml:space="preserve">Макаров И.А. Глобальное изменение климата как вызов мировой экономике и экономической науке, Экономический журнал ВШЭ № 3, май 2013 г   </w:t>
      </w:r>
      <w:proofErr w:type="spellStart"/>
      <w:r w:rsidRPr="0050723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0723D">
        <w:rPr>
          <w:rFonts w:ascii="Times New Roman" w:hAnsi="Times New Roman" w:cs="Times New Roman"/>
          <w:sz w:val="24"/>
          <w:szCs w:val="24"/>
        </w:rPr>
        <w:t xml:space="preserve"> 512-532</w:t>
      </w:r>
    </w:p>
    <w:p w14:paraId="7E6D5FB3" w14:textId="77777777" w:rsidR="0050723D" w:rsidRPr="0050723D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3D">
        <w:rPr>
          <w:rFonts w:ascii="Times New Roman" w:hAnsi="Times New Roman" w:cs="Times New Roman"/>
          <w:sz w:val="24"/>
          <w:szCs w:val="24"/>
        </w:rPr>
        <w:t>Карнышев</w:t>
      </w:r>
      <w:proofErr w:type="spellEnd"/>
      <w:r w:rsidRPr="0050723D">
        <w:rPr>
          <w:rFonts w:ascii="Times New Roman" w:hAnsi="Times New Roman" w:cs="Times New Roman"/>
          <w:sz w:val="24"/>
          <w:szCs w:val="24"/>
        </w:rPr>
        <w:t xml:space="preserve"> А.Д., Иванова Е.А. «Феномен Греты </w:t>
      </w:r>
      <w:proofErr w:type="spellStart"/>
      <w:r w:rsidRPr="0050723D">
        <w:rPr>
          <w:rFonts w:ascii="Times New Roman" w:hAnsi="Times New Roman" w:cs="Times New Roman"/>
          <w:sz w:val="24"/>
          <w:szCs w:val="24"/>
        </w:rPr>
        <w:t>Тунберг</w:t>
      </w:r>
      <w:proofErr w:type="spellEnd"/>
      <w:r w:rsidRPr="0050723D">
        <w:rPr>
          <w:rFonts w:ascii="Times New Roman" w:hAnsi="Times New Roman" w:cs="Times New Roman"/>
          <w:sz w:val="24"/>
          <w:szCs w:val="24"/>
        </w:rPr>
        <w:t xml:space="preserve"> как индикатор глобальных и </w:t>
      </w:r>
      <w:proofErr w:type="spellStart"/>
      <w:r w:rsidRPr="0050723D">
        <w:rPr>
          <w:rFonts w:ascii="Times New Roman" w:hAnsi="Times New Roman" w:cs="Times New Roman"/>
          <w:sz w:val="24"/>
          <w:szCs w:val="24"/>
        </w:rPr>
        <w:t>этнорегиональных</w:t>
      </w:r>
      <w:proofErr w:type="spellEnd"/>
      <w:r w:rsidRPr="0050723D">
        <w:rPr>
          <w:rFonts w:ascii="Times New Roman" w:hAnsi="Times New Roman" w:cs="Times New Roman"/>
          <w:sz w:val="24"/>
          <w:szCs w:val="24"/>
        </w:rPr>
        <w:t xml:space="preserve"> проявлений экологического патриотизма», Иркутский государственный университет. 2019</w:t>
      </w:r>
    </w:p>
    <w:p w14:paraId="44FD52B5" w14:textId="77777777" w:rsidR="0050723D" w:rsidRPr="002051A4" w:rsidRDefault="0050723D" w:rsidP="0050723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23D">
        <w:rPr>
          <w:rFonts w:ascii="Times New Roman" w:hAnsi="Times New Roman" w:cs="Times New Roman"/>
          <w:bCs/>
          <w:sz w:val="24"/>
          <w:szCs w:val="24"/>
        </w:rPr>
        <w:t>Григорий Ярыгин, «Международный режим по предотвращению изменения климата», 11 октября 2019 г., портал Российского совета по международным делам. (</w:t>
      </w:r>
      <w:hyperlink r:id="rId14" w:history="1">
        <w:r w:rsidRPr="0050723D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https://russiancouncil.ru/analytics-and-comments/analytics/bez-grety-oon-i-klimaticheskaya-povestka/</w:t>
        </w:r>
      </w:hyperlink>
      <w:r w:rsidRPr="0050723D">
        <w:t>)</w:t>
      </w:r>
    </w:p>
    <w:p w14:paraId="455ACD2F" w14:textId="77777777" w:rsidR="002051A4" w:rsidRPr="0050723D" w:rsidRDefault="002051A4" w:rsidP="002051A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23D">
        <w:rPr>
          <w:rFonts w:ascii="Times New Roman" w:hAnsi="Times New Roman" w:cs="Times New Roman"/>
          <w:bCs/>
          <w:sz w:val="24"/>
          <w:szCs w:val="24"/>
        </w:rPr>
        <w:t>Межправительственн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50723D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0723D">
        <w:rPr>
          <w:rFonts w:ascii="Times New Roman" w:hAnsi="Times New Roman" w:cs="Times New Roman"/>
          <w:bCs/>
          <w:sz w:val="24"/>
          <w:szCs w:val="24"/>
        </w:rPr>
        <w:t xml:space="preserve"> экспертов по изменению климата (МГЭИК)</w:t>
      </w:r>
      <w:r w:rsidRPr="0050723D">
        <w:rPr>
          <w:rFonts w:ascii="Times New Roman" w:hAnsi="Times New Roman" w:cs="Times New Roman"/>
          <w:sz w:val="24"/>
          <w:szCs w:val="24"/>
        </w:rPr>
        <w:t xml:space="preserve"> </w:t>
      </w:r>
      <w:r w:rsidRPr="0050723D">
        <w:rPr>
          <w:rFonts w:ascii="Times New Roman" w:eastAsia="Calibri" w:hAnsi="Times New Roman" w:cs="Times New Roman"/>
          <w:color w:val="000000"/>
          <w:sz w:val="24"/>
          <w:szCs w:val="24"/>
        </w:rPr>
        <w:t>//</w:t>
      </w:r>
      <w:r w:rsidRPr="0050723D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621BD4">
        <w:rPr>
          <w:rFonts w:ascii="Times New Roman" w:eastAsia="Calibri" w:hAnsi="Times New Roman" w:cs="Times New Roman"/>
          <w:color w:val="000000"/>
          <w:sz w:val="24"/>
          <w:szCs w:val="24"/>
        </w:rPr>
        <w:t>Обобщающий доклад к Шестому оценочному докладу</w:t>
      </w: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. </w:t>
      </w:r>
      <w:r w:rsidRPr="0050723D">
        <w:rPr>
          <w:rFonts w:ascii="Times New Roman" w:hAnsi="Times New Roman" w:cs="Times New Roman"/>
          <w:bCs/>
          <w:sz w:val="24"/>
          <w:szCs w:val="24"/>
        </w:rPr>
        <w:t xml:space="preserve">AR6 </w:t>
      </w:r>
      <w:proofErr w:type="spellStart"/>
      <w:r w:rsidRPr="0050723D">
        <w:rPr>
          <w:rFonts w:ascii="Times New Roman" w:hAnsi="Times New Roman" w:cs="Times New Roman"/>
          <w:bCs/>
          <w:sz w:val="24"/>
          <w:szCs w:val="24"/>
        </w:rPr>
        <w:t>Synthesis</w:t>
      </w:r>
      <w:proofErr w:type="spellEnd"/>
      <w:r w:rsidRPr="005072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723D">
        <w:rPr>
          <w:rFonts w:ascii="Times New Roman" w:hAnsi="Times New Roman" w:cs="Times New Roman"/>
          <w:bCs/>
          <w:sz w:val="24"/>
          <w:szCs w:val="24"/>
        </w:rPr>
        <w:t>Report</w:t>
      </w:r>
      <w:proofErr w:type="spellEnd"/>
      <w:r w:rsidRPr="0050723D">
        <w:rPr>
          <w:rFonts w:ascii="Times New Roman" w:hAnsi="Times New Roman" w:cs="Times New Roman"/>
          <w:bCs/>
          <w:sz w:val="24"/>
          <w:szCs w:val="24"/>
        </w:rPr>
        <w:t xml:space="preserve"> (SYR)</w:t>
      </w:r>
    </w:p>
    <w:sectPr w:rsidR="002051A4" w:rsidRPr="0050723D" w:rsidSect="003944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1E93" w14:textId="77777777" w:rsidR="00DD5044" w:rsidRDefault="00DD5044" w:rsidP="00DB3930">
      <w:pPr>
        <w:spacing w:after="0" w:line="240" w:lineRule="auto"/>
      </w:pPr>
      <w:r>
        <w:separator/>
      </w:r>
    </w:p>
  </w:endnote>
  <w:endnote w:type="continuationSeparator" w:id="0">
    <w:p w14:paraId="11497B0B" w14:textId="77777777" w:rsidR="00DD5044" w:rsidRDefault="00DD5044" w:rsidP="00DB3930">
      <w:pPr>
        <w:spacing w:after="0" w:line="240" w:lineRule="auto"/>
      </w:pPr>
      <w:r>
        <w:continuationSeparator/>
      </w:r>
    </w:p>
  </w:endnote>
  <w:endnote w:id="1">
    <w:p w14:paraId="4C06070F" w14:textId="77777777" w:rsidR="0027632C" w:rsidRPr="0027632C" w:rsidRDefault="0027632C">
      <w:pPr>
        <w:pStyle w:val="a5"/>
        <w:rPr>
          <w:lang w:val="en-US"/>
        </w:rPr>
      </w:pPr>
      <w:r>
        <w:rPr>
          <w:rStyle w:val="a7"/>
        </w:rPr>
        <w:endnoteRef/>
      </w:r>
      <w:r w:rsidRPr="0027632C">
        <w:rPr>
          <w:lang w:val="en-US"/>
        </w:rPr>
        <w:t xml:space="preserve"> World Economic </w:t>
      </w:r>
      <w:proofErr w:type="gramStart"/>
      <w:r w:rsidRPr="0027632C">
        <w:rPr>
          <w:lang w:val="en-US"/>
        </w:rPr>
        <w:t>And</w:t>
      </w:r>
      <w:proofErr w:type="gramEnd"/>
      <w:r w:rsidRPr="0027632C">
        <w:rPr>
          <w:lang w:val="en-US"/>
        </w:rPr>
        <w:t xml:space="preserve"> Social Survey.</w:t>
      </w:r>
      <w:r>
        <w:rPr>
          <w:lang w:val="en-US"/>
        </w:rPr>
        <w:t xml:space="preserve"> United Nations Department of Economic and Social Affairs. </w:t>
      </w:r>
      <w:r w:rsidRPr="0027632C">
        <w:rPr>
          <w:lang w:val="en-US"/>
        </w:rPr>
        <w:t>https://wess.un.org/</w:t>
      </w:r>
      <w:r>
        <w:rPr>
          <w:lang w:val="en-US"/>
        </w:rPr>
        <w:t xml:space="preserve"> </w:t>
      </w:r>
    </w:p>
  </w:endnote>
  <w:endnote w:id="2">
    <w:p w14:paraId="1E49B081" w14:textId="77777777" w:rsidR="00795EEE" w:rsidRPr="00795EEE" w:rsidRDefault="00795EEE">
      <w:pPr>
        <w:pStyle w:val="a5"/>
      </w:pPr>
      <w:r>
        <w:rPr>
          <w:rStyle w:val="a7"/>
        </w:rPr>
        <w:endnoteRef/>
      </w:r>
      <w:r w:rsidRPr="00795EEE">
        <w:rPr>
          <w:lang w:val="en-US"/>
        </w:rPr>
        <w:t xml:space="preserve"> </w:t>
      </w:r>
      <w:r w:rsidR="005D6D15">
        <w:rPr>
          <w:lang w:val="en-US"/>
        </w:rPr>
        <w:t xml:space="preserve">Roston Eric. </w:t>
      </w:r>
      <w:r w:rsidRPr="00795EEE">
        <w:rPr>
          <w:lang w:val="en-US"/>
        </w:rPr>
        <w:t>This Year Has Seen a Record Number of Climate Disasters</w:t>
      </w:r>
      <w:r>
        <w:rPr>
          <w:lang w:val="en-US"/>
        </w:rPr>
        <w:t>. October</w:t>
      </w:r>
      <w:r w:rsidRPr="00795EEE">
        <w:t xml:space="preserve"> 2020. </w:t>
      </w:r>
      <w:r>
        <w:t xml:space="preserve">Сайт новостного агентства </w:t>
      </w:r>
      <w:r>
        <w:rPr>
          <w:lang w:val="en-US"/>
        </w:rPr>
        <w:t>Bloomberg</w:t>
      </w:r>
      <w:r w:rsidRPr="00795EEE">
        <w:t xml:space="preserve"> </w:t>
      </w:r>
      <w:r w:rsidRPr="00795EEE">
        <w:rPr>
          <w:lang w:val="en-US"/>
        </w:rPr>
        <w:t>https</w:t>
      </w:r>
      <w:r w:rsidRPr="00795EEE">
        <w:t>://</w:t>
      </w:r>
      <w:r w:rsidRPr="00795EEE">
        <w:rPr>
          <w:lang w:val="en-US"/>
        </w:rPr>
        <w:t>www</w:t>
      </w:r>
      <w:r w:rsidRPr="00795EEE">
        <w:t>.</w:t>
      </w:r>
      <w:r w:rsidRPr="00795EEE">
        <w:rPr>
          <w:lang w:val="en-US"/>
        </w:rPr>
        <w:t>bloomberg</w:t>
      </w:r>
      <w:r w:rsidRPr="00795EEE">
        <w:t>.</w:t>
      </w:r>
      <w:r w:rsidRPr="00795EEE">
        <w:rPr>
          <w:lang w:val="en-US"/>
        </w:rPr>
        <w:t>com</w:t>
      </w:r>
      <w:r w:rsidRPr="00795EEE">
        <w:t>/</w:t>
      </w:r>
      <w:r w:rsidRPr="00795EEE">
        <w:rPr>
          <w:lang w:val="en-US"/>
        </w:rPr>
        <w:t>news</w:t>
      </w:r>
      <w:r w:rsidRPr="00795EEE">
        <w:t>/</w:t>
      </w:r>
      <w:r w:rsidRPr="00795EEE">
        <w:rPr>
          <w:lang w:val="en-US"/>
        </w:rPr>
        <w:t>articles</w:t>
      </w:r>
      <w:r w:rsidRPr="00795EEE">
        <w:t>/2020-10-07/</w:t>
      </w:r>
      <w:r w:rsidRPr="00795EEE">
        <w:rPr>
          <w:lang w:val="en-US"/>
        </w:rPr>
        <w:t>hurricanes</w:t>
      </w:r>
      <w:r w:rsidRPr="00795EEE">
        <w:t>-</w:t>
      </w:r>
      <w:r w:rsidRPr="00795EEE">
        <w:rPr>
          <w:lang w:val="en-US"/>
        </w:rPr>
        <w:t>wildfires</w:t>
      </w:r>
      <w:r w:rsidRPr="00795EEE">
        <w:t>-</w:t>
      </w:r>
      <w:r w:rsidRPr="00795EEE">
        <w:rPr>
          <w:lang w:val="en-US"/>
        </w:rPr>
        <w:t>and</w:t>
      </w:r>
      <w:r w:rsidRPr="00795EEE">
        <w:t>-</w:t>
      </w:r>
      <w:r w:rsidRPr="00795EEE">
        <w:rPr>
          <w:lang w:val="en-US"/>
        </w:rPr>
        <w:t>drought</w:t>
      </w:r>
      <w:r w:rsidRPr="00795EEE">
        <w:t>-</w:t>
      </w:r>
      <w:r w:rsidRPr="00795EEE">
        <w:rPr>
          <w:lang w:val="en-US"/>
        </w:rPr>
        <w:t>in</w:t>
      </w:r>
      <w:r w:rsidRPr="00795EEE">
        <w:t>-2020-</w:t>
      </w:r>
      <w:r w:rsidRPr="00795EEE">
        <w:rPr>
          <w:lang w:val="en-US"/>
        </w:rPr>
        <w:t>have</w:t>
      </w:r>
      <w:r w:rsidRPr="00795EEE">
        <w:t>-</w:t>
      </w:r>
      <w:r w:rsidRPr="00795EEE">
        <w:rPr>
          <w:lang w:val="en-US"/>
        </w:rPr>
        <w:t>taken</w:t>
      </w:r>
      <w:r w:rsidRPr="00795EEE">
        <w:t>-</w:t>
      </w:r>
      <w:r w:rsidRPr="00795EEE">
        <w:rPr>
          <w:lang w:val="en-US"/>
        </w:rPr>
        <w:t>record</w:t>
      </w:r>
      <w:r w:rsidRPr="00795EEE">
        <w:t>-</w:t>
      </w:r>
      <w:r w:rsidRPr="00795EEE">
        <w:rPr>
          <w:lang w:val="en-US"/>
        </w:rPr>
        <w:t>toll</w:t>
      </w:r>
    </w:p>
  </w:endnote>
  <w:endnote w:id="3">
    <w:p w14:paraId="0C05077A" w14:textId="77777777" w:rsidR="005D6D15" w:rsidRPr="005D6D15" w:rsidRDefault="005D6D15">
      <w:pPr>
        <w:pStyle w:val="a5"/>
        <w:rPr>
          <w:lang w:val="en-US"/>
        </w:rPr>
      </w:pPr>
      <w:r>
        <w:rPr>
          <w:rStyle w:val="a7"/>
        </w:rPr>
        <w:endnoteRef/>
      </w:r>
      <w:r w:rsidRPr="005D6D15">
        <w:rPr>
          <w:lang w:val="en-US"/>
        </w:rPr>
        <w:t xml:space="preserve"> Counting the cost 2020: a year of climate breakdown</w:t>
      </w:r>
      <w:r>
        <w:rPr>
          <w:lang w:val="en-US"/>
        </w:rPr>
        <w:t xml:space="preserve">. 28 December 2020. Сайт организации Christian Aid. </w:t>
      </w:r>
      <w:r w:rsidRPr="005D6D15">
        <w:rPr>
          <w:lang w:val="en-US"/>
        </w:rPr>
        <w:t>https://www.christianaid.org.uk/resources/our-work/counting-cost-2020-year-climate-breakdown</w:t>
      </w:r>
    </w:p>
  </w:endnote>
  <w:endnote w:id="4">
    <w:p w14:paraId="37FC9928" w14:textId="77777777" w:rsidR="001B327D" w:rsidRPr="005D6D15" w:rsidRDefault="001B327D" w:rsidP="001B327D">
      <w:pPr>
        <w:pStyle w:val="a5"/>
        <w:rPr>
          <w:lang w:val="en-US"/>
        </w:rPr>
      </w:pPr>
      <w:r>
        <w:rPr>
          <w:rStyle w:val="a7"/>
        </w:rPr>
        <w:endnoteRef/>
      </w:r>
      <w:r w:rsidRPr="005D6D15">
        <w:rPr>
          <w:lang w:val="en-US"/>
        </w:rPr>
        <w:t xml:space="preserve"> Counting the cost 2020: a year of climate breakdown</w:t>
      </w:r>
      <w:r>
        <w:rPr>
          <w:lang w:val="en-US"/>
        </w:rPr>
        <w:t xml:space="preserve">. 28 December 2020. Сайт организации Christian Aid. </w:t>
      </w:r>
      <w:r w:rsidRPr="005D6D15">
        <w:rPr>
          <w:lang w:val="en-US"/>
        </w:rPr>
        <w:t>https://www.christianaid.org.uk/resources/our-work/counting-cost-2020-year-climate-breakdown</w:t>
      </w:r>
    </w:p>
  </w:endnote>
  <w:endnote w:id="5">
    <w:p w14:paraId="708C5218" w14:textId="77777777" w:rsidR="001B327D" w:rsidRPr="005D6D15" w:rsidRDefault="001B327D" w:rsidP="001B327D">
      <w:pPr>
        <w:pStyle w:val="a5"/>
        <w:rPr>
          <w:lang w:val="en-US"/>
        </w:rPr>
      </w:pPr>
      <w:r>
        <w:rPr>
          <w:rStyle w:val="a7"/>
        </w:rPr>
        <w:endnoteRef/>
      </w:r>
      <w:r w:rsidRPr="005D6D15">
        <w:rPr>
          <w:lang w:val="en-US"/>
        </w:rPr>
        <w:t xml:space="preserve"> Counting the cost 2020: a year of climate breakdown</w:t>
      </w:r>
      <w:r>
        <w:rPr>
          <w:lang w:val="en-US"/>
        </w:rPr>
        <w:t xml:space="preserve">. 28 December 2020. Сайт организации Christian Aid. </w:t>
      </w:r>
      <w:r w:rsidRPr="005D6D15">
        <w:rPr>
          <w:lang w:val="en-US"/>
        </w:rPr>
        <w:t>https://www.christianaid.org.uk/resources/our-work/counting-cost-2020-year-climate-breakdown</w:t>
      </w:r>
    </w:p>
  </w:endnote>
  <w:endnote w:id="6">
    <w:p w14:paraId="52365642" w14:textId="77777777" w:rsidR="001B327D" w:rsidRPr="005D6D15" w:rsidRDefault="001B327D" w:rsidP="001B327D">
      <w:pPr>
        <w:pStyle w:val="a5"/>
        <w:rPr>
          <w:lang w:val="en-US"/>
        </w:rPr>
      </w:pPr>
      <w:r>
        <w:rPr>
          <w:rStyle w:val="a7"/>
        </w:rPr>
        <w:endnoteRef/>
      </w:r>
      <w:r w:rsidRPr="005D6D15">
        <w:rPr>
          <w:lang w:val="en-US"/>
        </w:rPr>
        <w:t xml:space="preserve"> Counting the cost 2020: a year of climate breakdown</w:t>
      </w:r>
      <w:r>
        <w:rPr>
          <w:lang w:val="en-US"/>
        </w:rPr>
        <w:t xml:space="preserve">. 28 December 2020. Сайт организации Christian Aid. </w:t>
      </w:r>
      <w:r w:rsidRPr="005D6D15">
        <w:rPr>
          <w:lang w:val="en-US"/>
        </w:rPr>
        <w:t>https://www.christianaid.org.uk/resources/our-work/counting-cost-2020-year-climate-breakdown</w:t>
      </w:r>
    </w:p>
  </w:endnote>
  <w:endnote w:id="7">
    <w:p w14:paraId="0997FF6A" w14:textId="77777777" w:rsidR="001B327D" w:rsidRPr="005D6D15" w:rsidRDefault="001B327D" w:rsidP="001B327D">
      <w:pPr>
        <w:pStyle w:val="a5"/>
        <w:rPr>
          <w:lang w:val="en-US"/>
        </w:rPr>
      </w:pPr>
      <w:r>
        <w:rPr>
          <w:rStyle w:val="a7"/>
        </w:rPr>
        <w:endnoteRef/>
      </w:r>
      <w:r w:rsidRPr="005D6D15">
        <w:rPr>
          <w:lang w:val="en-US"/>
        </w:rPr>
        <w:t xml:space="preserve"> Counting the cost 2020: a year of climate breakdown</w:t>
      </w:r>
      <w:r>
        <w:rPr>
          <w:lang w:val="en-US"/>
        </w:rPr>
        <w:t xml:space="preserve">. 28 December 2020. Сайт организации Christian Aid. </w:t>
      </w:r>
      <w:r w:rsidRPr="005D6D15">
        <w:rPr>
          <w:lang w:val="en-US"/>
        </w:rPr>
        <w:t>https://www.christianaid.org.uk/resources/our-work/counting-cost-2020-year-climate-breakdown</w:t>
      </w:r>
    </w:p>
  </w:endnote>
  <w:endnote w:id="8">
    <w:p w14:paraId="272E4C64" w14:textId="77777777" w:rsidR="00FA2092" w:rsidRPr="00925110" w:rsidRDefault="00FA2092" w:rsidP="00FA2092">
      <w:pPr>
        <w:pStyle w:val="a5"/>
        <w:rPr>
          <w:lang w:val="en-US"/>
        </w:rPr>
      </w:pPr>
      <w:r>
        <w:rPr>
          <w:rStyle w:val="a7"/>
        </w:rPr>
        <w:endnoteRef/>
      </w:r>
      <w:r w:rsidRPr="00925110">
        <w:rPr>
          <w:lang w:val="en-US"/>
        </w:rPr>
        <w:t xml:space="preserve"> Mizan R. Khan. Climate Change, Adaptation and International Relations Theory. y E-International</w:t>
      </w:r>
    </w:p>
    <w:p w14:paraId="36356BB9" w14:textId="77777777" w:rsidR="00FA2092" w:rsidRPr="00925110" w:rsidRDefault="00FA2092" w:rsidP="00FA2092">
      <w:pPr>
        <w:pStyle w:val="a5"/>
        <w:rPr>
          <w:lang w:val="en-US"/>
        </w:rPr>
      </w:pPr>
      <w:r w:rsidRPr="00925110">
        <w:rPr>
          <w:lang w:val="en-US"/>
        </w:rPr>
        <w:t xml:space="preserve">Relations. 2016 </w:t>
      </w:r>
      <w:r>
        <w:t>Доступ</w:t>
      </w:r>
      <w:r w:rsidRPr="00925110">
        <w:rPr>
          <w:lang w:val="en-US"/>
        </w:rPr>
        <w:t>: https://www.files.ethz.ch/isn/196627/Environment-Climate-Change-and-IR-E-IR.pdf</w:t>
      </w:r>
    </w:p>
  </w:endnote>
  <w:endnote w:id="9">
    <w:p w14:paraId="3A72786A" w14:textId="77777777" w:rsidR="00BD5E44" w:rsidRPr="00BD5E44" w:rsidRDefault="00BD5E44">
      <w:pPr>
        <w:pStyle w:val="a5"/>
        <w:rPr>
          <w:lang w:val="en-US"/>
        </w:rPr>
      </w:pPr>
      <w:r>
        <w:rPr>
          <w:rStyle w:val="a7"/>
        </w:rPr>
        <w:endnoteRef/>
      </w:r>
      <w:r w:rsidRPr="00BD5E44">
        <w:rPr>
          <w:lang w:val="en-US"/>
        </w:rPr>
        <w:t xml:space="preserve"> Ole Jacob Sending, Indra Øverland, and Thomas Boe Hornburg «Climate Change And International Relations</w:t>
      </w:r>
      <w:proofErr w:type="gramStart"/>
      <w:r w:rsidRPr="00BD5E44">
        <w:rPr>
          <w:lang w:val="en-US"/>
        </w:rPr>
        <w:t>»,  Journal</w:t>
      </w:r>
      <w:proofErr w:type="gramEnd"/>
      <w:r w:rsidRPr="00BD5E44">
        <w:rPr>
          <w:lang w:val="en-US"/>
        </w:rPr>
        <w:t xml:space="preserve"> of International Affairs, 73, no. 1. January 2020. (https://www.researchgate.net/publication/341103847_Climate_Change_and_International_Relations_A_Five-Pronged_Research_Agenda)</w:t>
      </w:r>
    </w:p>
  </w:endnote>
  <w:endnote w:id="10">
    <w:p w14:paraId="54825D0A" w14:textId="77777777" w:rsidR="0094289E" w:rsidRPr="00347E3D" w:rsidRDefault="0094289E">
      <w:pPr>
        <w:pStyle w:val="a5"/>
      </w:pPr>
      <w:r>
        <w:rPr>
          <w:rStyle w:val="a7"/>
        </w:rPr>
        <w:endnoteRef/>
      </w:r>
      <w:r w:rsidRPr="0094289E">
        <w:rPr>
          <w:lang w:val="en-US"/>
        </w:rPr>
        <w:t xml:space="preserve"> </w:t>
      </w:r>
      <w:r>
        <w:rPr>
          <w:lang w:val="en-US"/>
        </w:rPr>
        <w:t xml:space="preserve">Person of the Year 2019. Time. </w:t>
      </w:r>
      <w:r>
        <w:t xml:space="preserve">Доступ: </w:t>
      </w:r>
      <w:r w:rsidRPr="0094289E">
        <w:rPr>
          <w:lang w:val="en-US"/>
        </w:rPr>
        <w:t>https</w:t>
      </w:r>
      <w:r w:rsidRPr="00347E3D">
        <w:t>://</w:t>
      </w:r>
      <w:r w:rsidRPr="0094289E">
        <w:rPr>
          <w:lang w:val="en-US"/>
        </w:rPr>
        <w:t>time</w:t>
      </w:r>
      <w:r w:rsidRPr="00347E3D">
        <w:t>.</w:t>
      </w:r>
      <w:r w:rsidRPr="0094289E">
        <w:rPr>
          <w:lang w:val="en-US"/>
        </w:rPr>
        <w:t>com</w:t>
      </w:r>
      <w:r w:rsidRPr="00347E3D">
        <w:t>/</w:t>
      </w:r>
      <w:r w:rsidRPr="0094289E">
        <w:rPr>
          <w:lang w:val="en-US"/>
        </w:rPr>
        <w:t>person</w:t>
      </w:r>
      <w:r w:rsidRPr="00347E3D">
        <w:t>-</w:t>
      </w:r>
      <w:r w:rsidRPr="0094289E">
        <w:rPr>
          <w:lang w:val="en-US"/>
        </w:rPr>
        <w:t>of</w:t>
      </w:r>
      <w:r w:rsidRPr="00347E3D">
        <w:t>-</w:t>
      </w:r>
      <w:r w:rsidRPr="0094289E">
        <w:rPr>
          <w:lang w:val="en-US"/>
        </w:rPr>
        <w:t>the</w:t>
      </w:r>
      <w:r w:rsidRPr="00347E3D">
        <w:t>-</w:t>
      </w:r>
      <w:r w:rsidRPr="0094289E">
        <w:rPr>
          <w:lang w:val="en-US"/>
        </w:rPr>
        <w:t>year</w:t>
      </w:r>
      <w:r w:rsidRPr="00347E3D">
        <w:t>-2019-</w:t>
      </w:r>
      <w:r w:rsidRPr="0094289E">
        <w:rPr>
          <w:lang w:val="en-US"/>
        </w:rPr>
        <w:t>greta</w:t>
      </w:r>
      <w:r w:rsidRPr="00347E3D">
        <w:t>-</w:t>
      </w:r>
      <w:r w:rsidRPr="0094289E">
        <w:rPr>
          <w:lang w:val="en-US"/>
        </w:rPr>
        <w:t>thunberg</w:t>
      </w:r>
      <w:r w:rsidRPr="00347E3D">
        <w:t>/</w:t>
      </w:r>
    </w:p>
  </w:endnote>
  <w:endnote w:id="11">
    <w:p w14:paraId="28381D01" w14:textId="77777777" w:rsidR="00347E3D" w:rsidRPr="00347E3D" w:rsidRDefault="00347E3D">
      <w:pPr>
        <w:pStyle w:val="a5"/>
        <w:rPr>
          <w:lang w:val="en-US"/>
        </w:rPr>
      </w:pPr>
      <w:r>
        <w:rPr>
          <w:rStyle w:val="a7"/>
        </w:rPr>
        <w:endnoteRef/>
      </w:r>
      <w:r w:rsidRPr="00347E3D">
        <w:rPr>
          <w:lang w:val="en-US"/>
        </w:rPr>
        <w:t xml:space="preserve"> At Davos, UN chief urges ‘big emitters’ to take climate action</w:t>
      </w:r>
      <w:r>
        <w:rPr>
          <w:lang w:val="en-US"/>
        </w:rPr>
        <w:t xml:space="preserve">. 23 January 2020. Un News </w:t>
      </w:r>
      <w:r>
        <w:t>Доступ</w:t>
      </w:r>
      <w:r w:rsidRPr="00347E3D">
        <w:rPr>
          <w:lang w:val="en-US"/>
        </w:rPr>
        <w:t>: https://news.un.org/en/story/2020/01/1055871https://www.weforum.org/agenda/2019/01/these-are-the-global-priorities-and-risks-for-the-future-according-to-antonio-guterres/</w:t>
      </w:r>
    </w:p>
  </w:endnote>
  <w:endnote w:id="12">
    <w:p w14:paraId="0BBD7713" w14:textId="77777777" w:rsidR="00972BF7" w:rsidRPr="001B7034" w:rsidRDefault="00972BF7" w:rsidP="00972BF7">
      <w:pPr>
        <w:pStyle w:val="a5"/>
        <w:rPr>
          <w:lang w:val="en-US"/>
        </w:rPr>
      </w:pPr>
      <w:r>
        <w:rPr>
          <w:rStyle w:val="a7"/>
        </w:rPr>
        <w:endnoteRef/>
      </w:r>
      <w:r w:rsidRPr="001B7034">
        <w:rPr>
          <w:lang w:val="en-US"/>
        </w:rPr>
        <w:t xml:space="preserve"> </w:t>
      </w:r>
      <w:r>
        <w:rPr>
          <w:lang w:val="en-US"/>
        </w:rPr>
        <w:t xml:space="preserve">Green Peace East Asia. </w:t>
      </w:r>
      <w:r w:rsidRPr="001B7034">
        <w:rPr>
          <w:lang w:val="en-US"/>
        </w:rPr>
        <w:t>China, Japan, and Korea promised carbon neutrality. Now we need them to make it happen</w:t>
      </w:r>
    </w:p>
    <w:p w14:paraId="7E8DC0DB" w14:textId="77777777" w:rsidR="00972BF7" w:rsidRPr="001B7034" w:rsidRDefault="00972BF7" w:rsidP="00972BF7">
      <w:pPr>
        <w:pStyle w:val="a5"/>
        <w:rPr>
          <w:lang w:val="en-US"/>
        </w:rPr>
      </w:pPr>
      <w:r w:rsidRPr="001B7034">
        <w:rPr>
          <w:lang w:val="en-US"/>
        </w:rPr>
        <w:t>Greenpeace East Asia</w:t>
      </w:r>
      <w:r>
        <w:rPr>
          <w:lang w:val="en-US"/>
        </w:rPr>
        <w:t>.</w:t>
      </w:r>
      <w:r w:rsidRPr="001B7034">
        <w:rPr>
          <w:lang w:val="en-US"/>
        </w:rPr>
        <w:t xml:space="preserve"> November 26, 2020</w:t>
      </w:r>
    </w:p>
  </w:endnote>
  <w:endnote w:id="13">
    <w:p w14:paraId="1F2C912A" w14:textId="77777777" w:rsidR="00972BF7" w:rsidRPr="001B7034" w:rsidRDefault="00972BF7" w:rsidP="00972BF7">
      <w:pPr>
        <w:pStyle w:val="a5"/>
        <w:rPr>
          <w:lang w:val="en-US"/>
        </w:rPr>
      </w:pPr>
      <w:r>
        <w:rPr>
          <w:rStyle w:val="a7"/>
        </w:rPr>
        <w:endnoteRef/>
      </w:r>
      <w:r w:rsidRPr="001B7034">
        <w:rPr>
          <w:lang w:val="en-US"/>
        </w:rPr>
        <w:t xml:space="preserve"> </w:t>
      </w:r>
      <w:r>
        <w:rPr>
          <w:lang w:val="en-US"/>
        </w:rPr>
        <w:t xml:space="preserve">Green Peace East Asia. </w:t>
      </w:r>
      <w:r w:rsidRPr="001B7034">
        <w:rPr>
          <w:lang w:val="en-US"/>
        </w:rPr>
        <w:t>China, Japan, and Korea promised carbon neutrality. Now we need them to make it happen</w:t>
      </w:r>
    </w:p>
    <w:p w14:paraId="0BC9B8A0" w14:textId="77777777" w:rsidR="00972BF7" w:rsidRPr="001B7034" w:rsidRDefault="00972BF7" w:rsidP="00972BF7">
      <w:pPr>
        <w:pStyle w:val="a5"/>
        <w:rPr>
          <w:lang w:val="en-US"/>
        </w:rPr>
      </w:pPr>
      <w:r w:rsidRPr="001B7034">
        <w:rPr>
          <w:lang w:val="en-US"/>
        </w:rPr>
        <w:t>Greenpeace East Asia</w:t>
      </w:r>
      <w:r>
        <w:rPr>
          <w:lang w:val="en-US"/>
        </w:rPr>
        <w:t>.</w:t>
      </w:r>
      <w:r w:rsidRPr="001B7034">
        <w:rPr>
          <w:lang w:val="en-US"/>
        </w:rPr>
        <w:t xml:space="preserve"> November 26, 2020</w:t>
      </w:r>
    </w:p>
  </w:endnote>
  <w:endnote w:id="14">
    <w:p w14:paraId="54BC86B9" w14:textId="77777777" w:rsidR="001B7034" w:rsidRPr="001B7034" w:rsidRDefault="001B7034" w:rsidP="001B7034">
      <w:pPr>
        <w:pStyle w:val="a5"/>
        <w:rPr>
          <w:lang w:val="en-US"/>
        </w:rPr>
      </w:pPr>
      <w:r>
        <w:rPr>
          <w:rStyle w:val="a7"/>
        </w:rPr>
        <w:endnoteRef/>
      </w:r>
      <w:r w:rsidRPr="001B7034">
        <w:rPr>
          <w:lang w:val="en-US"/>
        </w:rPr>
        <w:t xml:space="preserve"> </w:t>
      </w:r>
      <w:r>
        <w:rPr>
          <w:lang w:val="en-US"/>
        </w:rPr>
        <w:t xml:space="preserve">Green Peace East Asia. </w:t>
      </w:r>
      <w:r w:rsidRPr="001B7034">
        <w:rPr>
          <w:lang w:val="en-US"/>
        </w:rPr>
        <w:t>China, Japan, and Korea promised carbon neutrality. Now we need them to make it happen</w:t>
      </w:r>
    </w:p>
    <w:p w14:paraId="5F8954AD" w14:textId="77777777" w:rsidR="001B7034" w:rsidRPr="001B7034" w:rsidRDefault="001B7034" w:rsidP="001B7034">
      <w:pPr>
        <w:pStyle w:val="a5"/>
        <w:rPr>
          <w:lang w:val="en-US"/>
        </w:rPr>
      </w:pPr>
      <w:r w:rsidRPr="001B7034">
        <w:rPr>
          <w:lang w:val="en-US"/>
        </w:rPr>
        <w:t>Greenpeace East Asia</w:t>
      </w:r>
      <w:r>
        <w:rPr>
          <w:lang w:val="en-US"/>
        </w:rPr>
        <w:t>.</w:t>
      </w:r>
      <w:r w:rsidRPr="001B7034">
        <w:rPr>
          <w:lang w:val="en-US"/>
        </w:rPr>
        <w:t xml:space="preserve"> November 26, 2020</w:t>
      </w:r>
    </w:p>
  </w:endnote>
  <w:endnote w:id="15">
    <w:p w14:paraId="32825926" w14:textId="77777777" w:rsidR="00A52AC5" w:rsidRPr="00DB3930" w:rsidRDefault="00A52AC5" w:rsidP="00A52AC5">
      <w:pPr>
        <w:pStyle w:val="a5"/>
      </w:pPr>
      <w:r>
        <w:rPr>
          <w:rStyle w:val="a7"/>
        </w:rPr>
        <w:endnoteRef/>
      </w:r>
      <w:r w:rsidRPr="00DB3930">
        <w:rPr>
          <w:lang w:val="en-US"/>
        </w:rPr>
        <w:t xml:space="preserve"> Global Covenant </w:t>
      </w:r>
      <w:proofErr w:type="gramStart"/>
      <w:r w:rsidRPr="00DB3930">
        <w:rPr>
          <w:lang w:val="en-US"/>
        </w:rPr>
        <w:t>Of</w:t>
      </w:r>
      <w:proofErr w:type="gramEnd"/>
      <w:r w:rsidRPr="00DB3930">
        <w:rPr>
          <w:lang w:val="en-US"/>
        </w:rPr>
        <w:t xml:space="preserve"> Mayors For Climate &amp; Energy. </w:t>
      </w:r>
      <w:r>
        <w:t xml:space="preserve">Доступ: </w:t>
      </w:r>
      <w:r w:rsidRPr="00DB3930">
        <w:t>https://www.globalcovenantofmayors.org/</w:t>
      </w:r>
    </w:p>
  </w:endnote>
  <w:endnote w:id="16">
    <w:p w14:paraId="4DA2DAA6" w14:textId="77777777" w:rsidR="006F1EEF" w:rsidRPr="006F1EEF" w:rsidRDefault="006F1EEF" w:rsidP="006F1EEF">
      <w:pPr>
        <w:pStyle w:val="a5"/>
        <w:rPr>
          <w:lang w:val="en-US"/>
        </w:rPr>
      </w:pPr>
      <w:r>
        <w:rPr>
          <w:rStyle w:val="a7"/>
        </w:rPr>
        <w:endnoteRef/>
      </w:r>
      <w:r w:rsidRPr="006F1EEF">
        <w:rPr>
          <w:lang w:val="en-US"/>
        </w:rPr>
        <w:t xml:space="preserve"> </w:t>
      </w:r>
      <w:r>
        <w:rPr>
          <w:lang w:val="en-US"/>
        </w:rPr>
        <w:t xml:space="preserve">UNEP Finance Initiative. </w:t>
      </w:r>
      <w:r w:rsidRPr="006F1EEF">
        <w:rPr>
          <w:lang w:val="en-US"/>
        </w:rPr>
        <w:t xml:space="preserve">130 Banks Holding Usd 47 Trillion </w:t>
      </w:r>
      <w:proofErr w:type="gramStart"/>
      <w:r w:rsidRPr="006F1EEF">
        <w:rPr>
          <w:lang w:val="en-US"/>
        </w:rPr>
        <w:t>In</w:t>
      </w:r>
      <w:proofErr w:type="gramEnd"/>
      <w:r w:rsidRPr="006F1EEF">
        <w:rPr>
          <w:lang w:val="en-US"/>
        </w:rPr>
        <w:t xml:space="preserve"> Assets Commit To Climate Action And Sustainability</w:t>
      </w:r>
    </w:p>
    <w:p w14:paraId="7BAAF5F5" w14:textId="77777777" w:rsidR="006F1EEF" w:rsidRPr="006F1EEF" w:rsidRDefault="006F1EEF" w:rsidP="006F1EEF">
      <w:pPr>
        <w:pStyle w:val="a5"/>
        <w:rPr>
          <w:lang w:val="en-US"/>
        </w:rPr>
      </w:pPr>
      <w:r w:rsidRPr="006F1EEF">
        <w:rPr>
          <w:lang w:val="en-US"/>
        </w:rPr>
        <w:t>22 September 2019</w:t>
      </w:r>
      <w:r>
        <w:rPr>
          <w:lang w:val="en-US"/>
        </w:rPr>
        <w:t xml:space="preserve"> </w:t>
      </w:r>
    </w:p>
  </w:endnote>
  <w:endnote w:id="17">
    <w:p w14:paraId="68AAA82B" w14:textId="77777777" w:rsidR="00AC033E" w:rsidRPr="007C2B59" w:rsidRDefault="00AC033E">
      <w:pPr>
        <w:pStyle w:val="a5"/>
        <w:rPr>
          <w:lang w:val="en-US"/>
        </w:rPr>
      </w:pPr>
      <w:r>
        <w:rPr>
          <w:rStyle w:val="a7"/>
        </w:rPr>
        <w:endnoteRef/>
      </w:r>
      <w:r w:rsidRPr="00AC033E">
        <w:rPr>
          <w:lang w:val="en-US"/>
        </w:rPr>
        <w:t xml:space="preserve"> Institutional investors transitioning their portfolios to net zero GHG emissions by </w:t>
      </w:r>
      <w:proofErr w:type="gramStart"/>
      <w:r w:rsidRPr="00AC033E">
        <w:rPr>
          <w:lang w:val="en-US"/>
        </w:rPr>
        <w:t>2050 .</w:t>
      </w:r>
      <w:proofErr w:type="gramEnd"/>
      <w:r w:rsidRPr="00AC033E">
        <w:rPr>
          <w:lang w:val="en-US"/>
        </w:rPr>
        <w:t xml:space="preserve"> </w:t>
      </w:r>
      <w:r>
        <w:t>Доступ</w:t>
      </w:r>
      <w:r w:rsidRPr="007C2B59">
        <w:rPr>
          <w:lang w:val="en-US"/>
        </w:rPr>
        <w:t>: https://www.unepfi.org/net-zero-alliance/</w:t>
      </w:r>
    </w:p>
  </w:endnote>
  <w:endnote w:id="18">
    <w:p w14:paraId="760276AC" w14:textId="77777777" w:rsidR="007C2B59" w:rsidRPr="007C2B59" w:rsidRDefault="007C2B59">
      <w:pPr>
        <w:pStyle w:val="a5"/>
        <w:rPr>
          <w:lang w:val="en-US"/>
        </w:rPr>
      </w:pPr>
      <w:r>
        <w:rPr>
          <w:rStyle w:val="a7"/>
        </w:rPr>
        <w:endnoteRef/>
      </w:r>
      <w:r w:rsidRPr="007C2B59">
        <w:rPr>
          <w:lang w:val="en-US"/>
        </w:rPr>
        <w:t xml:space="preserve"> Hurst </w:t>
      </w:r>
      <w:r>
        <w:rPr>
          <w:lang w:val="en-US"/>
        </w:rPr>
        <w:t>L</w:t>
      </w:r>
      <w:r w:rsidRPr="007C2B59">
        <w:rPr>
          <w:lang w:val="en-US"/>
        </w:rPr>
        <w:t>, Massa</w:t>
      </w:r>
      <w:r>
        <w:rPr>
          <w:lang w:val="en-US"/>
        </w:rPr>
        <w:t xml:space="preserve"> A.</w:t>
      </w:r>
      <w:r w:rsidRPr="007C2B59">
        <w:rPr>
          <w:lang w:val="en-US"/>
        </w:rPr>
        <w:t>, Chasan</w:t>
      </w:r>
      <w:r>
        <w:rPr>
          <w:lang w:val="en-US"/>
        </w:rPr>
        <w:t xml:space="preserve"> E. </w:t>
      </w:r>
      <w:r w:rsidRPr="007C2B59">
        <w:rPr>
          <w:lang w:val="en-US"/>
        </w:rPr>
        <w:t>BlackRock Joins $41 Trillion Investor Climate Campaign</w:t>
      </w:r>
      <w:r>
        <w:rPr>
          <w:lang w:val="en-US"/>
        </w:rPr>
        <w:t>. Bloomberg Green. 9 January 2020</w:t>
      </w:r>
    </w:p>
  </w:endnote>
  <w:endnote w:id="19">
    <w:p w14:paraId="578FAAC1" w14:textId="77777777" w:rsidR="00AC17FB" w:rsidRPr="00AC17FB" w:rsidRDefault="00AC17FB">
      <w:pPr>
        <w:pStyle w:val="a5"/>
        <w:rPr>
          <w:lang w:val="en-US"/>
        </w:rPr>
      </w:pPr>
      <w:r>
        <w:rPr>
          <w:rStyle w:val="a7"/>
        </w:rPr>
        <w:endnoteRef/>
      </w:r>
      <w:r w:rsidRPr="00AC17FB">
        <w:rPr>
          <w:lang w:val="en-US"/>
        </w:rPr>
        <w:t xml:space="preserve"> </w:t>
      </w:r>
      <w:r>
        <w:rPr>
          <w:lang w:val="en-US"/>
        </w:rPr>
        <w:t>Science Based Targets</w:t>
      </w:r>
      <w:r w:rsidRPr="00AC17FB">
        <w:rPr>
          <w:lang w:val="en-US"/>
        </w:rPr>
        <w:t xml:space="preserve">: </w:t>
      </w:r>
      <w:r>
        <w:t>Доступ</w:t>
      </w:r>
      <w:r w:rsidRPr="00AC17FB">
        <w:rPr>
          <w:lang w:val="en-US"/>
        </w:rPr>
        <w:t>: https://sciencebasedtargets.org/news-events</w:t>
      </w:r>
    </w:p>
  </w:endnote>
  <w:endnote w:id="20">
    <w:p w14:paraId="3D969B22" w14:textId="77777777" w:rsidR="00B85B20" w:rsidRPr="00B85B20" w:rsidRDefault="00B85B20">
      <w:pPr>
        <w:pStyle w:val="a5"/>
        <w:rPr>
          <w:lang w:val="en-US"/>
        </w:rPr>
      </w:pPr>
      <w:r>
        <w:rPr>
          <w:rStyle w:val="a7"/>
        </w:rPr>
        <w:endnoteRef/>
      </w:r>
      <w:r w:rsidRPr="00B85B20">
        <w:rPr>
          <w:lang w:val="en-US"/>
        </w:rPr>
        <w:t xml:space="preserve"> Apostoleris </w:t>
      </w:r>
      <w:r>
        <w:rPr>
          <w:lang w:val="en-US"/>
        </w:rPr>
        <w:t>H.</w:t>
      </w:r>
      <w:r w:rsidRPr="00B85B20">
        <w:rPr>
          <w:lang w:val="en-US"/>
        </w:rPr>
        <w:t>, Sgouridis</w:t>
      </w:r>
      <w:r>
        <w:rPr>
          <w:lang w:val="en-US"/>
        </w:rPr>
        <w:t xml:space="preserve"> S.</w:t>
      </w:r>
      <w:r w:rsidRPr="00B85B20">
        <w:rPr>
          <w:lang w:val="en-US"/>
        </w:rPr>
        <w:t xml:space="preserve">, Stefancich </w:t>
      </w:r>
      <w:r>
        <w:rPr>
          <w:lang w:val="en-US"/>
        </w:rPr>
        <w:t>M.,</w:t>
      </w:r>
      <w:r w:rsidRPr="00B85B20">
        <w:rPr>
          <w:lang w:val="en-US"/>
        </w:rPr>
        <w:t xml:space="preserve"> Chies</w:t>
      </w:r>
      <w:r>
        <w:rPr>
          <w:lang w:val="en-US"/>
        </w:rPr>
        <w:t xml:space="preserve"> M. </w:t>
      </w:r>
      <w:r w:rsidRPr="00B85B20">
        <w:rPr>
          <w:lang w:val="en-US"/>
        </w:rPr>
        <w:t>Utility solar prices will continue to drop all over the world even without subsidies</w:t>
      </w:r>
      <w:r>
        <w:rPr>
          <w:lang w:val="en-US"/>
        </w:rPr>
        <w:t xml:space="preserve">. Nature Energy </w:t>
      </w:r>
      <w:r w:rsidRPr="00B85B20">
        <w:rPr>
          <w:lang w:val="en-US"/>
        </w:rPr>
        <w:t>4, pages</w:t>
      </w:r>
      <w:r w:rsidR="00EF4773" w:rsidRPr="0029144F">
        <w:rPr>
          <w:lang w:val="en-US"/>
        </w:rPr>
        <w:t xml:space="preserve"> </w:t>
      </w:r>
      <w:r w:rsidRPr="00B85B20">
        <w:rPr>
          <w:lang w:val="en-US"/>
        </w:rPr>
        <w:t>833–834(2019)</w:t>
      </w:r>
    </w:p>
  </w:endnote>
  <w:endnote w:id="21">
    <w:p w14:paraId="55CA4C34" w14:textId="77777777" w:rsidR="00A60DD7" w:rsidRPr="00A60DD7" w:rsidRDefault="00A60DD7">
      <w:pPr>
        <w:pStyle w:val="a5"/>
        <w:rPr>
          <w:lang w:val="en-US"/>
        </w:rPr>
      </w:pPr>
      <w:r>
        <w:rPr>
          <w:rStyle w:val="a7"/>
        </w:rPr>
        <w:endnoteRef/>
      </w:r>
      <w:r w:rsidRPr="00A60DD7">
        <w:rPr>
          <w:lang w:val="en-US"/>
        </w:rPr>
        <w:t xml:space="preserve"> Fares </w:t>
      </w:r>
      <w:r>
        <w:rPr>
          <w:lang w:val="en-US"/>
        </w:rPr>
        <w:t xml:space="preserve">R. </w:t>
      </w:r>
      <w:r w:rsidRPr="00A60DD7">
        <w:rPr>
          <w:lang w:val="en-US"/>
        </w:rPr>
        <w:t>Wind Energy Is One of the Cheapest Sources of Electricity, and It's Getting Cheaper</w:t>
      </w:r>
      <w:r>
        <w:rPr>
          <w:lang w:val="en-US"/>
        </w:rPr>
        <w:t xml:space="preserve"> Scientific American,</w:t>
      </w:r>
      <w:r w:rsidRPr="00A60DD7">
        <w:rPr>
          <w:lang w:val="en-US"/>
        </w:rPr>
        <w:t xml:space="preserve"> August 28, 2017</w:t>
      </w:r>
    </w:p>
  </w:endnote>
  <w:endnote w:id="22">
    <w:p w14:paraId="4CDA5376" w14:textId="77777777" w:rsidR="00EF4773" w:rsidRPr="00EF4773" w:rsidRDefault="00EF4773">
      <w:pPr>
        <w:pStyle w:val="a5"/>
        <w:rPr>
          <w:lang w:val="en-US"/>
        </w:rPr>
      </w:pPr>
      <w:r>
        <w:rPr>
          <w:rStyle w:val="a7"/>
        </w:rPr>
        <w:endnoteRef/>
      </w:r>
      <w:r w:rsidRPr="00EF4773">
        <w:rPr>
          <w:lang w:val="en-US"/>
        </w:rPr>
        <w:t xml:space="preserve"> Josh Saul and Will Mathis.  Climate Change: Global Spending on Energy Transition Hits Record $500 Billion. Bloomberg.19 janv. 2021</w:t>
      </w:r>
    </w:p>
  </w:endnote>
  <w:endnote w:id="23">
    <w:p w14:paraId="6EC0B745" w14:textId="77777777" w:rsidR="004A3AF7" w:rsidRPr="0029144F" w:rsidRDefault="004A3AF7">
      <w:pPr>
        <w:pStyle w:val="a5"/>
        <w:rPr>
          <w:lang w:val="en-US"/>
        </w:rPr>
      </w:pPr>
      <w:r>
        <w:rPr>
          <w:rStyle w:val="a7"/>
        </w:rPr>
        <w:endnoteRef/>
      </w:r>
      <w:r w:rsidRPr="004A3AF7">
        <w:rPr>
          <w:lang w:val="en-US"/>
        </w:rPr>
        <w:t xml:space="preserve"> S&amp;P Global Clean Energy Index. </w:t>
      </w:r>
      <w:r>
        <w:t>Доступ</w:t>
      </w:r>
      <w:r w:rsidRPr="0029144F">
        <w:rPr>
          <w:lang w:val="en-US"/>
        </w:rPr>
        <w:t>: https://www.spglobal.com/spdji/en/indices/esg/sp-global-clean-energy-index/#overview</w:t>
      </w:r>
    </w:p>
  </w:endnote>
  <w:endnote w:id="24">
    <w:p w14:paraId="7243D75C" w14:textId="77777777" w:rsidR="00A712BA" w:rsidRPr="00A712BA" w:rsidRDefault="00A712BA" w:rsidP="00A712BA">
      <w:pPr>
        <w:pStyle w:val="a5"/>
        <w:rPr>
          <w:lang w:val="en-US"/>
        </w:rPr>
      </w:pPr>
      <w:r>
        <w:rPr>
          <w:rStyle w:val="a7"/>
        </w:rPr>
        <w:endnoteRef/>
      </w:r>
      <w:r w:rsidRPr="00A712BA">
        <w:rPr>
          <w:lang w:val="en-US"/>
        </w:rPr>
        <w:t xml:space="preserve"> Billy Nauman. ‘Green bubble’ warnings grow as money pours into renewable stocks</w:t>
      </w:r>
      <w:r>
        <w:rPr>
          <w:lang w:val="en-US"/>
        </w:rPr>
        <w:t>. Financial Times.</w:t>
      </w:r>
      <w:r w:rsidRPr="00A712BA">
        <w:rPr>
          <w:lang w:val="en-US"/>
        </w:rPr>
        <w:t xml:space="preserve"> 20 </w:t>
      </w:r>
      <w:r>
        <w:rPr>
          <w:lang w:val="en-US"/>
        </w:rPr>
        <w:t xml:space="preserve">February </w:t>
      </w:r>
      <w:r w:rsidR="00FE1CA3">
        <w:rPr>
          <w:lang w:val="en-US"/>
        </w:rPr>
        <w:t>2021</w:t>
      </w:r>
    </w:p>
  </w:endnote>
  <w:endnote w:id="25">
    <w:p w14:paraId="2FA9EA05" w14:textId="77777777" w:rsidR="00EF1B70" w:rsidRPr="00A57C23" w:rsidRDefault="00EF1B70" w:rsidP="00EF1B70">
      <w:pPr>
        <w:pStyle w:val="a5"/>
      </w:pPr>
      <w:r>
        <w:rPr>
          <w:rStyle w:val="a7"/>
        </w:rPr>
        <w:endnoteRef/>
      </w:r>
      <w:r w:rsidRPr="00EF1B70">
        <w:rPr>
          <w:lang w:val="en-US"/>
        </w:rPr>
        <w:t xml:space="preserve"> Xavier Demagny</w:t>
      </w:r>
      <w:r>
        <w:rPr>
          <w:lang w:val="en-US"/>
        </w:rPr>
        <w:t>.</w:t>
      </w:r>
      <w:r w:rsidRPr="00EF1B70">
        <w:rPr>
          <w:lang w:val="en-US"/>
        </w:rPr>
        <w:t xml:space="preserve"> L'Affaire du </w:t>
      </w:r>
      <w:proofErr w:type="gramStart"/>
      <w:r w:rsidRPr="00EF1B70">
        <w:rPr>
          <w:lang w:val="en-US"/>
        </w:rPr>
        <w:t>siècle :</w:t>
      </w:r>
      <w:proofErr w:type="gramEnd"/>
      <w:r w:rsidRPr="00EF1B70">
        <w:rPr>
          <w:lang w:val="en-US"/>
        </w:rPr>
        <w:t xml:space="preserve"> l'État condamné pour son inaction climatique, décision "historique"</w:t>
      </w:r>
      <w:r>
        <w:rPr>
          <w:lang w:val="en-US"/>
        </w:rPr>
        <w:t>. Fance</w:t>
      </w:r>
      <w:r w:rsidRPr="0029144F">
        <w:t xml:space="preserve"> </w:t>
      </w:r>
      <w:r>
        <w:rPr>
          <w:lang w:val="en-US"/>
        </w:rPr>
        <w:t>Inter</w:t>
      </w:r>
      <w:r w:rsidRPr="0029144F">
        <w:t xml:space="preserve">. </w:t>
      </w:r>
      <w:r w:rsidRPr="00A57C23">
        <w:t xml:space="preserve">3 </w:t>
      </w:r>
      <w:r w:rsidRPr="00EF1B70">
        <w:rPr>
          <w:lang w:val="en-US"/>
        </w:rPr>
        <w:t>f</w:t>
      </w:r>
      <w:r w:rsidRPr="00A57C23">
        <w:t>é</w:t>
      </w:r>
      <w:r w:rsidRPr="00EF1B70">
        <w:rPr>
          <w:lang w:val="en-US"/>
        </w:rPr>
        <w:t>vrier</w:t>
      </w:r>
      <w:r w:rsidRPr="00A57C23">
        <w:t xml:space="preserve"> 2021.</w:t>
      </w:r>
    </w:p>
  </w:endnote>
  <w:endnote w:id="26">
    <w:p w14:paraId="24839690" w14:textId="77777777" w:rsidR="00A57C23" w:rsidRPr="0029144F" w:rsidRDefault="00A57C23">
      <w:pPr>
        <w:pStyle w:val="a5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Pr="00A57C23">
        <w:t xml:space="preserve">Григорий </w:t>
      </w:r>
      <w:proofErr w:type="gramStart"/>
      <w:r w:rsidRPr="00A57C23">
        <w:t>Ярыгин,  «</w:t>
      </w:r>
      <w:proofErr w:type="gramEnd"/>
      <w:r w:rsidRPr="00A57C23">
        <w:t>Международный режим по предотвращению изменения климата», 11 октября 2019 г., портал Российского совета по международным делам.</w:t>
      </w:r>
      <w:r>
        <w:t xml:space="preserve"> </w:t>
      </w:r>
      <w:r w:rsidRPr="0029144F">
        <w:rPr>
          <w:lang w:val="en-US"/>
        </w:rPr>
        <w:t xml:space="preserve">11 </w:t>
      </w:r>
      <w:r>
        <w:t>октября</w:t>
      </w:r>
      <w:r w:rsidRPr="0029144F">
        <w:rPr>
          <w:lang w:val="en-US"/>
        </w:rPr>
        <w:t xml:space="preserve"> 2019 </w:t>
      </w:r>
      <w:r>
        <w:t>г</w:t>
      </w:r>
      <w:r w:rsidRPr="0029144F">
        <w:rPr>
          <w:lang w:val="en-US"/>
        </w:rPr>
        <w:t>.</w:t>
      </w:r>
    </w:p>
  </w:endnote>
  <w:endnote w:id="27">
    <w:p w14:paraId="6733D67F" w14:textId="77777777" w:rsidR="000577EE" w:rsidRPr="000577EE" w:rsidRDefault="000577EE" w:rsidP="000577EE">
      <w:pPr>
        <w:pStyle w:val="a5"/>
        <w:rPr>
          <w:lang w:val="en-US"/>
        </w:rPr>
      </w:pPr>
      <w:r>
        <w:rPr>
          <w:rStyle w:val="a7"/>
        </w:rPr>
        <w:endnoteRef/>
      </w:r>
      <w:r w:rsidRPr="000577EE">
        <w:rPr>
          <w:lang w:val="en-US"/>
        </w:rPr>
        <w:t xml:space="preserve"> Daniel Bodansky, Urs Luterbacher, Matthew Paterson, Kal Raustiala, Ian H. Rowlands, Ronald Mitchell, Detlef Sprinz, Hugh Ward. International Relations </w:t>
      </w:r>
      <w:proofErr w:type="gramStart"/>
      <w:r w:rsidRPr="000577EE">
        <w:rPr>
          <w:lang w:val="en-US"/>
        </w:rPr>
        <w:t>And</w:t>
      </w:r>
      <w:proofErr w:type="gramEnd"/>
      <w:r w:rsidRPr="000577EE">
        <w:rPr>
          <w:lang w:val="en-US"/>
        </w:rPr>
        <w:t xml:space="preserve"> </w:t>
      </w:r>
      <w:r>
        <w:rPr>
          <w:lang w:val="en-US"/>
        </w:rPr>
        <w:t>Global Climate Change</w:t>
      </w:r>
      <w:r w:rsidRPr="000577EE">
        <w:rPr>
          <w:lang w:val="en-US"/>
        </w:rPr>
        <w:t xml:space="preserve">. </w:t>
      </w:r>
      <w:r>
        <w:rPr>
          <w:lang w:val="en-US"/>
        </w:rPr>
        <w:t xml:space="preserve">N21. </w:t>
      </w:r>
      <w:r w:rsidRPr="000577EE">
        <w:rPr>
          <w:lang w:val="en-US"/>
        </w:rPr>
        <w:t>Potsdam Institute</w:t>
      </w:r>
    </w:p>
    <w:p w14:paraId="4AB8AB37" w14:textId="77777777" w:rsidR="000577EE" w:rsidRPr="000577EE" w:rsidRDefault="000577EE" w:rsidP="000577EE">
      <w:pPr>
        <w:pStyle w:val="a5"/>
        <w:rPr>
          <w:lang w:val="en-US"/>
        </w:rPr>
      </w:pPr>
      <w:r w:rsidRPr="000577EE">
        <w:rPr>
          <w:lang w:val="en-US"/>
        </w:rPr>
        <w:t>For</w:t>
      </w:r>
      <w:r>
        <w:rPr>
          <w:lang w:val="en-US"/>
        </w:rPr>
        <w:t xml:space="preserve"> </w:t>
      </w:r>
      <w:r w:rsidRPr="000577EE">
        <w:rPr>
          <w:lang w:val="en-US"/>
        </w:rPr>
        <w:t>Climate Impact Research (PIK)</w:t>
      </w:r>
    </w:p>
  </w:endnote>
  <w:endnote w:id="28">
    <w:p w14:paraId="298D3818" w14:textId="77777777" w:rsidR="00C41966" w:rsidRPr="00A57C23" w:rsidRDefault="00C41966">
      <w:pPr>
        <w:pStyle w:val="a5"/>
        <w:rPr>
          <w:lang w:val="en-US"/>
        </w:rPr>
      </w:pPr>
      <w:r>
        <w:rPr>
          <w:rStyle w:val="a7"/>
        </w:rPr>
        <w:endnoteRef/>
      </w:r>
      <w:r w:rsidRPr="00A57C23">
        <w:rPr>
          <w:lang w:val="en-US"/>
        </w:rPr>
        <w:t xml:space="preserve"> </w:t>
      </w:r>
      <w:r w:rsidRPr="00C41966">
        <w:rPr>
          <w:lang w:val="en-US"/>
        </w:rPr>
        <w:t>UNDP</w:t>
      </w:r>
      <w:r w:rsidRPr="00A57C23">
        <w:rPr>
          <w:lang w:val="en-US"/>
        </w:rPr>
        <w:t>'</w:t>
      </w:r>
      <w:r w:rsidRPr="00C41966">
        <w:rPr>
          <w:lang w:val="en-US"/>
        </w:rPr>
        <w:t>s</w:t>
      </w:r>
      <w:r w:rsidRPr="00A57C23">
        <w:rPr>
          <w:lang w:val="en-US"/>
        </w:rPr>
        <w:t xml:space="preserve"> "</w:t>
      </w:r>
      <w:r w:rsidRPr="00C41966">
        <w:rPr>
          <w:lang w:val="en-US"/>
        </w:rPr>
        <w:t>Peoples</w:t>
      </w:r>
      <w:r w:rsidRPr="00A57C23">
        <w:rPr>
          <w:lang w:val="en-US"/>
        </w:rPr>
        <w:t xml:space="preserve">' </w:t>
      </w:r>
      <w:r w:rsidRPr="00C41966">
        <w:rPr>
          <w:lang w:val="en-US"/>
        </w:rPr>
        <w:t>Climate</w:t>
      </w:r>
      <w:r w:rsidRPr="00A57C23">
        <w:rPr>
          <w:lang w:val="en-US"/>
        </w:rPr>
        <w:t xml:space="preserve"> </w:t>
      </w:r>
      <w:r w:rsidRPr="00C41966">
        <w:rPr>
          <w:lang w:val="en-US"/>
        </w:rPr>
        <w:t>Vote</w:t>
      </w:r>
      <w:r w:rsidRPr="00A57C23">
        <w:rPr>
          <w:lang w:val="en-US"/>
        </w:rPr>
        <w:t xml:space="preserve">", 29 </w:t>
      </w:r>
      <w:r>
        <w:rPr>
          <w:lang w:val="en-US"/>
        </w:rPr>
        <w:t>January</w:t>
      </w:r>
      <w:r w:rsidRPr="00A57C23">
        <w:rPr>
          <w:lang w:val="en-US"/>
        </w:rPr>
        <w:t xml:space="preserve"> 2021</w:t>
      </w:r>
    </w:p>
  </w:endnote>
  <w:endnote w:id="29">
    <w:p w14:paraId="29ADC5C4" w14:textId="77777777" w:rsidR="003D32FD" w:rsidRPr="003D32FD" w:rsidRDefault="003D32FD">
      <w:pPr>
        <w:pStyle w:val="a5"/>
        <w:rPr>
          <w:lang w:val="en-US"/>
        </w:rPr>
      </w:pPr>
      <w:r>
        <w:rPr>
          <w:rStyle w:val="a7"/>
        </w:rPr>
        <w:endnoteRef/>
      </w:r>
      <w:r w:rsidRPr="003D32FD">
        <w:rPr>
          <w:lang w:val="en-US"/>
        </w:rPr>
        <w:t xml:space="preserve"> The Deloitte Global Millennial Survey 2020 </w:t>
      </w:r>
    </w:p>
  </w:endnote>
  <w:endnote w:id="30">
    <w:p w14:paraId="0A88A9E7" w14:textId="77777777" w:rsidR="00F466C8" w:rsidRPr="00F466C8" w:rsidRDefault="00F466C8">
      <w:pPr>
        <w:pStyle w:val="a5"/>
        <w:rPr>
          <w:lang w:val="en-US"/>
        </w:rPr>
      </w:pPr>
      <w:r>
        <w:rPr>
          <w:rStyle w:val="a7"/>
        </w:rPr>
        <w:endnoteRef/>
      </w:r>
      <w:r w:rsidRPr="00F466C8">
        <w:rPr>
          <w:lang w:val="en-US"/>
        </w:rPr>
        <w:t xml:space="preserve"> </w:t>
      </w:r>
      <w:r>
        <w:rPr>
          <w:lang w:val="en-US"/>
        </w:rPr>
        <w:t xml:space="preserve">SDG Knowlwdge Hub, </w:t>
      </w:r>
      <w:r w:rsidRPr="00F466C8">
        <w:rPr>
          <w:lang w:val="en-US"/>
        </w:rPr>
        <w:t>Climate Anxiety Highlighted at Youth Environment Assembly</w:t>
      </w:r>
      <w:r>
        <w:rPr>
          <w:lang w:val="en-US"/>
        </w:rPr>
        <w:t>, 24 February 2024</w:t>
      </w:r>
    </w:p>
  </w:endnote>
  <w:endnote w:id="31">
    <w:p w14:paraId="37EAB126" w14:textId="77777777" w:rsidR="00301FAE" w:rsidRPr="00301FAE" w:rsidRDefault="00301FAE">
      <w:pPr>
        <w:pStyle w:val="a5"/>
        <w:rPr>
          <w:lang w:val="en-US"/>
        </w:rPr>
      </w:pPr>
      <w:r>
        <w:rPr>
          <w:rStyle w:val="a7"/>
        </w:rPr>
        <w:endnoteRef/>
      </w:r>
      <w:r w:rsidRPr="00301FAE">
        <w:rPr>
          <w:lang w:val="en-US"/>
        </w:rPr>
        <w:t xml:space="preserve"> Ten impacts of the Australian bushfires</w:t>
      </w:r>
      <w:r>
        <w:rPr>
          <w:lang w:val="en-US"/>
        </w:rPr>
        <w:t xml:space="preserve">. UNEP. 22 January 2020. </w:t>
      </w:r>
    </w:p>
  </w:endnote>
  <w:endnote w:id="32">
    <w:p w14:paraId="419ADB6B" w14:textId="77777777" w:rsidR="00C079A3" w:rsidRDefault="00C079A3" w:rsidP="00C079A3">
      <w:pPr>
        <w:pStyle w:val="a5"/>
      </w:pPr>
      <w:r>
        <w:rPr>
          <w:rStyle w:val="a7"/>
        </w:rPr>
        <w:endnoteRef/>
      </w:r>
      <w:r w:rsidRPr="00C079A3">
        <w:rPr>
          <w:lang w:val="en-US"/>
        </w:rPr>
        <w:t xml:space="preserve"> 2020 was Europe’s hottest year on record - EU scientists. </w:t>
      </w:r>
      <w:r>
        <w:rPr>
          <w:lang w:val="en-US"/>
        </w:rPr>
        <w:t>Reuters. 22 April 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93F3" w14:textId="77777777" w:rsidR="00DD5044" w:rsidRDefault="00DD5044" w:rsidP="00DB3930">
      <w:pPr>
        <w:spacing w:after="0" w:line="240" w:lineRule="auto"/>
      </w:pPr>
      <w:r>
        <w:separator/>
      </w:r>
    </w:p>
  </w:footnote>
  <w:footnote w:type="continuationSeparator" w:id="0">
    <w:p w14:paraId="23D98427" w14:textId="77777777" w:rsidR="00DD5044" w:rsidRDefault="00DD5044" w:rsidP="00DB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EE2"/>
    <w:multiLevelType w:val="hybridMultilevel"/>
    <w:tmpl w:val="3C8E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E20"/>
    <w:multiLevelType w:val="hybridMultilevel"/>
    <w:tmpl w:val="B0DC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7ADA"/>
    <w:multiLevelType w:val="hybridMultilevel"/>
    <w:tmpl w:val="9C76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2752"/>
    <w:multiLevelType w:val="hybridMultilevel"/>
    <w:tmpl w:val="3F0A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56F3"/>
    <w:multiLevelType w:val="hybridMultilevel"/>
    <w:tmpl w:val="E772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7FED"/>
    <w:multiLevelType w:val="hybridMultilevel"/>
    <w:tmpl w:val="6360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686D"/>
    <w:multiLevelType w:val="hybridMultilevel"/>
    <w:tmpl w:val="F2F4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350D"/>
    <w:multiLevelType w:val="hybridMultilevel"/>
    <w:tmpl w:val="06F0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0752C"/>
    <w:multiLevelType w:val="hybridMultilevel"/>
    <w:tmpl w:val="186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690"/>
    <w:multiLevelType w:val="hybridMultilevel"/>
    <w:tmpl w:val="9FE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15C6E"/>
    <w:multiLevelType w:val="hybridMultilevel"/>
    <w:tmpl w:val="75B8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21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6D341F8"/>
    <w:multiLevelType w:val="hybridMultilevel"/>
    <w:tmpl w:val="E772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58"/>
    <w:rsid w:val="0001310C"/>
    <w:rsid w:val="000140ED"/>
    <w:rsid w:val="000252EA"/>
    <w:rsid w:val="000577EE"/>
    <w:rsid w:val="00072FE6"/>
    <w:rsid w:val="000749EB"/>
    <w:rsid w:val="000805F4"/>
    <w:rsid w:val="000901EE"/>
    <w:rsid w:val="00091B0C"/>
    <w:rsid w:val="0009339A"/>
    <w:rsid w:val="00093C71"/>
    <w:rsid w:val="000A6427"/>
    <w:rsid w:val="000B425F"/>
    <w:rsid w:val="000D3774"/>
    <w:rsid w:val="000E0569"/>
    <w:rsid w:val="000E7583"/>
    <w:rsid w:val="00130AFB"/>
    <w:rsid w:val="00133A1F"/>
    <w:rsid w:val="00165004"/>
    <w:rsid w:val="001700CE"/>
    <w:rsid w:val="00173194"/>
    <w:rsid w:val="001748AF"/>
    <w:rsid w:val="001B114E"/>
    <w:rsid w:val="001B327D"/>
    <w:rsid w:val="001B3431"/>
    <w:rsid w:val="001B7034"/>
    <w:rsid w:val="001C301E"/>
    <w:rsid w:val="001E0CD0"/>
    <w:rsid w:val="001E70C6"/>
    <w:rsid w:val="002051A4"/>
    <w:rsid w:val="00225CCB"/>
    <w:rsid w:val="00230109"/>
    <w:rsid w:val="00265031"/>
    <w:rsid w:val="0027632C"/>
    <w:rsid w:val="0029144F"/>
    <w:rsid w:val="002B6D0C"/>
    <w:rsid w:val="002D4255"/>
    <w:rsid w:val="002E58CF"/>
    <w:rsid w:val="00301B2E"/>
    <w:rsid w:val="00301FAE"/>
    <w:rsid w:val="00305635"/>
    <w:rsid w:val="00326E4C"/>
    <w:rsid w:val="003325B0"/>
    <w:rsid w:val="00332B8D"/>
    <w:rsid w:val="00347E3D"/>
    <w:rsid w:val="0036047C"/>
    <w:rsid w:val="003608D0"/>
    <w:rsid w:val="00360B9B"/>
    <w:rsid w:val="0036450A"/>
    <w:rsid w:val="0036524F"/>
    <w:rsid w:val="003732AE"/>
    <w:rsid w:val="003733C0"/>
    <w:rsid w:val="00373C32"/>
    <w:rsid w:val="00394479"/>
    <w:rsid w:val="003960C4"/>
    <w:rsid w:val="003A52ED"/>
    <w:rsid w:val="003C17D5"/>
    <w:rsid w:val="003C51A7"/>
    <w:rsid w:val="003D32FD"/>
    <w:rsid w:val="003F212B"/>
    <w:rsid w:val="00403345"/>
    <w:rsid w:val="00404A24"/>
    <w:rsid w:val="00417F76"/>
    <w:rsid w:val="004334EB"/>
    <w:rsid w:val="00452934"/>
    <w:rsid w:val="00477A58"/>
    <w:rsid w:val="004813FF"/>
    <w:rsid w:val="0048330E"/>
    <w:rsid w:val="004956AE"/>
    <w:rsid w:val="004A3AF7"/>
    <w:rsid w:val="004B3F94"/>
    <w:rsid w:val="004E326C"/>
    <w:rsid w:val="0050723D"/>
    <w:rsid w:val="005578B3"/>
    <w:rsid w:val="00586219"/>
    <w:rsid w:val="005918E2"/>
    <w:rsid w:val="00591B9D"/>
    <w:rsid w:val="00592B84"/>
    <w:rsid w:val="005A0017"/>
    <w:rsid w:val="005C23DA"/>
    <w:rsid w:val="005C7071"/>
    <w:rsid w:val="005D6D15"/>
    <w:rsid w:val="005F49F3"/>
    <w:rsid w:val="005F7E14"/>
    <w:rsid w:val="00621BD4"/>
    <w:rsid w:val="00625F4C"/>
    <w:rsid w:val="0063008F"/>
    <w:rsid w:val="00645C89"/>
    <w:rsid w:val="00656E3B"/>
    <w:rsid w:val="0067609D"/>
    <w:rsid w:val="006A0541"/>
    <w:rsid w:val="006C750A"/>
    <w:rsid w:val="006C7A64"/>
    <w:rsid w:val="006D28EB"/>
    <w:rsid w:val="006F1EEF"/>
    <w:rsid w:val="006F787F"/>
    <w:rsid w:val="0070436B"/>
    <w:rsid w:val="00742969"/>
    <w:rsid w:val="00795EEE"/>
    <w:rsid w:val="007A5846"/>
    <w:rsid w:val="007A5C57"/>
    <w:rsid w:val="007B3269"/>
    <w:rsid w:val="007C2B59"/>
    <w:rsid w:val="007F5E70"/>
    <w:rsid w:val="00807A6D"/>
    <w:rsid w:val="00842EB2"/>
    <w:rsid w:val="00850A52"/>
    <w:rsid w:val="00856D8D"/>
    <w:rsid w:val="00860123"/>
    <w:rsid w:val="0089226D"/>
    <w:rsid w:val="00892B13"/>
    <w:rsid w:val="008A4FD4"/>
    <w:rsid w:val="008C3ADB"/>
    <w:rsid w:val="008E3AF7"/>
    <w:rsid w:val="008F4632"/>
    <w:rsid w:val="008F64D0"/>
    <w:rsid w:val="008F7A04"/>
    <w:rsid w:val="009067B2"/>
    <w:rsid w:val="009203B3"/>
    <w:rsid w:val="00925110"/>
    <w:rsid w:val="00937F9D"/>
    <w:rsid w:val="00942122"/>
    <w:rsid w:val="0094289E"/>
    <w:rsid w:val="009448E1"/>
    <w:rsid w:val="00972BF7"/>
    <w:rsid w:val="00976D8B"/>
    <w:rsid w:val="0097787C"/>
    <w:rsid w:val="009844AF"/>
    <w:rsid w:val="00984CB7"/>
    <w:rsid w:val="0099177D"/>
    <w:rsid w:val="00995C20"/>
    <w:rsid w:val="009D0692"/>
    <w:rsid w:val="009E0790"/>
    <w:rsid w:val="00A00EB8"/>
    <w:rsid w:val="00A011BA"/>
    <w:rsid w:val="00A11B1D"/>
    <w:rsid w:val="00A52AC5"/>
    <w:rsid w:val="00A57C23"/>
    <w:rsid w:val="00A60DD7"/>
    <w:rsid w:val="00A653FB"/>
    <w:rsid w:val="00A712BA"/>
    <w:rsid w:val="00AA71BB"/>
    <w:rsid w:val="00AB415F"/>
    <w:rsid w:val="00AC033E"/>
    <w:rsid w:val="00AC17FB"/>
    <w:rsid w:val="00AF2858"/>
    <w:rsid w:val="00AF70A7"/>
    <w:rsid w:val="00B145E6"/>
    <w:rsid w:val="00B25057"/>
    <w:rsid w:val="00B47AA7"/>
    <w:rsid w:val="00B612B0"/>
    <w:rsid w:val="00B65CC3"/>
    <w:rsid w:val="00B73DD6"/>
    <w:rsid w:val="00B85B20"/>
    <w:rsid w:val="00BB1A25"/>
    <w:rsid w:val="00BD1FA0"/>
    <w:rsid w:val="00BD5E44"/>
    <w:rsid w:val="00BE57A3"/>
    <w:rsid w:val="00BE6AFD"/>
    <w:rsid w:val="00BF5889"/>
    <w:rsid w:val="00C079A3"/>
    <w:rsid w:val="00C10847"/>
    <w:rsid w:val="00C27D04"/>
    <w:rsid w:val="00C32AF8"/>
    <w:rsid w:val="00C41966"/>
    <w:rsid w:val="00C46471"/>
    <w:rsid w:val="00C56862"/>
    <w:rsid w:val="00C71C67"/>
    <w:rsid w:val="00C84397"/>
    <w:rsid w:val="00CA1C93"/>
    <w:rsid w:val="00CB6280"/>
    <w:rsid w:val="00CC0028"/>
    <w:rsid w:val="00CC4E90"/>
    <w:rsid w:val="00CD21D7"/>
    <w:rsid w:val="00CD3EF6"/>
    <w:rsid w:val="00CD77F7"/>
    <w:rsid w:val="00CF4915"/>
    <w:rsid w:val="00D42DAF"/>
    <w:rsid w:val="00D45703"/>
    <w:rsid w:val="00D50F74"/>
    <w:rsid w:val="00D55E71"/>
    <w:rsid w:val="00D57CB2"/>
    <w:rsid w:val="00D74940"/>
    <w:rsid w:val="00D75477"/>
    <w:rsid w:val="00D9244B"/>
    <w:rsid w:val="00DB3930"/>
    <w:rsid w:val="00DD24E4"/>
    <w:rsid w:val="00DD3A90"/>
    <w:rsid w:val="00DD5044"/>
    <w:rsid w:val="00DE5232"/>
    <w:rsid w:val="00E077E2"/>
    <w:rsid w:val="00E173F8"/>
    <w:rsid w:val="00E26BEF"/>
    <w:rsid w:val="00E26D32"/>
    <w:rsid w:val="00E37946"/>
    <w:rsid w:val="00E44994"/>
    <w:rsid w:val="00E66F36"/>
    <w:rsid w:val="00E779AB"/>
    <w:rsid w:val="00EA29B1"/>
    <w:rsid w:val="00EA2AF6"/>
    <w:rsid w:val="00EA33E2"/>
    <w:rsid w:val="00EC3816"/>
    <w:rsid w:val="00EC3DD0"/>
    <w:rsid w:val="00ED3A48"/>
    <w:rsid w:val="00ED77E2"/>
    <w:rsid w:val="00EE1D08"/>
    <w:rsid w:val="00EF1B70"/>
    <w:rsid w:val="00EF4773"/>
    <w:rsid w:val="00F064AE"/>
    <w:rsid w:val="00F25043"/>
    <w:rsid w:val="00F466C8"/>
    <w:rsid w:val="00F613F4"/>
    <w:rsid w:val="00F7050F"/>
    <w:rsid w:val="00F801C0"/>
    <w:rsid w:val="00FA2092"/>
    <w:rsid w:val="00FA6ADA"/>
    <w:rsid w:val="00FA7D9C"/>
    <w:rsid w:val="00FB3278"/>
    <w:rsid w:val="00FB400A"/>
    <w:rsid w:val="00FB4512"/>
    <w:rsid w:val="00FC42E9"/>
    <w:rsid w:val="00FC7929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F679"/>
  <w15:docId w15:val="{87D8327B-099F-C844-B2C2-7F0192C7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AF6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unhideWhenUsed/>
    <w:rsid w:val="00DB393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DB393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B3930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1B1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ir.info/2016/04/29/climate-change-adaptation-and-international-relations-theory/" TargetMode="External"/><Relationship Id="rId13" Type="http://schemas.openxmlformats.org/officeDocument/2006/relationships/hyperlink" Target="https://www.un.org/development/desa/dpad/publication/world-economic-and-social-survey-2016-climate-change-resilience-an-opportunity-for-reducing-inequali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ristianaid.org.uk/resources/our-work/counting-cost-2020-year-climate-breakdow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oomberg.com/news/articles/2020-10-07/hurricanes-wildfires-and-drought-in-2020-have-taken-record-to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ik-potsdam.de/en/output/publications/pikreports/.files/pr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41103847_Climate_Change_and_International_Relations_A_Five-Pronged_Research_Agenda" TargetMode="External"/><Relationship Id="rId14" Type="http://schemas.openxmlformats.org/officeDocument/2006/relationships/hyperlink" Target="https://russiancouncil.ru/analytics-and-comments/analytics/bez-grety-oon-i-klimaticheskaya-poves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FCD6BA-C3C9-463F-8150-825DBB03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Katalova</dc:creator>
  <cp:lastModifiedBy>Mariya Katalova</cp:lastModifiedBy>
  <cp:revision>2</cp:revision>
  <dcterms:created xsi:type="dcterms:W3CDTF">2021-04-27T19:48:00Z</dcterms:created>
  <dcterms:modified xsi:type="dcterms:W3CDTF">2021-04-27T19:48:00Z</dcterms:modified>
</cp:coreProperties>
</file>