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i/>
          <w:sz w:val="144"/>
        </w:rPr>
        <w:id w:val="1222702071"/>
        <w:docPartObj>
          <w:docPartGallery w:val="и символа"/>
          <w:docPartUnique/>
        </w:docPartObj>
      </w:sdtPr>
      <w:sdtEndPr>
        <w:rPr>
          <w:rFonts w:eastAsiaTheme="majorEastAsia" w:cs="Times New Roman"/>
          <w:i w:val="0"/>
          <w:sz w:val="40"/>
          <w:szCs w:val="44"/>
        </w:rPr>
      </w:sdtEndPr>
      <w:sdtContent>
        <w:p w:rsidR="00D330CE" w:rsidRPr="00484756" w:rsidRDefault="00D330CE" w:rsidP="00D330CE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31"/>
              <w:szCs w:val="31"/>
            </w:rPr>
          </w:pPr>
        </w:p>
        <w:p w:rsidR="00D330CE" w:rsidRPr="00484756" w:rsidRDefault="00D330CE" w:rsidP="00D330CE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1"/>
              <w:szCs w:val="31"/>
            </w:rPr>
          </w:pPr>
        </w:p>
        <w:p w:rsidR="00D330CE" w:rsidRPr="00484756" w:rsidRDefault="00D330CE" w:rsidP="00D330CE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1"/>
              <w:szCs w:val="31"/>
            </w:rPr>
          </w:pPr>
        </w:p>
        <w:p w:rsidR="00D330CE" w:rsidRPr="00D330CE" w:rsidRDefault="00D330CE" w:rsidP="00D330CE">
          <w:pPr>
            <w:shd w:val="clear" w:color="auto" w:fill="FFFFFF"/>
            <w:spacing w:after="0" w:line="240" w:lineRule="auto"/>
            <w:ind w:left="2124"/>
            <w:jc w:val="center"/>
            <w:rPr>
              <w:rFonts w:ascii="Times New Roman" w:eastAsia="Times New Roman" w:hAnsi="Times New Roman" w:cs="Times New Roman"/>
              <w:color w:val="000000"/>
              <w:sz w:val="72"/>
              <w:szCs w:val="31"/>
            </w:rPr>
          </w:pPr>
          <w:r w:rsidRPr="00484756">
            <w:rPr>
              <w:rFonts w:ascii="Times New Roman" w:eastAsia="Times New Roman" w:hAnsi="Times New Roman" w:cs="Times New Roman"/>
              <w:color w:val="000000"/>
              <w:sz w:val="72"/>
              <w:szCs w:val="31"/>
            </w:rPr>
            <w:t xml:space="preserve">Образ идеального князя эпохи </w:t>
          </w:r>
          <w:proofErr w:type="spellStart"/>
          <w:r w:rsidRPr="00484756">
            <w:rPr>
              <w:rFonts w:ascii="Times New Roman" w:eastAsia="Times New Roman" w:hAnsi="Times New Roman" w:cs="Times New Roman"/>
              <w:color w:val="000000"/>
              <w:sz w:val="72"/>
              <w:szCs w:val="31"/>
            </w:rPr>
            <w:t>Домонгольской</w:t>
          </w:r>
          <w:proofErr w:type="spellEnd"/>
          <w:r w:rsidRPr="00484756">
            <w:rPr>
              <w:rFonts w:ascii="Times New Roman" w:eastAsia="Times New Roman" w:hAnsi="Times New Roman" w:cs="Times New Roman"/>
              <w:color w:val="000000"/>
              <w:sz w:val="72"/>
              <w:szCs w:val="31"/>
            </w:rPr>
            <w:t xml:space="preserve"> Руси</w:t>
          </w:r>
        </w:p>
        <w:p w:rsidR="00D330CE" w:rsidRPr="00484756" w:rsidRDefault="00D330CE" w:rsidP="00D330CE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1"/>
              <w:szCs w:val="31"/>
            </w:rPr>
          </w:pPr>
        </w:p>
        <w:p w:rsidR="00D330CE" w:rsidRPr="00484756" w:rsidRDefault="00D330CE" w:rsidP="00D330CE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1"/>
              <w:szCs w:val="31"/>
            </w:rPr>
          </w:pPr>
        </w:p>
        <w:p w:rsidR="00D330CE" w:rsidRPr="00484756" w:rsidRDefault="00D330CE" w:rsidP="00D330CE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1"/>
              <w:szCs w:val="31"/>
            </w:rPr>
          </w:pPr>
        </w:p>
        <w:p w:rsidR="00D330CE" w:rsidRPr="00D330CE" w:rsidRDefault="00D330CE" w:rsidP="00D330CE">
          <w:pPr>
            <w:shd w:val="clear" w:color="auto" w:fill="FFFFFF"/>
            <w:spacing w:after="0" w:line="240" w:lineRule="auto"/>
            <w:ind w:left="1416"/>
            <w:jc w:val="center"/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</w:pPr>
          <w:r w:rsidRPr="00D330CE"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  <w:t>ДИПЛОМНОЕ ИССЛЕДОВАНИЕ</w:t>
          </w:r>
        </w:p>
        <w:p w:rsidR="00D330CE" w:rsidRPr="00D330CE" w:rsidRDefault="00D330CE" w:rsidP="00D330CE">
          <w:pPr>
            <w:shd w:val="clear" w:color="auto" w:fill="FFFFFF"/>
            <w:spacing w:after="0" w:line="240" w:lineRule="auto"/>
            <w:ind w:left="1416"/>
            <w:jc w:val="center"/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</w:pPr>
          <w:r w:rsidRPr="00D330CE"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  <w:t xml:space="preserve">Автор: </w:t>
          </w:r>
          <w:r w:rsidR="009A7E2E" w:rsidRPr="00484756"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  <w:t>Звонников Валентин Андреевич</w:t>
          </w:r>
        </w:p>
        <w:p w:rsidR="00D330CE" w:rsidRPr="00D330CE" w:rsidRDefault="00D330CE" w:rsidP="00D330CE">
          <w:pPr>
            <w:shd w:val="clear" w:color="auto" w:fill="FFFFFF"/>
            <w:spacing w:after="0" w:line="240" w:lineRule="auto"/>
            <w:ind w:left="1416"/>
            <w:jc w:val="center"/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</w:pPr>
          <w:r w:rsidRPr="00D330CE"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  <w:t>учени</w:t>
          </w:r>
          <w:r w:rsidR="009A7E2E" w:rsidRPr="00484756"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  <w:t>к</w:t>
          </w:r>
          <w:r w:rsidRPr="00D330CE"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  <w:t xml:space="preserve"> 10 класса «В»</w:t>
          </w:r>
        </w:p>
        <w:p w:rsidR="00D330CE" w:rsidRPr="00D330CE" w:rsidRDefault="00D330CE" w:rsidP="009A7E2E">
          <w:pPr>
            <w:shd w:val="clear" w:color="auto" w:fill="FFFFFF"/>
            <w:spacing w:after="0" w:line="240" w:lineRule="auto"/>
            <w:ind w:left="1416"/>
            <w:jc w:val="center"/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</w:pPr>
          <w:r w:rsidRPr="00D330CE"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  <w:t>Руководитель:</w:t>
          </w:r>
          <w:r w:rsidR="009A7E2E" w:rsidRPr="00484756"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  <w:t xml:space="preserve"> </w:t>
          </w:r>
          <w:r w:rsidR="009A7E2E" w:rsidRPr="00D330CE"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  <w:t>Евдокимов П.А.</w:t>
          </w:r>
          <w:r w:rsidRPr="00D330CE"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  <w:t xml:space="preserve"> </w:t>
          </w:r>
        </w:p>
        <w:p w:rsidR="00D330CE" w:rsidRPr="00D330CE" w:rsidRDefault="00D330CE" w:rsidP="00D330CE">
          <w:pPr>
            <w:shd w:val="clear" w:color="auto" w:fill="FFFFFF"/>
            <w:spacing w:after="0" w:line="240" w:lineRule="auto"/>
            <w:ind w:left="1416"/>
            <w:jc w:val="center"/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</w:pPr>
          <w:r w:rsidRPr="00D330CE"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  <w:t>_______________(подпись руководителя)</w:t>
          </w:r>
        </w:p>
        <w:p w:rsidR="00D330CE" w:rsidRPr="00D330CE" w:rsidRDefault="00D330CE" w:rsidP="00D330CE">
          <w:pPr>
            <w:shd w:val="clear" w:color="auto" w:fill="FFFFFF"/>
            <w:spacing w:after="0" w:line="240" w:lineRule="auto"/>
            <w:ind w:left="1416"/>
            <w:jc w:val="center"/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</w:pPr>
          <w:r w:rsidRPr="00D330CE"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  <w:t xml:space="preserve">Рецензент: </w:t>
          </w:r>
          <w:proofErr w:type="spellStart"/>
          <w:r w:rsidR="009A7E2E" w:rsidRPr="00484756"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  <w:t>Долотова</w:t>
          </w:r>
          <w:proofErr w:type="spellEnd"/>
          <w:r w:rsidR="009A7E2E" w:rsidRPr="00484756"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  <w:t xml:space="preserve"> Е.Ю.</w:t>
          </w:r>
        </w:p>
        <w:p w:rsidR="00D330CE" w:rsidRPr="00D330CE" w:rsidRDefault="00D330CE" w:rsidP="00D330CE">
          <w:pPr>
            <w:shd w:val="clear" w:color="auto" w:fill="FFFFFF"/>
            <w:spacing w:after="0" w:line="240" w:lineRule="auto"/>
            <w:ind w:left="1416"/>
            <w:jc w:val="center"/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</w:pPr>
          <w:r w:rsidRPr="00D330CE">
            <w:rPr>
              <w:rFonts w:ascii="Times New Roman" w:eastAsia="Times New Roman" w:hAnsi="Times New Roman" w:cs="Times New Roman"/>
              <w:color w:val="000000"/>
              <w:sz w:val="40"/>
              <w:szCs w:val="31"/>
            </w:rPr>
            <w:t>_________________(подпись рецензента)</w:t>
          </w:r>
        </w:p>
        <w:p w:rsidR="00D330CE" w:rsidRPr="00484756" w:rsidRDefault="00D330CE">
          <w:pPr>
            <w:rPr>
              <w:rFonts w:ascii="Times New Roman" w:eastAsiaTheme="majorEastAsia" w:hAnsi="Times New Roman" w:cs="Times New Roman"/>
              <w:sz w:val="40"/>
              <w:szCs w:val="44"/>
            </w:rPr>
          </w:pPr>
          <w:r w:rsidRPr="00484756">
            <w:rPr>
              <w:rFonts w:ascii="Times New Roman" w:eastAsiaTheme="majorEastAsia" w:hAnsi="Times New Roman" w:cs="Times New Roman"/>
              <w:sz w:val="40"/>
              <w:szCs w:val="44"/>
            </w:rPr>
            <w:br w:type="page"/>
          </w:r>
        </w:p>
      </w:sdtContent>
    </w:sdt>
    <w:sdt>
      <w:sdtPr>
        <w:rPr>
          <w:rFonts w:ascii="Times New Roman" w:eastAsiaTheme="majorEastAsia" w:hAnsi="Times New Roman" w:cs="Times New Roman"/>
          <w:sz w:val="40"/>
          <w:szCs w:val="44"/>
        </w:rPr>
        <w:id w:val="1142123990"/>
        <w:showingPlcHdr/>
      </w:sdtPr>
      <w:sdtEndPr>
        <w:rPr>
          <w:rFonts w:eastAsiaTheme="minorEastAsia"/>
          <w:b/>
          <w:bCs/>
          <w:sz w:val="36"/>
          <w:szCs w:val="36"/>
          <w:u w:val="single"/>
        </w:rPr>
      </w:sdtEndPr>
      <w:sdtContent>
        <w:p w:rsidR="002667C6" w:rsidRPr="00484756" w:rsidRDefault="00D330CE">
          <w:pPr>
            <w:rPr>
              <w:rFonts w:ascii="Times New Roman" w:hAnsi="Times New Roman" w:cs="Times New Roman"/>
              <w:b/>
              <w:bCs/>
              <w:sz w:val="36"/>
              <w:szCs w:val="36"/>
              <w:u w:val="single"/>
            </w:rPr>
          </w:pPr>
          <w:r w:rsidRPr="00484756">
            <w:rPr>
              <w:rFonts w:ascii="Times New Roman" w:eastAsiaTheme="majorEastAsia" w:hAnsi="Times New Roman" w:cs="Times New Roman"/>
              <w:sz w:val="40"/>
              <w:szCs w:val="44"/>
            </w:rPr>
            <w:t xml:space="preserve">     </w:t>
          </w:r>
        </w:p>
      </w:sdtContent>
    </w:sdt>
    <w:p w:rsidR="044FD950" w:rsidRPr="00484756" w:rsidRDefault="044FD950" w:rsidP="044FD9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44FD950" w:rsidRPr="00484756" w:rsidRDefault="002667C6" w:rsidP="003D00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484756">
        <w:rPr>
          <w:rFonts w:ascii="Times New Roman" w:hAnsi="Times New Roman" w:cs="Times New Roman"/>
          <w:b/>
          <w:bCs/>
          <w:sz w:val="32"/>
          <w:szCs w:val="36"/>
          <w:u w:val="single"/>
        </w:rPr>
        <w:t>Оглавление</w:t>
      </w:r>
    </w:p>
    <w:p w:rsidR="002667C6" w:rsidRPr="00484756" w:rsidRDefault="002667C6" w:rsidP="002667C6">
      <w:pPr>
        <w:spacing w:after="0" w:line="360" w:lineRule="auto"/>
        <w:rPr>
          <w:rFonts w:ascii="Times New Roman" w:hAnsi="Times New Roman" w:cs="Times New Roman"/>
          <w:bCs/>
          <w:sz w:val="28"/>
          <w:szCs w:val="36"/>
        </w:rPr>
      </w:pPr>
      <w:r w:rsidRPr="00484756">
        <w:rPr>
          <w:rFonts w:ascii="Times New Roman" w:hAnsi="Times New Roman" w:cs="Times New Roman"/>
          <w:b/>
          <w:bCs/>
          <w:sz w:val="28"/>
          <w:szCs w:val="36"/>
        </w:rPr>
        <w:t>Введение</w:t>
      </w:r>
      <w:r w:rsidRPr="00484756">
        <w:rPr>
          <w:rFonts w:ascii="Times New Roman" w:hAnsi="Times New Roman" w:cs="Times New Roman"/>
          <w:bCs/>
          <w:sz w:val="28"/>
          <w:szCs w:val="36"/>
        </w:rPr>
        <w:t>………………………………………………………………………</w:t>
      </w:r>
      <w:r w:rsidR="00E304AA" w:rsidRPr="00484756">
        <w:rPr>
          <w:rFonts w:ascii="Times New Roman" w:hAnsi="Times New Roman" w:cs="Times New Roman"/>
          <w:bCs/>
          <w:sz w:val="28"/>
          <w:szCs w:val="36"/>
        </w:rPr>
        <w:t>….</w:t>
      </w:r>
      <w:r w:rsidRPr="00484756">
        <w:rPr>
          <w:rFonts w:ascii="Times New Roman" w:hAnsi="Times New Roman" w:cs="Times New Roman"/>
          <w:bCs/>
          <w:sz w:val="28"/>
          <w:szCs w:val="36"/>
        </w:rPr>
        <w:t>2</w:t>
      </w:r>
    </w:p>
    <w:p w:rsidR="003A2ADB" w:rsidRPr="00484756" w:rsidRDefault="003A2ADB" w:rsidP="0079259E">
      <w:pPr>
        <w:spacing w:after="0" w:line="360" w:lineRule="auto"/>
        <w:rPr>
          <w:rFonts w:ascii="Times New Roman" w:hAnsi="Times New Roman" w:cs="Times New Roman"/>
          <w:bCs/>
          <w:sz w:val="28"/>
          <w:szCs w:val="36"/>
        </w:rPr>
      </w:pPr>
      <w:r w:rsidRPr="00484756">
        <w:rPr>
          <w:rFonts w:ascii="Times New Roman" w:hAnsi="Times New Roman" w:cs="Times New Roman"/>
          <w:b/>
          <w:bCs/>
          <w:sz w:val="28"/>
          <w:szCs w:val="36"/>
        </w:rPr>
        <w:t>Обзор источников</w:t>
      </w:r>
      <w:r w:rsidRPr="00484756">
        <w:rPr>
          <w:rFonts w:ascii="Times New Roman" w:hAnsi="Times New Roman" w:cs="Times New Roman"/>
          <w:bCs/>
          <w:sz w:val="28"/>
          <w:szCs w:val="36"/>
        </w:rPr>
        <w:t>……………………………………………………………</w:t>
      </w:r>
      <w:r w:rsidR="00E304AA" w:rsidRPr="00484756">
        <w:rPr>
          <w:rFonts w:ascii="Times New Roman" w:hAnsi="Times New Roman" w:cs="Times New Roman"/>
          <w:bCs/>
          <w:sz w:val="28"/>
          <w:szCs w:val="36"/>
        </w:rPr>
        <w:t>....</w:t>
      </w:r>
      <w:r w:rsidRPr="00484756">
        <w:rPr>
          <w:rFonts w:ascii="Times New Roman" w:hAnsi="Times New Roman" w:cs="Times New Roman"/>
          <w:bCs/>
          <w:sz w:val="28"/>
          <w:szCs w:val="36"/>
        </w:rPr>
        <w:t>.3</w:t>
      </w:r>
    </w:p>
    <w:p w:rsidR="003A2ADB" w:rsidRPr="00484756" w:rsidRDefault="003A2ADB" w:rsidP="0079259E">
      <w:pPr>
        <w:spacing w:after="0" w:line="360" w:lineRule="auto"/>
        <w:rPr>
          <w:rFonts w:ascii="Times New Roman" w:hAnsi="Times New Roman" w:cs="Times New Roman"/>
          <w:bCs/>
          <w:sz w:val="28"/>
          <w:szCs w:val="36"/>
        </w:rPr>
      </w:pPr>
      <w:r w:rsidRPr="00484756">
        <w:rPr>
          <w:rFonts w:ascii="Times New Roman" w:hAnsi="Times New Roman" w:cs="Times New Roman"/>
          <w:b/>
          <w:bCs/>
          <w:sz w:val="28"/>
          <w:szCs w:val="36"/>
        </w:rPr>
        <w:t>Обзор литературы</w:t>
      </w:r>
      <w:r w:rsidRPr="00484756">
        <w:rPr>
          <w:rFonts w:ascii="Times New Roman" w:hAnsi="Times New Roman" w:cs="Times New Roman"/>
          <w:bCs/>
          <w:sz w:val="28"/>
          <w:szCs w:val="36"/>
        </w:rPr>
        <w:t>…………………………………………………………</w:t>
      </w:r>
      <w:r w:rsidR="00E304AA" w:rsidRPr="00484756">
        <w:rPr>
          <w:rFonts w:ascii="Times New Roman" w:hAnsi="Times New Roman" w:cs="Times New Roman"/>
          <w:bCs/>
          <w:sz w:val="28"/>
          <w:szCs w:val="36"/>
        </w:rPr>
        <w:t>…</w:t>
      </w:r>
      <w:r w:rsidRPr="00484756">
        <w:rPr>
          <w:rFonts w:ascii="Times New Roman" w:hAnsi="Times New Roman" w:cs="Times New Roman"/>
          <w:bCs/>
          <w:sz w:val="28"/>
          <w:szCs w:val="36"/>
        </w:rPr>
        <w:t>….6</w:t>
      </w:r>
    </w:p>
    <w:p w:rsidR="003A2ADB" w:rsidRPr="00484756" w:rsidRDefault="003A2ADB" w:rsidP="003A2AD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7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Первая глава. Князь-политик</w:t>
      </w:r>
      <w:r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………………………………………………...</w:t>
      </w:r>
      <w:r w:rsidR="00E304AA"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</w:p>
    <w:p w:rsidR="003A2ADB" w:rsidRPr="00484756" w:rsidRDefault="003A2ADB" w:rsidP="003A2AD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7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Вторая глава. Князь-воин</w:t>
      </w:r>
      <w:r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</w:t>
      </w:r>
      <w:r w:rsidR="00E304AA"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</w:p>
    <w:p w:rsidR="003A2ADB" w:rsidRPr="00484756" w:rsidRDefault="003A2ADB" w:rsidP="003A2AD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7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Третья глава. Князь-семьянин</w:t>
      </w:r>
      <w:r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……………………………………………....</w:t>
      </w:r>
      <w:r w:rsidR="00E304AA"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</w:p>
    <w:p w:rsidR="003A2ADB" w:rsidRPr="00484756" w:rsidRDefault="0079259E" w:rsidP="003A2ADB">
      <w:pPr>
        <w:spacing w:after="0" w:line="360" w:lineRule="auto"/>
        <w:rPr>
          <w:rFonts w:ascii="Times New Roman" w:hAnsi="Times New Roman" w:cs="Times New Roman"/>
          <w:bCs/>
          <w:sz w:val="28"/>
          <w:szCs w:val="36"/>
        </w:rPr>
      </w:pPr>
      <w:r w:rsidRPr="004847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Заключение</w:t>
      </w:r>
      <w:r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…………………………………………………………………..</w:t>
      </w:r>
      <w:r w:rsidR="00E304AA"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</w:t>
      </w:r>
      <w:r w:rsidR="00697928"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</w:p>
    <w:p w:rsidR="003A2ADB" w:rsidRPr="00484756" w:rsidRDefault="003D008B" w:rsidP="003A2AD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36"/>
          <w:u w:val="single"/>
        </w:rPr>
      </w:pPr>
      <w:r w:rsidRPr="00484756">
        <w:rPr>
          <w:rFonts w:ascii="Times New Roman" w:hAnsi="Times New Roman" w:cs="Times New Roman"/>
          <w:b/>
          <w:bCs/>
          <w:color w:val="000000" w:themeColor="text1"/>
          <w:sz w:val="28"/>
          <w:szCs w:val="36"/>
        </w:rPr>
        <w:t>Список использованной литературы</w:t>
      </w:r>
      <w:r w:rsidRPr="00484756">
        <w:rPr>
          <w:rFonts w:ascii="Times New Roman" w:hAnsi="Times New Roman" w:cs="Times New Roman"/>
          <w:bCs/>
          <w:color w:val="000000" w:themeColor="text1"/>
          <w:sz w:val="28"/>
          <w:szCs w:val="36"/>
        </w:rPr>
        <w:t xml:space="preserve"> ………………………………………</w:t>
      </w:r>
      <w:r w:rsidR="00697928" w:rsidRPr="00484756">
        <w:rPr>
          <w:rFonts w:ascii="Times New Roman" w:hAnsi="Times New Roman" w:cs="Times New Roman"/>
          <w:bCs/>
          <w:color w:val="000000" w:themeColor="text1"/>
          <w:sz w:val="28"/>
          <w:szCs w:val="36"/>
        </w:rPr>
        <w:t>.20</w:t>
      </w:r>
    </w:p>
    <w:p w:rsidR="002E036F" w:rsidRPr="00484756" w:rsidRDefault="002E036F" w:rsidP="0055280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3D008B" w:rsidRPr="00484756" w:rsidRDefault="003D008B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48475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br w:type="page"/>
      </w:r>
    </w:p>
    <w:p w:rsidR="008A5922" w:rsidRPr="00484756" w:rsidRDefault="660AEC9D" w:rsidP="00CB4B1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48475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lastRenderedPageBreak/>
        <w:t>Введение</w:t>
      </w:r>
    </w:p>
    <w:p w:rsidR="008A5922" w:rsidRPr="00484756" w:rsidRDefault="660AEC9D" w:rsidP="660AEC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Как и следует из названия, главной целью своей работы я поставил формирование образа “идеального” князя путем анализа нескольких исторических источников и выявления ряда личностных качеств, которые должны быть ему присущи. На мой взгляд, данная тема весьма интересна не только с точки зрения историографии, но и с точки зрения изучения древнерусской культуры и менталитета. Мне не удалось обнаружить большого количества статей по выбранной мной теме и потому я надеюсь, что моя работа будет в чем-то оригинальна и привнесет нечто новое в информацию по данному вопросу.</w:t>
      </w:r>
    </w:p>
    <w:p w:rsidR="008A5922" w:rsidRPr="00484756" w:rsidRDefault="008A5922" w:rsidP="660AE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922" w:rsidRPr="00484756" w:rsidRDefault="660AEC9D" w:rsidP="660AE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Также довольно интересным, на мой взгляд, в данном случае является использование источников, авторы которых относились к разным социальным слоям и, соответственно, могли иметь разные взгляды по исследуемому вопросу. Наконец, стоит отметить, что один из используемых мной источников - “Слово о полку Игореве” до сих пор рассматривается некоторыми историками, как произведение</w:t>
      </w:r>
      <w:r w:rsidR="00CB4B1A" w:rsidRPr="0048475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созданное значительно позже рассматриваемой мной эпохи. Соответственно, интересно будет понять, насколько идеи, излагаемые в данном источнике, совпадают с потенциальными современниками.</w:t>
      </w:r>
    </w:p>
    <w:p w:rsidR="008A5922" w:rsidRPr="00484756" w:rsidRDefault="008A5922" w:rsidP="660AEC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5C5" w:rsidRPr="00484756" w:rsidRDefault="008315C5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48475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br w:type="page"/>
      </w:r>
    </w:p>
    <w:p w:rsidR="008A5922" w:rsidRPr="00484756" w:rsidRDefault="660AEC9D" w:rsidP="008315C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48475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lastRenderedPageBreak/>
        <w:t>Обзор источников</w:t>
      </w:r>
    </w:p>
    <w:p w:rsidR="00E10677" w:rsidRPr="00484756" w:rsidRDefault="00E10677" w:rsidP="00E1067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9E312E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«Поучение» Владимира Мономаха и его письмо к князю Олегу </w:t>
      </w:r>
      <w:proofErr w:type="spellStart"/>
      <w:r w:rsidR="009E312E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Святославичу</w:t>
      </w:r>
      <w:proofErr w:type="spellEnd"/>
      <w:r w:rsidR="009E312E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. Одни из наиболее значительных памятников литературы Древней Руси. «Поучение»</w:t>
      </w:r>
      <w:r w:rsidR="009A7E2E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</w:t>
      </w:r>
      <w:r w:rsidR="009E312E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подробную рекомендацию Мономаха своим потомкам, содержащую наставления, связанные не только с управлением государством, но и с аспектами повседневного быта, этикета. Одной из главных идей «Поучения» является тема всеобщего примирения, прекращения усобиц. Письмо же Мономаха к своему оппоненту,</w:t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служит одним из подтверждений того, что князь не только наставлял будущие поколения, но и старался следовать излагаемым в «Поучении» убеждениям сам.</w:t>
      </w:r>
    </w:p>
    <w:p w:rsidR="009E312E" w:rsidRPr="00484756" w:rsidRDefault="00E10677" w:rsidP="00E10677">
      <w:pPr>
        <w:pStyle w:val="a3"/>
        <w:spacing w:after="0" w:line="36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мой взгляд, использование данных текстов в качестве источника для дипломной </w:t>
      </w:r>
      <w:r w:rsidR="00A03016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работы вполне оправдано и более</w:t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логично: литературные труды Мономаха показывают представление князя, человека непосредственно вовлеченного в политическую жизнь Древней Руси исследуемого периода, о том, как следует править государством и сосуществовать с другими княжествами.</w:t>
      </w:r>
    </w:p>
    <w:p w:rsidR="00E10677" w:rsidRPr="00484756" w:rsidRDefault="00E10677" w:rsidP="00A03016">
      <w:pPr>
        <w:pStyle w:val="a3"/>
        <w:spacing w:after="0" w:line="36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«Слово о полку Игореве». Наряду с «Поучением» Владимира Мономаха, является одним из наиболее известных произведений древнерусской литературы. Данное произведение, повествующее о неудачном походе на половцев князя Игоря </w:t>
      </w:r>
      <w:r w:rsidR="00463A5A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Новгород-Северского в 1185 году</w:t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посвящено, главным образом, теме </w:t>
      </w:r>
      <w:r w:rsidR="00463A5A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объединения князей ради общего блага и против общих врагов. При этом «Слово» показывает не только недостатки князей – губительный индивидуализм, безрассудство, следование устаревшим принципам – но и достоинства. Автор сетует, что разрозненные силы могучих князей пропадают без пользы для отечества, принося лишь новые беды.</w:t>
      </w:r>
    </w:p>
    <w:p w:rsidR="00463A5A" w:rsidRPr="00484756" w:rsidRDefault="044FD950" w:rsidP="00A03016">
      <w:pPr>
        <w:pStyle w:val="a3"/>
        <w:spacing w:after="0" w:line="36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оценке историков (в том числе Д.С. Лихачева, Зализняка А.А.), «Слово» было написано в последней четверти </w:t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</w:t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века, то есть автором его является современник и, возможно, отчасти, очевидец описываемых </w:t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событий. Оценка, которую он дает князьям, показывает актуальные для него представления об «идеальном» князе, а потому, данный те</w:t>
      </w:r>
      <w:proofErr w:type="gramStart"/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кст вп</w:t>
      </w:r>
      <w:proofErr w:type="gramEnd"/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олне может использоваться как источник в моей работе. </w:t>
      </w:r>
      <w:proofErr w:type="gramStart"/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отметить также, что некоторые специалисты, как, например, А.А. Зимин и И.Н. Данилевский, относят момент написания “Слова” к более позднему времени - от XIII до XVIII в.в. Таким образом, вдвойне интересно было бы понять, насколько идеи “Слова...” современны двум другим источникам. </w:t>
      </w:r>
      <w:proofErr w:type="gramEnd"/>
    </w:p>
    <w:p w:rsidR="00463A5A" w:rsidRPr="00484756" w:rsidRDefault="00463A5A" w:rsidP="00E10677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3) «Моление»</w:t>
      </w:r>
      <w:r w:rsidR="0055280A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Даниила Заточника. </w:t>
      </w:r>
      <w:r w:rsidR="0055280A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«Моление» представляет собой (или же представляло в первоначальном варианте) послание опального приближенного своему князю. Текст состоит из многочисленных бытовых притч, большая часть которых вплетена в своеобразные рекомендации автор</w:t>
      </w:r>
      <w:proofErr w:type="gramStart"/>
      <w:r w:rsidR="0055280A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 w:rsidR="0055280A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55280A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адресату послания. </w:t>
      </w:r>
      <w:proofErr w:type="gramStart"/>
      <w:r w:rsidR="0055280A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выбрал данный текст в качестве источника, так как он, будучи написан в исследуемую в моей работе эпоху, содержит фактически прямые рекомендации к улучшению, повышению эффективности княжеского управления государством, а, следовательно, к приближению его и самого князя, к некоему идеалу, что вполне </w:t>
      </w:r>
      <w:proofErr w:type="spellStart"/>
      <w:r w:rsidR="0055280A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коррелирует</w:t>
      </w:r>
      <w:proofErr w:type="spellEnd"/>
      <w:r w:rsidR="0055280A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смыслом темы моей дипломной работы.</w:t>
      </w:r>
      <w:proofErr w:type="gramEnd"/>
    </w:p>
    <w:p w:rsidR="044FD950" w:rsidRPr="00484756" w:rsidRDefault="044FD950" w:rsidP="044FD95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44FD950" w:rsidRPr="00484756" w:rsidRDefault="044FD950" w:rsidP="00CB4B1A">
      <w:pPr>
        <w:pStyle w:val="a3"/>
        <w:spacing w:after="0" w:line="36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На мой взгляд</w:t>
      </w:r>
      <w:r w:rsidR="00194C23" w:rsidRPr="0048475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источники будут интересны для рассмотрения в контексте данного вопроса. Они могут</w:t>
      </w:r>
      <w:r w:rsidR="00194C23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собой как минимум два предполагаемых взгляда на образ идеального князя, продиктованных разницей в социальном положении. </w:t>
      </w:r>
    </w:p>
    <w:p w:rsidR="003B329D" w:rsidRPr="00484756" w:rsidRDefault="003B329D" w:rsidP="00E10677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29D" w:rsidRPr="00484756" w:rsidRDefault="003B329D" w:rsidP="0039326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D559A" w:rsidRPr="00484756" w:rsidRDefault="005C6E10" w:rsidP="00A63F0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4756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Обзор использованной литературы</w:t>
      </w:r>
    </w:p>
    <w:p w:rsidR="009827C8" w:rsidRPr="00484756" w:rsidRDefault="00342BCB" w:rsidP="00A63F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756">
        <w:rPr>
          <w:rFonts w:ascii="Times New Roman" w:hAnsi="Times New Roman" w:cs="Times New Roman"/>
          <w:sz w:val="28"/>
          <w:szCs w:val="28"/>
        </w:rPr>
        <w:t xml:space="preserve">Перед написанием своей работы и непосредственно в процессе ее создания я ознакомился с несколькими </w:t>
      </w:r>
      <w:r w:rsidR="002C1E2C" w:rsidRPr="00484756">
        <w:rPr>
          <w:rFonts w:ascii="Times New Roman" w:hAnsi="Times New Roman" w:cs="Times New Roman"/>
          <w:sz w:val="28"/>
          <w:szCs w:val="28"/>
        </w:rPr>
        <w:t>трудами</w:t>
      </w:r>
      <w:r w:rsidRPr="00484756">
        <w:rPr>
          <w:rFonts w:ascii="Times New Roman" w:hAnsi="Times New Roman" w:cs="Times New Roman"/>
          <w:sz w:val="28"/>
          <w:szCs w:val="28"/>
        </w:rPr>
        <w:t xml:space="preserve"> </w:t>
      </w:r>
      <w:r w:rsidR="002C1E2C" w:rsidRPr="00484756">
        <w:rPr>
          <w:rFonts w:ascii="Times New Roman" w:hAnsi="Times New Roman" w:cs="Times New Roman"/>
          <w:sz w:val="28"/>
          <w:szCs w:val="28"/>
        </w:rPr>
        <w:t>профессиональных историков, связанными как с используемыми мной источниками, так и темой моего диплома.</w:t>
      </w:r>
    </w:p>
    <w:p w:rsidR="00EA5713" w:rsidRPr="00484756" w:rsidRDefault="00EA5713" w:rsidP="00263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56">
        <w:rPr>
          <w:rFonts w:ascii="Times New Roman" w:hAnsi="Times New Roman" w:cs="Times New Roman"/>
          <w:sz w:val="28"/>
          <w:szCs w:val="28"/>
        </w:rPr>
        <w:tab/>
        <w:t>Прежде всего</w:t>
      </w:r>
      <w:r w:rsidR="00A63F08" w:rsidRPr="00484756">
        <w:rPr>
          <w:rFonts w:ascii="Times New Roman" w:hAnsi="Times New Roman" w:cs="Times New Roman"/>
          <w:sz w:val="28"/>
          <w:szCs w:val="28"/>
        </w:rPr>
        <w:t>,</w:t>
      </w:r>
      <w:r w:rsidRPr="00484756">
        <w:rPr>
          <w:rFonts w:ascii="Times New Roman" w:hAnsi="Times New Roman" w:cs="Times New Roman"/>
          <w:sz w:val="28"/>
          <w:szCs w:val="28"/>
        </w:rPr>
        <w:t xml:space="preserve"> стоит отметить статьи Дмитрия Сергеевича Лихачева по трем произведениям древнерусской литературы – «Поучение» Владимира Мономаха, </w:t>
      </w:r>
      <w:r w:rsidR="00E41042" w:rsidRPr="00484756">
        <w:rPr>
          <w:rFonts w:ascii="Times New Roman" w:hAnsi="Times New Roman" w:cs="Times New Roman"/>
          <w:sz w:val="28"/>
          <w:szCs w:val="28"/>
        </w:rPr>
        <w:t>«Слово о Полку Игореве», «</w:t>
      </w:r>
      <w:r w:rsidRPr="00484756">
        <w:rPr>
          <w:rFonts w:ascii="Times New Roman" w:hAnsi="Times New Roman" w:cs="Times New Roman"/>
          <w:sz w:val="28"/>
          <w:szCs w:val="28"/>
        </w:rPr>
        <w:t xml:space="preserve">Моление Даниила Заточника» - выбранным мной в качестве источников. </w:t>
      </w:r>
    </w:p>
    <w:p w:rsidR="005C6E10" w:rsidRPr="00484756" w:rsidRDefault="005C6E10" w:rsidP="00263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10" w:rsidRPr="00484756" w:rsidRDefault="003F2ED8" w:rsidP="005C6E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756">
        <w:rPr>
          <w:rFonts w:ascii="Times New Roman" w:hAnsi="Times New Roman" w:cs="Times New Roman"/>
          <w:sz w:val="28"/>
          <w:szCs w:val="28"/>
        </w:rPr>
        <w:t xml:space="preserve">1)Д.С. Лихачев «Сочинения князя Владимира Мономаха». В данной </w:t>
      </w:r>
      <w:r w:rsidR="00E87219" w:rsidRPr="00484756">
        <w:rPr>
          <w:rFonts w:ascii="Times New Roman" w:hAnsi="Times New Roman" w:cs="Times New Roman"/>
          <w:sz w:val="28"/>
          <w:szCs w:val="28"/>
        </w:rPr>
        <w:t xml:space="preserve">статье </w:t>
      </w:r>
      <w:r w:rsidRPr="00484756">
        <w:rPr>
          <w:rFonts w:ascii="Times New Roman" w:hAnsi="Times New Roman" w:cs="Times New Roman"/>
          <w:sz w:val="28"/>
          <w:szCs w:val="28"/>
        </w:rPr>
        <w:t>автор подробно разбирает «Поучение</w:t>
      </w:r>
      <w:r w:rsidR="00E87219" w:rsidRPr="00484756">
        <w:rPr>
          <w:rFonts w:ascii="Times New Roman" w:hAnsi="Times New Roman" w:cs="Times New Roman"/>
          <w:sz w:val="28"/>
          <w:szCs w:val="28"/>
        </w:rPr>
        <w:t>», автобиографию княз</w:t>
      </w:r>
      <w:r w:rsidR="00A63F08" w:rsidRPr="00484756">
        <w:rPr>
          <w:rFonts w:ascii="Times New Roman" w:hAnsi="Times New Roman" w:cs="Times New Roman"/>
          <w:sz w:val="28"/>
          <w:szCs w:val="28"/>
        </w:rPr>
        <w:t>я и его письмо к своему «врагу»</w:t>
      </w:r>
      <w:r w:rsidR="00E87219" w:rsidRPr="00484756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E87219" w:rsidRPr="00484756">
        <w:rPr>
          <w:rFonts w:ascii="Times New Roman" w:hAnsi="Times New Roman" w:cs="Times New Roman"/>
          <w:sz w:val="28"/>
          <w:szCs w:val="28"/>
        </w:rPr>
        <w:t xml:space="preserve"> князю Олегу. </w:t>
      </w:r>
      <w:r w:rsidR="00F46DA3" w:rsidRPr="00484756">
        <w:rPr>
          <w:rFonts w:ascii="Times New Roman" w:hAnsi="Times New Roman" w:cs="Times New Roman"/>
          <w:sz w:val="28"/>
          <w:szCs w:val="28"/>
        </w:rPr>
        <w:t>Он</w:t>
      </w:r>
      <w:r w:rsidR="00E87219" w:rsidRPr="00484756">
        <w:rPr>
          <w:rFonts w:ascii="Times New Roman" w:hAnsi="Times New Roman" w:cs="Times New Roman"/>
          <w:sz w:val="28"/>
          <w:szCs w:val="28"/>
        </w:rPr>
        <w:t xml:space="preserve"> сопоставляет </w:t>
      </w:r>
      <w:r w:rsidR="00F46DA3" w:rsidRPr="0048475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F46DA3" w:rsidRPr="0048475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F46DA3" w:rsidRPr="00484756">
        <w:rPr>
          <w:rFonts w:ascii="Times New Roman" w:hAnsi="Times New Roman" w:cs="Times New Roman"/>
          <w:sz w:val="28"/>
          <w:szCs w:val="28"/>
        </w:rPr>
        <w:t>оизведения с информацией о деятельности Мономаха в течение его княжения. При этом Лихачев анализирует его не только как исторический источник, но и как литературное произведение, делая выводы о качествах Мономаха как личности и как политического деятеля. Он оценивает князя, как человека «огромной моральной силы»</w:t>
      </w:r>
      <w:r w:rsidR="00251C94" w:rsidRPr="00484756">
        <w:rPr>
          <w:rFonts w:ascii="Times New Roman" w:hAnsi="Times New Roman" w:cs="Times New Roman"/>
          <w:sz w:val="28"/>
          <w:szCs w:val="28"/>
        </w:rPr>
        <w:t>, который именно с точки зрения морали выстраивает свою княжескую деятельность, формируя собственную систему политической этики</w:t>
      </w:r>
      <w:r w:rsidR="00A63F08" w:rsidRPr="00484756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="00251C94" w:rsidRPr="00484756">
        <w:rPr>
          <w:rFonts w:ascii="Times New Roman" w:hAnsi="Times New Roman" w:cs="Times New Roman"/>
          <w:sz w:val="28"/>
          <w:szCs w:val="28"/>
        </w:rPr>
        <w:t>.</w:t>
      </w:r>
    </w:p>
    <w:p w:rsidR="00F46DA3" w:rsidRPr="00484756" w:rsidRDefault="00F46DA3" w:rsidP="005C6E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756">
        <w:rPr>
          <w:rFonts w:ascii="Times New Roman" w:hAnsi="Times New Roman" w:cs="Times New Roman"/>
          <w:sz w:val="28"/>
          <w:szCs w:val="28"/>
        </w:rPr>
        <w:t xml:space="preserve">Важно отметить, что Лихачев называет политику Мономаха по-настоящему новаторской, </w:t>
      </w:r>
      <w:r w:rsidR="00251C94" w:rsidRPr="00484756">
        <w:rPr>
          <w:rFonts w:ascii="Times New Roman" w:hAnsi="Times New Roman" w:cs="Times New Roman"/>
          <w:sz w:val="28"/>
          <w:szCs w:val="28"/>
        </w:rPr>
        <w:t xml:space="preserve">не свойственной своему времени, опровергает мнение о её </w:t>
      </w:r>
      <w:r w:rsidR="001112DF" w:rsidRPr="00484756">
        <w:rPr>
          <w:rFonts w:ascii="Times New Roman" w:hAnsi="Times New Roman" w:cs="Times New Roman"/>
          <w:sz w:val="28"/>
          <w:szCs w:val="28"/>
        </w:rPr>
        <w:t>реакционности. С автором сложно не согласиться. Во многом, именно новаторство Мономаха, его новый взгляд на взаимоотношения между князями, на устройство Руси в целом и отдельного княжества в ней, делают его одним из образцов идеального или близкого к идеалу князя своего времени.</w:t>
      </w:r>
    </w:p>
    <w:p w:rsidR="00C836F3" w:rsidRPr="00484756" w:rsidRDefault="00C836F3" w:rsidP="005C6E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756">
        <w:rPr>
          <w:rFonts w:ascii="Times New Roman" w:hAnsi="Times New Roman" w:cs="Times New Roman"/>
          <w:sz w:val="28"/>
          <w:szCs w:val="28"/>
        </w:rPr>
        <w:lastRenderedPageBreak/>
        <w:t>2)Д.С. Лихачев</w:t>
      </w:r>
      <w:r w:rsidR="0020721C" w:rsidRPr="00484756">
        <w:rPr>
          <w:rFonts w:ascii="Times New Roman" w:hAnsi="Times New Roman" w:cs="Times New Roman"/>
          <w:sz w:val="28"/>
          <w:szCs w:val="28"/>
        </w:rPr>
        <w:t xml:space="preserve"> «Моление» Даниила Заточника». Прежде всего</w:t>
      </w:r>
      <w:r w:rsidR="00A63F08" w:rsidRPr="00484756">
        <w:rPr>
          <w:rFonts w:ascii="Times New Roman" w:hAnsi="Times New Roman" w:cs="Times New Roman"/>
          <w:sz w:val="28"/>
          <w:szCs w:val="28"/>
        </w:rPr>
        <w:t>,</w:t>
      </w:r>
      <w:r w:rsidR="0020721C" w:rsidRPr="00484756">
        <w:rPr>
          <w:rFonts w:ascii="Times New Roman" w:hAnsi="Times New Roman" w:cs="Times New Roman"/>
          <w:sz w:val="28"/>
          <w:szCs w:val="28"/>
        </w:rPr>
        <w:t xml:space="preserve"> в своей статье автор </w:t>
      </w:r>
      <w:r w:rsidR="005C06DC" w:rsidRPr="00484756">
        <w:rPr>
          <w:rFonts w:ascii="Times New Roman" w:hAnsi="Times New Roman" w:cs="Times New Roman"/>
          <w:sz w:val="28"/>
          <w:szCs w:val="28"/>
        </w:rPr>
        <w:t>отмечает наличие большого числа «</w:t>
      </w:r>
      <w:r w:rsidR="00A85F1E" w:rsidRPr="00484756">
        <w:rPr>
          <w:rFonts w:ascii="Times New Roman" w:hAnsi="Times New Roman" w:cs="Times New Roman"/>
          <w:sz w:val="28"/>
          <w:szCs w:val="28"/>
        </w:rPr>
        <w:t>со</w:t>
      </w:r>
      <w:r w:rsidR="005C06DC" w:rsidRPr="00484756">
        <w:rPr>
          <w:rFonts w:ascii="Times New Roman" w:hAnsi="Times New Roman" w:cs="Times New Roman"/>
          <w:sz w:val="28"/>
          <w:szCs w:val="28"/>
        </w:rPr>
        <w:t>авторов»</w:t>
      </w:r>
      <w:r w:rsidR="00A85F1E" w:rsidRPr="00484756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="005C06DC" w:rsidRPr="00484756">
        <w:rPr>
          <w:rFonts w:ascii="Times New Roman" w:hAnsi="Times New Roman" w:cs="Times New Roman"/>
          <w:sz w:val="28"/>
          <w:szCs w:val="28"/>
        </w:rPr>
        <w:t xml:space="preserve"> изучаемого произведения, которые в разное время привносили нечто свое, новое в уже существовавший текст. По его мнению, в окончательном варианте «Моление» - уже не мольба одного конкретного человека своему князю, но своеобразное послание от лица целого социального пласта, просьба не</w:t>
      </w:r>
      <w:r w:rsidR="00A85F1E" w:rsidRPr="00484756">
        <w:rPr>
          <w:rFonts w:ascii="Times New Roman" w:hAnsi="Times New Roman" w:cs="Times New Roman"/>
          <w:sz w:val="28"/>
          <w:szCs w:val="28"/>
        </w:rPr>
        <w:t xml:space="preserve"> о</w:t>
      </w:r>
      <w:r w:rsidR="005C06DC" w:rsidRPr="00484756">
        <w:rPr>
          <w:rFonts w:ascii="Times New Roman" w:hAnsi="Times New Roman" w:cs="Times New Roman"/>
          <w:sz w:val="28"/>
          <w:szCs w:val="28"/>
        </w:rPr>
        <w:t xml:space="preserve"> милости, но </w:t>
      </w:r>
      <w:r w:rsidR="00A85F1E" w:rsidRPr="00484756">
        <w:rPr>
          <w:rFonts w:ascii="Times New Roman" w:hAnsi="Times New Roman" w:cs="Times New Roman"/>
          <w:sz w:val="28"/>
          <w:szCs w:val="28"/>
        </w:rPr>
        <w:t xml:space="preserve">о </w:t>
      </w:r>
      <w:r w:rsidR="005C06DC" w:rsidRPr="00484756">
        <w:rPr>
          <w:rFonts w:ascii="Times New Roman" w:hAnsi="Times New Roman" w:cs="Times New Roman"/>
          <w:sz w:val="28"/>
          <w:szCs w:val="28"/>
        </w:rPr>
        <w:t>«</w:t>
      </w:r>
      <w:r w:rsidR="00A85F1E" w:rsidRPr="00484756">
        <w:rPr>
          <w:rFonts w:ascii="Times New Roman" w:hAnsi="Times New Roman" w:cs="Times New Roman"/>
          <w:sz w:val="28"/>
          <w:szCs w:val="28"/>
        </w:rPr>
        <w:t>милостыне</w:t>
      </w:r>
      <w:r w:rsidR="005C06DC" w:rsidRPr="00484756">
        <w:rPr>
          <w:rFonts w:ascii="Times New Roman" w:hAnsi="Times New Roman" w:cs="Times New Roman"/>
          <w:sz w:val="28"/>
          <w:szCs w:val="28"/>
        </w:rPr>
        <w:t>»</w:t>
      </w:r>
      <w:r w:rsidR="005C06DC" w:rsidRPr="00484756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 w:rsidR="00A85F1E" w:rsidRPr="00484756">
        <w:rPr>
          <w:rFonts w:ascii="Times New Roman" w:hAnsi="Times New Roman" w:cs="Times New Roman"/>
          <w:sz w:val="28"/>
          <w:szCs w:val="28"/>
        </w:rPr>
        <w:t xml:space="preserve">. Я не могу полностью согласиться с данной точкой зрения: на мой взгляд, первоисточником данного произведения </w:t>
      </w:r>
      <w:proofErr w:type="gramStart"/>
      <w:r w:rsidR="00A85F1E" w:rsidRPr="00484756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A85F1E" w:rsidRPr="00484756">
        <w:rPr>
          <w:rFonts w:ascii="Times New Roman" w:hAnsi="Times New Roman" w:cs="Times New Roman"/>
          <w:sz w:val="28"/>
          <w:szCs w:val="28"/>
        </w:rPr>
        <w:t xml:space="preserve"> же было именно личное послание опального княжеского приближенного к своему бывшему благодетелю, позднее преобразованное последующими «соавторами» в п</w:t>
      </w:r>
      <w:r w:rsidR="000B0B4C" w:rsidRPr="00484756">
        <w:rPr>
          <w:rFonts w:ascii="Times New Roman" w:hAnsi="Times New Roman" w:cs="Times New Roman"/>
          <w:sz w:val="28"/>
          <w:szCs w:val="28"/>
        </w:rPr>
        <w:t>роизведение нескол</w:t>
      </w:r>
      <w:r w:rsidR="005C6E10" w:rsidRPr="00484756">
        <w:rPr>
          <w:rFonts w:ascii="Times New Roman" w:hAnsi="Times New Roman" w:cs="Times New Roman"/>
          <w:sz w:val="28"/>
          <w:szCs w:val="28"/>
        </w:rPr>
        <w:t>ько иного тона и направленности</w:t>
      </w:r>
    </w:p>
    <w:p w:rsidR="005C6E10" w:rsidRPr="00484756" w:rsidRDefault="005C6E10" w:rsidP="00263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B4C" w:rsidRPr="00484756" w:rsidRDefault="044FD950" w:rsidP="005C6E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756">
        <w:rPr>
          <w:rFonts w:ascii="Times New Roman" w:hAnsi="Times New Roman" w:cs="Times New Roman"/>
          <w:sz w:val="28"/>
          <w:szCs w:val="28"/>
        </w:rPr>
        <w:t xml:space="preserve">3) Д. С. Лихачев «Слово о полку Игореве. Историко-литературный очерк». Как и вышеуказанные работы, эта статья представляет собой не только анализ произведения, но и исследование современной ему эпохи, ее культуры, обычаев. Именно на этом основании он делает вывод, что князь Игорь – заложник устаревших феодальных принципов, которые как раз таки губят не только князя и его войско, но в каком-то смысле и саму Русь, мешая князьям объединиться ради общего блага. Именно как призыв к объединению, с точки зрения историка, и написано «Слово…». Я абсолютно согласен с данным мнением – вполне логично, что для мыслящих людей того времени идея объединения Руси, прекращения междоусобиц, продвигаемая еще Мономахом, была более, чем актуальна. </w:t>
      </w:r>
    </w:p>
    <w:p w:rsidR="002C76D3" w:rsidRPr="00484756" w:rsidRDefault="002C76D3" w:rsidP="00263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B0" w:rsidRPr="00484756" w:rsidRDefault="002C76D3" w:rsidP="00A50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756">
        <w:rPr>
          <w:rFonts w:ascii="Times New Roman" w:hAnsi="Times New Roman" w:cs="Times New Roman"/>
          <w:sz w:val="28"/>
          <w:szCs w:val="28"/>
        </w:rPr>
        <w:t>4)</w:t>
      </w:r>
      <w:r w:rsidR="000E51FC" w:rsidRPr="00484756">
        <w:rPr>
          <w:rFonts w:ascii="Times New Roman" w:hAnsi="Times New Roman" w:cs="Times New Roman"/>
          <w:sz w:val="28"/>
          <w:szCs w:val="28"/>
        </w:rPr>
        <w:t xml:space="preserve"> </w:t>
      </w:r>
      <w:r w:rsidRPr="00484756">
        <w:rPr>
          <w:rFonts w:ascii="Times New Roman" w:hAnsi="Times New Roman" w:cs="Times New Roman"/>
          <w:sz w:val="28"/>
          <w:szCs w:val="28"/>
        </w:rPr>
        <w:t xml:space="preserve">И.Н. Данилевский </w:t>
      </w:r>
      <w:r w:rsidR="005633B0" w:rsidRPr="00484756">
        <w:rPr>
          <w:rFonts w:ascii="Times New Roman" w:hAnsi="Times New Roman" w:cs="Times New Roman"/>
          <w:sz w:val="28"/>
          <w:szCs w:val="28"/>
        </w:rPr>
        <w:t>«Древняя Русь глазами современников и потомков (</w:t>
      </w:r>
      <w:r w:rsidR="005633B0" w:rsidRPr="0048475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633B0" w:rsidRPr="00484756">
        <w:rPr>
          <w:rFonts w:ascii="Times New Roman" w:hAnsi="Times New Roman" w:cs="Times New Roman"/>
          <w:sz w:val="28"/>
          <w:szCs w:val="28"/>
        </w:rPr>
        <w:t>-</w:t>
      </w:r>
      <w:r w:rsidR="005633B0" w:rsidRPr="0048475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5633B0" w:rsidRPr="00484756">
        <w:rPr>
          <w:rFonts w:ascii="Times New Roman" w:hAnsi="Times New Roman" w:cs="Times New Roman"/>
          <w:sz w:val="28"/>
          <w:szCs w:val="28"/>
        </w:rPr>
        <w:t xml:space="preserve"> вв.)». Курс лекций (лекции 5 и 6).</w:t>
      </w:r>
      <w:r w:rsidR="00F008E9" w:rsidRPr="00484756">
        <w:rPr>
          <w:rFonts w:ascii="Times New Roman" w:hAnsi="Times New Roman" w:cs="Times New Roman"/>
          <w:sz w:val="28"/>
          <w:szCs w:val="28"/>
        </w:rPr>
        <w:t xml:space="preserve"> Обширный труд, подробно исследующий особенности устройства государства, связей внутри него. Благодаря данной работе мне удалось более подробно ознакомиться с </w:t>
      </w:r>
      <w:r w:rsidR="00F008E9" w:rsidRPr="00484756">
        <w:rPr>
          <w:rFonts w:ascii="Times New Roman" w:hAnsi="Times New Roman" w:cs="Times New Roman"/>
          <w:sz w:val="28"/>
          <w:szCs w:val="28"/>
        </w:rPr>
        <w:lastRenderedPageBreak/>
        <w:t>контекстом, в котором следует рассматривать используемые в моей работе источники, подробнее изучить интересующие меня теоретические аспекты изучаемого материала.</w:t>
      </w:r>
    </w:p>
    <w:p w:rsidR="00F008E9" w:rsidRPr="00484756" w:rsidRDefault="00F008E9" w:rsidP="00A50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DAE" w:rsidRPr="00484756" w:rsidRDefault="5F628A35" w:rsidP="00A509B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756">
        <w:rPr>
          <w:rFonts w:ascii="Times New Roman" w:hAnsi="Times New Roman" w:cs="Times New Roman"/>
          <w:sz w:val="28"/>
          <w:szCs w:val="28"/>
        </w:rPr>
        <w:t>5) В. В. Пузанов «</w:t>
      </w:r>
      <w:proofErr w:type="spellStart"/>
      <w:r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Социокультурный</w:t>
      </w:r>
      <w:proofErr w:type="spellEnd"/>
      <w:r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 князя в древнерусской литературе </w:t>
      </w:r>
      <w:r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XI</w:t>
      </w:r>
      <w:r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начала </w:t>
      </w:r>
      <w:r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XII</w:t>
      </w:r>
      <w:r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века». Крайне интересная статья, сопряженная с темой моей дипломной работы. Прежде всего, следует отметить, что Пузанов пользуется иным, более обширным и сложным набором источников, имеющих уклон в область религии. Кроме того, автором в значительной степени исследуется уже сформированный и, что важно, именно психологический образ князя в литературе. Тем не менее, для меня данная работа в той или иной мере стала образцом для написания собственного диплома; кроме того, ряд выводов, сделанных автором, хорошо </w:t>
      </w:r>
      <w:proofErr w:type="spellStart"/>
      <w:r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коррелировал</w:t>
      </w:r>
      <w:proofErr w:type="spellEnd"/>
      <w:r w:rsidRPr="0048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темой моей работы и потому был использован в качестве фундамента для некоторых рассуждений.</w:t>
      </w:r>
    </w:p>
    <w:p w:rsidR="00F008E9" w:rsidRPr="00484756" w:rsidRDefault="00F008E9" w:rsidP="00263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9B6" w:rsidRPr="00484756" w:rsidRDefault="00A509B6">
      <w:pPr>
        <w:rPr>
          <w:rFonts w:ascii="Times New Roman" w:hAnsi="Times New Roman" w:cs="Times New Roman"/>
          <w:sz w:val="28"/>
          <w:szCs w:val="28"/>
        </w:rPr>
      </w:pPr>
      <w:r w:rsidRPr="00484756">
        <w:rPr>
          <w:rFonts w:ascii="Times New Roman" w:hAnsi="Times New Roman" w:cs="Times New Roman"/>
          <w:sz w:val="28"/>
          <w:szCs w:val="28"/>
        </w:rPr>
        <w:br w:type="page"/>
      </w:r>
    </w:p>
    <w:p w:rsidR="00551655" w:rsidRPr="00484756" w:rsidRDefault="005C6E10" w:rsidP="000E51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4756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Глава первая</w:t>
      </w:r>
      <w:r w:rsidR="009E312E" w:rsidRPr="00484756">
        <w:rPr>
          <w:rFonts w:ascii="Times New Roman" w:hAnsi="Times New Roman" w:cs="Times New Roman"/>
          <w:b/>
          <w:sz w:val="32"/>
          <w:szCs w:val="28"/>
          <w:u w:val="single"/>
        </w:rPr>
        <w:t>. Князь-правитель</w:t>
      </w:r>
    </w:p>
    <w:p w:rsidR="007D559A" w:rsidRPr="00484756" w:rsidRDefault="00E86A9E" w:rsidP="005678D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Сложно переоценить роль князя в жизни древнерусского государства. Взаимосвязь правителя и его подданных прекрасно сформулирована в «Молении Даниила Заточника</w:t>
      </w:r>
      <w:r w:rsidR="00B33444"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«Гусли ведь настраиваются перстами, а тело крепится жилами; дуб силен множеством корней, так и град наш — твоим управлением»</w:t>
      </w:r>
      <w:r w:rsidR="007B6649" w:rsidRPr="00484756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5"/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этом изречении формируется образ князя, как </w:t>
      </w:r>
      <w:proofErr w:type="spellStart"/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системообразующей</w:t>
      </w:r>
      <w:proofErr w:type="spellEnd"/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основы, необходимой для существования общества. Однако</w:t>
      </w:r>
      <w:proofErr w:type="gramStart"/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сам</w:t>
      </w:r>
      <w:r w:rsidR="00A66F65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князь должен был</w:t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иметь опору, благодаря которой мог бы справедливо и эффективно управлять подвластными ему землями. </w:t>
      </w:r>
    </w:p>
    <w:p w:rsidR="009840DF" w:rsidRPr="00484756" w:rsidRDefault="00E86A9E" w:rsidP="005678D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рассматриваемыми в моей работе литературными произведениями </w:t>
      </w:r>
      <w:proofErr w:type="spellStart"/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домонгольского</w:t>
      </w:r>
      <w:proofErr w:type="spellEnd"/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периода русской истории, можно с уверенностью сказать, что такой опорой должна была служить религиозная, а именно христианская, мораль. </w:t>
      </w:r>
      <w:r w:rsidR="0052576A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Этому большое внимание уделяет Владимир Мономах в своем «Поучении».  Своих наследников и потомков он призывает – «Прежде всего, Бога ради и души своей, страх имейте Божий в сердце своем»</w:t>
      </w:r>
      <w:r w:rsidR="00367582" w:rsidRPr="00484756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6"/>
      </w:r>
      <w:r w:rsidR="0052576A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D669B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Далее, цитируя</w:t>
      </w:r>
      <w:r w:rsidR="001830A9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«Поучение Василия Кесарийского юношам»</w:t>
      </w:r>
      <w:r w:rsidR="00AD669B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Мономах раскрывает, что, по его мнению, входит в это понятие: воздержание во всем; уважение к старшим и любовь к младшим и равным; честность и открытость; скромность и нестяжательство. Особо сильно Мономах порицает лень: «Б</w:t>
      </w:r>
      <w:r w:rsidR="00367582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ога ради, не ленитесь, молю вас…</w:t>
      </w:r>
      <w:r w:rsidR="00AD669B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67582" w:rsidRPr="00484756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7"/>
      </w:r>
      <w:r w:rsidR="00AD669B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Соблюдение этих принципов, по </w:t>
      </w:r>
      <w:r w:rsidR="00F83D72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мнению</w:t>
      </w:r>
      <w:r w:rsidR="00AD669B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князя, </w:t>
      </w:r>
      <w:r w:rsidR="00F83D72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открывает путь к благочестию, праведности, а праведных «укрепляет Господь»</w:t>
      </w:r>
      <w:r w:rsidR="006E6C9E" w:rsidRPr="00484756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8"/>
      </w:r>
      <w:r w:rsidR="00F83D72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Из этого следует, что только правление князя-праведника может быть на пользу его народу. Потому </w:t>
      </w:r>
      <w:r w:rsidR="00EE0CE3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управлять </w:t>
      </w:r>
      <w:r w:rsidR="00EE0CE3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государством, строить отношения с народом</w:t>
      </w:r>
      <w:r w:rsidR="00F83D72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0CE3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Владимир Мономах советует </w:t>
      </w:r>
      <w:r w:rsidR="00F83D72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на основании религиозных норм морали. Он</w:t>
      </w:r>
      <w:r w:rsidR="0052576A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призывает </w:t>
      </w:r>
      <w:r w:rsidR="00A403A5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 милостивым к своим подданным: заботиться об «убогих», сиротах и «вдовицах»</w:t>
      </w:r>
      <w:r w:rsidR="006E6C9E" w:rsidRPr="00484756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9"/>
      </w:r>
      <w:r w:rsidR="00A403A5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пресекать произвол власть имущих. Здесь же он </w:t>
      </w:r>
      <w:r w:rsidR="008D231F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убеждает в </w:t>
      </w:r>
      <w:r w:rsidR="00E52598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аморальности любой казни, вне зависимости от совершенного виновным преступления, призывает «не губить» ни единой «христианской души»</w:t>
      </w:r>
      <w:r w:rsidR="008E6C7F" w:rsidRPr="00484756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0"/>
      </w:r>
      <w:r w:rsidR="00E52598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E463B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40DF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также стоит упомянуть о детали, отмеченной Д.С. Лихачевым</w:t>
      </w:r>
      <w:r w:rsidR="0052663D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и</w:t>
      </w:r>
      <w:r w:rsidR="009840DF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дее разнообразия человеческих лиц, излагаемой Мономахом. Эта идея в данном случае трактуется автором</w:t>
      </w:r>
      <w:r w:rsidR="00582F1C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B4B1A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2F1C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r w:rsidR="00432233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 признания «</w:t>
      </w:r>
      <w:r w:rsidR="00432233" w:rsidRPr="00484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ценности человеческой личности самой по себе»</w:t>
      </w:r>
      <w:r w:rsidR="00EB4168" w:rsidRPr="00484756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1"/>
      </w:r>
      <w:r w:rsidR="00F23B24" w:rsidRPr="00484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Подобное отношение – не просто к подданным в целом, но к каждому из них </w:t>
      </w:r>
      <w:r w:rsidR="00EB4168" w:rsidRPr="00484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23B24" w:rsidRPr="00484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4168" w:rsidRPr="00484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явление редкое среди современников Мономаха, в значительной степени именно идеалистическое, что </w:t>
      </w:r>
      <w:proofErr w:type="gramStart"/>
      <w:r w:rsidR="00EB4168" w:rsidRPr="00484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proofErr w:type="spellStart"/>
      <w:r w:rsidR="00EB4168" w:rsidRPr="00484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="00A66F65" w:rsidRPr="00484756">
        <w:rPr>
          <w:rStyle w:val="a4"/>
          <w:rFonts w:ascii="Times New Roman" w:hAnsi="Times New Roman" w:cs="Times New Roman"/>
        </w:rPr>
        <w:t>-</w:t>
      </w:r>
      <w:r w:rsidR="00EB4168" w:rsidRPr="00484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</w:t>
      </w:r>
      <w:proofErr w:type="spellEnd"/>
      <w:proofErr w:type="gramEnd"/>
      <w:r w:rsidR="00EB4168" w:rsidRPr="00484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соответствует теме моей работы.</w:t>
      </w:r>
    </w:p>
    <w:p w:rsidR="00551655" w:rsidRPr="00484756" w:rsidRDefault="00EE0CE3" w:rsidP="005678D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Схожий совет дает и </w:t>
      </w:r>
      <w:r w:rsidR="00FE463B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Даниил Заточник, ссылаясь на </w:t>
      </w:r>
      <w:r w:rsidR="00BD2D6A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E463B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вященное </w:t>
      </w:r>
      <w:r w:rsidR="00BD2D6A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FE463B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исание: «…Просящему у тебя дай, стучащему открой»</w:t>
      </w:r>
      <w:r w:rsidR="008E6C7F" w:rsidRPr="00484756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2"/>
      </w:r>
      <w:r w:rsidR="00FE463B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31044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также призывает князя быть щедрым к своим подданным — ведь это позволит ему заручит</w:t>
      </w:r>
      <w:r w:rsidR="00B913F4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731044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поддержкой простого люда – и прививать щедрость своим боярам, вероятно, опять</w:t>
      </w:r>
      <w:r w:rsidR="00A62E88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31044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таки, чтобы народ преданнее служил своему господину.</w:t>
      </w:r>
      <w:r w:rsidR="0054333F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 принцип выбора ближайших советников князя Заточник оговаривает следующим образом – «Не лиши хлеба нищего мудрого, не вознеси до </w:t>
      </w:r>
      <w:proofErr w:type="spellStart"/>
      <w:r w:rsidR="0054333F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облак</w:t>
      </w:r>
      <w:proofErr w:type="spellEnd"/>
      <w:r w:rsidR="0054333F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глупого богатого. Ибо нищий мудрый — что золото в грязном сосуде, а богатый разодетый да глупый — что шелковая наволочка, соломой набитая»</w:t>
      </w:r>
      <w:r w:rsidR="009C6DD1" w:rsidRPr="00484756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3"/>
      </w:r>
      <w:r w:rsidR="0054333F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 тем самым призывая прислушиваться к советам людей, не основываясь лишь на их богатстве, но окружать себя людьми в первую очередь способными </w:t>
      </w:r>
      <w:r w:rsidR="0054333F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помочь в принятии важных решений. Далее автор призывает князя не основывать свой выбо</w:t>
      </w:r>
      <w:r w:rsidR="00A62E88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 не только на богатстве, но</w:t>
      </w:r>
      <w:r w:rsidR="0054333F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 во</w:t>
      </w:r>
      <w:r w:rsidR="00A70E20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зрасте потенциального советника, </w:t>
      </w:r>
      <w:r w:rsidR="0054333F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надеясь внушить своему «господину» мысль о том, что молодых</w:t>
      </w:r>
      <w:r w:rsidR="00401457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людей</w:t>
      </w:r>
      <w:r w:rsidR="00A70E20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(каковым он сам является)</w:t>
      </w:r>
      <w:r w:rsidR="00401457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стоит привлекать к решению проблем княжества.</w:t>
      </w:r>
      <w:r w:rsidR="007F536E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Кроме этого, Заточник советует князю лично вникать в дела государства, присматривать за «глупыми» слугами</w:t>
      </w:r>
      <w:r w:rsidR="00807BB4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«наставлять»</w:t>
      </w:r>
      <w:r w:rsidR="009C6DD1" w:rsidRPr="00484756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4"/>
      </w:r>
      <w:r w:rsidR="00807BB4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способных, (как и Мономах), пресекать произвол бояр, заставляя их, в свою очередь, ус</w:t>
      </w:r>
      <w:r w:rsidR="00335B2D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мирять собственных подчиненных.</w:t>
      </w:r>
      <w:r w:rsidR="00807BB4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Заточник напоминает, что бесчестные и бесталанные бояре могут погубить князя и его княжество – «Ведь не море топит корабли, но ветры; не огонь раскаляет железо, но </w:t>
      </w:r>
      <w:proofErr w:type="spellStart"/>
      <w:r w:rsidR="00807BB4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поддувание</w:t>
      </w:r>
      <w:proofErr w:type="spellEnd"/>
      <w:r w:rsidR="00807BB4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мехами; так и князь не сам впадает в ошибку, но советчики его вводят»</w:t>
      </w:r>
      <w:r w:rsidR="009C6DD1" w:rsidRPr="00484756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5"/>
      </w:r>
      <w:r w:rsidR="00807BB4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gramStart"/>
      <w:r w:rsidR="00A327BB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A327BB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 время, как при наличии «хорошего советчика» князь сможет даже преумножить свое могущество, получить в управление более богатый и значимый город («добыть высокого стола»).</w:t>
      </w:r>
    </w:p>
    <w:p w:rsidR="00666258" w:rsidRPr="00484756" w:rsidRDefault="0094238B" w:rsidP="005678D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Несомненно, важную роль в жизни древнерусского княжества играл</w:t>
      </w:r>
      <w:r w:rsidR="00E438AC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 отношения с другими государствами, в том числе и за пределами Руси</w:t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Для поддержания успешного существования и </w:t>
      </w:r>
      <w:r w:rsidR="008809C7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развития княжества правитель должен был мыслить </w:t>
      </w:r>
      <w:r w:rsidR="00FD1402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только о благе своих земель, но и о благе всей Руси.</w:t>
      </w:r>
      <w:r w:rsidR="002723EE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сущности, этой идее в значительной </w:t>
      </w:r>
      <w:r w:rsidR="00E438AC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степени</w:t>
      </w:r>
      <w:r w:rsidR="002723EE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посвящено «Слово о полку Игореве»</w:t>
      </w:r>
      <w:r w:rsidR="00E7137D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Автор восхваляет храбрость князей Игоря и Мстислава, отправившихся в поход на половецкие земли, однако, одновременно упрекает их: князья ради того, чтобы прославиться, отправились в завоевательный поход без позволения </w:t>
      </w:r>
      <w:r w:rsidR="00AB6DF4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старшего князя, своего отца Святослава.</w:t>
      </w:r>
      <w:r w:rsidR="0066216C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 самым они нарушили перемирие с половцами и не только не обрели победы, но и привлекли врага на свои и чужие земли. Автор «Слова…» устами </w:t>
      </w:r>
      <w:r w:rsidR="00CE1FCC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черниговского</w:t>
      </w:r>
      <w:r w:rsidR="0066216C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князя Святослава упрекает и прочих князей – в нежелании сплотиться</w:t>
      </w:r>
      <w:r w:rsidR="00CE1FCC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защиты Руси, прекратить междоусобицы, </w:t>
      </w:r>
      <w:r w:rsidR="00CE1FCC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объединив свои княжества</w:t>
      </w:r>
      <w:r w:rsidR="00666258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однако те еще не способны отказаться от устаревшей логики. Так, например, пишет об этом историк Лихачев</w:t>
      </w:r>
      <w:r w:rsidR="00666258" w:rsidRPr="004847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510" w:rsidRPr="00484756" w:rsidRDefault="00666258" w:rsidP="005678D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756">
        <w:rPr>
          <w:rFonts w:ascii="Times New Roman" w:hAnsi="Times New Roman" w:cs="Times New Roman"/>
          <w:sz w:val="28"/>
          <w:szCs w:val="28"/>
        </w:rPr>
        <w:t>«Призыв к единению перед лицом внешней опасности пронизывает собою все „Слово“ от начала и до конца. Необходимость этого единения автор „Слова о полку Игореве“ доказывает на примере неудачного похода Игоря, доказывает многочисленными историческими сопоставлениями, доказывает изображением последствий княжеских усобиц, доказывает, рисуя широкий образ Русской земли, полной городов, рек и многочисленных обитателей, рисуя русскую природу, бескрайние просторы родины.</w:t>
      </w:r>
    </w:p>
    <w:p w:rsidR="00666258" w:rsidRPr="00484756" w:rsidRDefault="00666258" w:rsidP="005678D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756">
        <w:rPr>
          <w:rFonts w:ascii="Times New Roman" w:hAnsi="Times New Roman" w:cs="Times New Roman"/>
          <w:sz w:val="28"/>
          <w:szCs w:val="28"/>
        </w:rPr>
        <w:t xml:space="preserve">На примере похода Игоря и его неудачи автор показывает несчастные последствия отсутствия единения. Игорь терпит поражение только потому, что пошел в поход один. Он действует по феодальной формуле: „мы </w:t>
      </w:r>
      <w:proofErr w:type="spellStart"/>
      <w:r w:rsidRPr="00484756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Pr="00484756">
        <w:rPr>
          <w:rFonts w:ascii="Times New Roman" w:hAnsi="Times New Roman" w:cs="Times New Roman"/>
          <w:sz w:val="28"/>
          <w:szCs w:val="28"/>
        </w:rPr>
        <w:t xml:space="preserve">, а ты </w:t>
      </w:r>
      <w:proofErr w:type="spellStart"/>
      <w:r w:rsidRPr="00484756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Pr="00484756">
        <w:rPr>
          <w:rFonts w:ascii="Times New Roman" w:hAnsi="Times New Roman" w:cs="Times New Roman"/>
          <w:sz w:val="28"/>
          <w:szCs w:val="28"/>
        </w:rPr>
        <w:t xml:space="preserve">“. Слова Святослава Киевского, обращенные к Игорю </w:t>
      </w:r>
      <w:proofErr w:type="spellStart"/>
      <w:r w:rsidRPr="00484756">
        <w:rPr>
          <w:rFonts w:ascii="Times New Roman" w:hAnsi="Times New Roman" w:cs="Times New Roman"/>
          <w:sz w:val="28"/>
          <w:szCs w:val="28"/>
        </w:rPr>
        <w:t>Святославичу</w:t>
      </w:r>
      <w:proofErr w:type="spellEnd"/>
      <w:r w:rsidRPr="00484756">
        <w:rPr>
          <w:rFonts w:ascii="Times New Roman" w:hAnsi="Times New Roman" w:cs="Times New Roman"/>
          <w:sz w:val="28"/>
          <w:szCs w:val="28"/>
        </w:rPr>
        <w:t>, характеризуют в известной мере и отношение к нему автора "Слова"»</w:t>
      </w:r>
      <w:r w:rsidR="00BD2D6A" w:rsidRPr="00484756"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  <w:r w:rsidRPr="00484756">
        <w:rPr>
          <w:rFonts w:ascii="Times New Roman" w:hAnsi="Times New Roman" w:cs="Times New Roman"/>
          <w:sz w:val="28"/>
          <w:szCs w:val="28"/>
        </w:rPr>
        <w:t>.</w:t>
      </w:r>
    </w:p>
    <w:p w:rsidR="00A327BB" w:rsidRPr="00484756" w:rsidRDefault="00666258" w:rsidP="0006351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4756">
        <w:rPr>
          <w:rFonts w:ascii="Times New Roman" w:hAnsi="Times New Roman" w:cs="Times New Roman"/>
          <w:sz w:val="28"/>
          <w:szCs w:val="28"/>
        </w:rPr>
        <w:t> </w:t>
      </w:r>
    </w:p>
    <w:p w:rsidR="005C6E10" w:rsidRPr="00484756" w:rsidRDefault="00CE1FCC" w:rsidP="044FD950">
      <w:pPr>
        <w:shd w:val="clear" w:color="auto" w:fill="FFFFFF" w:themeFill="background1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Этой же идее – прекращения междоусобных войн </w:t>
      </w:r>
      <w:r w:rsidR="00B6178E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посвящен</w:t>
      </w:r>
      <w:r w:rsidR="00E438AC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6178E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письмо</w:t>
      </w:r>
      <w:r w:rsidR="00E438AC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Владимира Мономаха</w:t>
      </w:r>
      <w:r w:rsidR="00B6178E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Олегу </w:t>
      </w:r>
      <w:proofErr w:type="spellStart"/>
      <w:r w:rsidR="00B6178E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Святославичу</w:t>
      </w:r>
      <w:proofErr w:type="spellEnd"/>
      <w:r w:rsidR="00B6178E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Если еще в </w:t>
      </w:r>
      <w:r w:rsidR="00340615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рассказе о своей жизни (входящем в «Поучение…»)</w:t>
      </w:r>
      <w:r w:rsidR="00B6178E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князь описывает многочисленные походы против враждебных и заключивших союз с половцами князей, в этом послании он уже призывает оппонента решить все разногласия миром, несмотря на то, что по вине Олега Святославича недавно погиб его сын</w:t>
      </w:r>
      <w:r w:rsidR="00D001CF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="00D001CF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«Если бы тогда ты свою волю сотворил и Муром добыл, а Ростова бы не занимал и послал бы ко мне, то мы бы отсюда и уладились»</w:t>
      </w:r>
      <w:r w:rsidR="009C6DD1" w:rsidRPr="00484756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7"/>
      </w:r>
      <w:r w:rsidR="00D001CF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93508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своей статье о сочинениях Мономаха историк Д.</w:t>
      </w:r>
      <w:r w:rsidR="00063510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3508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 Лихачев называет это письмо «поразительным», не имеющим аналогов в мировой истории</w:t>
      </w:r>
      <w:r w:rsidR="00C836F3" w:rsidRPr="00484756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8"/>
      </w:r>
      <w:r w:rsidR="00893508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 этим мнением сложно поспорить.</w:t>
      </w:r>
      <w:proofErr w:type="gramEnd"/>
      <w:r w:rsidR="00893508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Фактически прощая убийцу своего сына и, более </w:t>
      </w:r>
      <w:r w:rsidR="00893508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того, призывая его вернуться в свои земли и продолжать княжить, Мономах на практике демонстрирует главный принцип своей политической этики: </w:t>
      </w:r>
      <w:r w:rsidR="00AA45E7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пренебречь собственным благом</w:t>
      </w:r>
      <w:r w:rsidR="00C836F3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блага Руси.</w:t>
      </w:r>
      <w:r w:rsidR="005C6E10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Подобная политика всеобщего примирения по тем временам была действительно необходимым Руси решением, и именно Мономах одним из первых князей осознал это. К такому же выводу приходит историк В.</w:t>
      </w:r>
      <w:r w:rsidR="00063510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6E10"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Пузанов: «</w:t>
      </w:r>
      <w:r w:rsidR="005C6E10" w:rsidRPr="00484756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 других новые политические реалии осознал Владимир Мономах &lt;...&gt;умении сформировать привлекательный образ князя в общественном сознании. Здесь имели место и дань новым общественно-политическим реалиям, связанным с усилением городских общин, и попытка практической реализации библейских принципов в княжой деятельности».</w:t>
      </w:r>
      <w:r w:rsidR="005C6E10" w:rsidRPr="00484756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</w:rPr>
        <w:footnoteReference w:id="19"/>
      </w:r>
    </w:p>
    <w:p w:rsidR="00CE1FCC" w:rsidRPr="00484756" w:rsidRDefault="00CE1FCC" w:rsidP="0006351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103F" w:rsidRPr="00484756" w:rsidRDefault="0014103F">
      <w:pPr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  <w:shd w:val="clear" w:color="auto" w:fill="FFFFFF"/>
        </w:rPr>
      </w:pPr>
      <w:r w:rsidRPr="00484756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  <w:shd w:val="clear" w:color="auto" w:fill="FFFFFF"/>
        </w:rPr>
        <w:br w:type="page"/>
      </w:r>
    </w:p>
    <w:p w:rsidR="0016169A" w:rsidRPr="00484756" w:rsidRDefault="009E312E" w:rsidP="0014103F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  <w:shd w:val="clear" w:color="auto" w:fill="FFFFFF"/>
        </w:rPr>
      </w:pPr>
      <w:r w:rsidRPr="00484756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  <w:shd w:val="clear" w:color="auto" w:fill="FFFFFF"/>
        </w:rPr>
        <w:lastRenderedPageBreak/>
        <w:t>Глава вторая. Князь-воин</w:t>
      </w:r>
    </w:p>
    <w:p w:rsidR="0016169A" w:rsidRPr="00484756" w:rsidRDefault="0016169A" w:rsidP="005678D4">
      <w:pPr>
        <w:spacing w:after="0" w:line="360" w:lineRule="auto"/>
        <w:ind w:firstLine="69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Важной составляющей авторитета князя были его воинские заслуги. Несмотря на выведенный в предыдущей части работы нарочито миролюбивый образ, князь все еще должен был в значительной степени оставаться воином и военачальником, защитником своих подданных и своей земли.</w:t>
      </w:r>
    </w:p>
    <w:p w:rsidR="0016169A" w:rsidRPr="00484756" w:rsidRDefault="0016169A" w:rsidP="005678D4">
      <w:pPr>
        <w:pStyle w:val="ac"/>
        <w:shd w:val="clear" w:color="auto" w:fill="FFFFFF"/>
        <w:spacing w:before="0" w:beforeAutospacing="0" w:after="0" w:afterAutospacing="0" w:line="360" w:lineRule="auto"/>
        <w:ind w:firstLine="694"/>
        <w:jc w:val="both"/>
        <w:rPr>
          <w:color w:val="000000" w:themeColor="text1"/>
          <w:sz w:val="28"/>
          <w:szCs w:val="28"/>
        </w:rPr>
      </w:pPr>
      <w:r w:rsidRPr="00484756">
        <w:rPr>
          <w:color w:val="000000" w:themeColor="text1"/>
          <w:sz w:val="28"/>
          <w:szCs w:val="28"/>
          <w:shd w:val="clear" w:color="auto" w:fill="FFFFFF"/>
        </w:rPr>
        <w:t xml:space="preserve">Разберем прежде первую составляющую – князя-воина. Несомненно, наиболее красноречиво это грань образа князя описана в «Слове о полку Игореве». </w:t>
      </w:r>
      <w:proofErr w:type="gramStart"/>
      <w:r w:rsidRPr="00484756">
        <w:rPr>
          <w:color w:val="000000" w:themeColor="text1"/>
          <w:sz w:val="28"/>
          <w:szCs w:val="28"/>
          <w:shd w:val="clear" w:color="auto" w:fill="FFFFFF"/>
        </w:rPr>
        <w:t>Автор описывает Игоря и Всеволода как храбрых, самозабвенно отдающихся битве воителей, не боящихся вместе с дружиной вступить в бой с врагом и «острыми клинками о шеломы ратные погреметь»</w:t>
      </w:r>
      <w:r w:rsidR="00F61BE5" w:rsidRPr="00484756">
        <w:rPr>
          <w:rStyle w:val="af"/>
          <w:color w:val="000000" w:themeColor="text1"/>
          <w:sz w:val="28"/>
          <w:szCs w:val="28"/>
          <w:shd w:val="clear" w:color="auto" w:fill="FFFFFF"/>
        </w:rPr>
        <w:footnoteReference w:id="20"/>
      </w:r>
      <w:r w:rsidRPr="00484756">
        <w:rPr>
          <w:color w:val="000000" w:themeColor="text1"/>
          <w:sz w:val="28"/>
          <w:szCs w:val="28"/>
          <w:shd w:val="clear" w:color="auto" w:fill="FFFFFF"/>
        </w:rPr>
        <w:t>. О важности «военной» составляющей образа князя свидетельствует и то, что именно походам и охотам посвящена значительная часть рассказа Владимира Мономаха о своей жизни.</w:t>
      </w:r>
      <w:proofErr w:type="gramEnd"/>
      <w:r w:rsidRPr="00484756">
        <w:rPr>
          <w:color w:val="000000" w:themeColor="text1"/>
          <w:sz w:val="28"/>
          <w:szCs w:val="28"/>
          <w:shd w:val="clear" w:color="auto" w:fill="FFFFFF"/>
        </w:rPr>
        <w:t xml:space="preserve"> Как уже было упомянуто выше, он описывает многочисленные битвы с враждебными сначала его отцу, а потом и ему самому князьями. Красноречивым показателем активности военных действий князя служит проведенный им «подсчет» плененных и убитых в боях врагов: «</w:t>
      </w:r>
      <w:r w:rsidRPr="00484756">
        <w:rPr>
          <w:color w:val="000000" w:themeColor="text1"/>
          <w:sz w:val="28"/>
          <w:szCs w:val="28"/>
        </w:rPr>
        <w:t xml:space="preserve">И отпустил из оков лучших князей половецких столько: </w:t>
      </w:r>
      <w:proofErr w:type="spellStart"/>
      <w:r w:rsidRPr="00484756">
        <w:rPr>
          <w:color w:val="000000" w:themeColor="text1"/>
          <w:sz w:val="28"/>
          <w:szCs w:val="28"/>
        </w:rPr>
        <w:t>Шаруканевых</w:t>
      </w:r>
      <w:proofErr w:type="spellEnd"/>
      <w:r w:rsidRPr="00484756">
        <w:rPr>
          <w:color w:val="000000" w:themeColor="text1"/>
          <w:sz w:val="28"/>
          <w:szCs w:val="28"/>
        </w:rPr>
        <w:t xml:space="preserve"> двух братьев, </w:t>
      </w:r>
      <w:proofErr w:type="spellStart"/>
      <w:r w:rsidRPr="00484756">
        <w:rPr>
          <w:color w:val="000000" w:themeColor="text1"/>
          <w:sz w:val="28"/>
          <w:szCs w:val="28"/>
        </w:rPr>
        <w:t>Багубарсовых</w:t>
      </w:r>
      <w:proofErr w:type="spellEnd"/>
      <w:r w:rsidRPr="00484756">
        <w:rPr>
          <w:color w:val="000000" w:themeColor="text1"/>
          <w:sz w:val="28"/>
          <w:szCs w:val="28"/>
        </w:rPr>
        <w:t xml:space="preserve"> трех, </w:t>
      </w:r>
      <w:proofErr w:type="spellStart"/>
      <w:r w:rsidRPr="00484756">
        <w:rPr>
          <w:color w:val="000000" w:themeColor="text1"/>
          <w:sz w:val="28"/>
          <w:szCs w:val="28"/>
        </w:rPr>
        <w:t>Осеневых</w:t>
      </w:r>
      <w:proofErr w:type="spellEnd"/>
      <w:r w:rsidRPr="00484756">
        <w:rPr>
          <w:color w:val="000000" w:themeColor="text1"/>
          <w:sz w:val="28"/>
          <w:szCs w:val="28"/>
        </w:rPr>
        <w:t xml:space="preserve"> братьев четырех, а всего других лучших князей сто. А самих князей Бог живыми в руки давал: </w:t>
      </w:r>
      <w:proofErr w:type="spellStart"/>
      <w:r w:rsidRPr="00484756">
        <w:rPr>
          <w:color w:val="000000" w:themeColor="text1"/>
          <w:sz w:val="28"/>
          <w:szCs w:val="28"/>
        </w:rPr>
        <w:t>Коксусь</w:t>
      </w:r>
      <w:proofErr w:type="spellEnd"/>
      <w:r w:rsidRPr="00484756">
        <w:rPr>
          <w:color w:val="000000" w:themeColor="text1"/>
          <w:sz w:val="28"/>
          <w:szCs w:val="28"/>
        </w:rPr>
        <w:t xml:space="preserve"> с сыном, </w:t>
      </w:r>
      <w:proofErr w:type="spellStart"/>
      <w:r w:rsidRPr="00484756">
        <w:rPr>
          <w:color w:val="000000" w:themeColor="text1"/>
          <w:sz w:val="28"/>
          <w:szCs w:val="28"/>
        </w:rPr>
        <w:t>Аклан</w:t>
      </w:r>
      <w:proofErr w:type="spellEnd"/>
      <w:r w:rsidRPr="00484756">
        <w:rPr>
          <w:color w:val="000000" w:themeColor="text1"/>
          <w:sz w:val="28"/>
          <w:szCs w:val="28"/>
        </w:rPr>
        <w:t xml:space="preserve"> </w:t>
      </w:r>
      <w:proofErr w:type="spellStart"/>
      <w:r w:rsidRPr="00484756">
        <w:rPr>
          <w:color w:val="000000" w:themeColor="text1"/>
          <w:sz w:val="28"/>
          <w:szCs w:val="28"/>
        </w:rPr>
        <w:t>Бурчевич</w:t>
      </w:r>
      <w:proofErr w:type="spellEnd"/>
      <w:r w:rsidRPr="00484756">
        <w:rPr>
          <w:color w:val="000000" w:themeColor="text1"/>
          <w:sz w:val="28"/>
          <w:szCs w:val="28"/>
        </w:rPr>
        <w:t xml:space="preserve">, </w:t>
      </w:r>
      <w:proofErr w:type="spellStart"/>
      <w:r w:rsidRPr="00484756">
        <w:rPr>
          <w:color w:val="000000" w:themeColor="text1"/>
          <w:sz w:val="28"/>
          <w:szCs w:val="28"/>
        </w:rPr>
        <w:t>таревский</w:t>
      </w:r>
      <w:proofErr w:type="spellEnd"/>
      <w:r w:rsidRPr="00484756">
        <w:rPr>
          <w:color w:val="000000" w:themeColor="text1"/>
          <w:sz w:val="28"/>
          <w:szCs w:val="28"/>
        </w:rPr>
        <w:t xml:space="preserve"> князь </w:t>
      </w:r>
      <w:proofErr w:type="spellStart"/>
      <w:r w:rsidRPr="00484756">
        <w:rPr>
          <w:color w:val="000000" w:themeColor="text1"/>
          <w:sz w:val="28"/>
          <w:szCs w:val="28"/>
        </w:rPr>
        <w:t>Азгулуй</w:t>
      </w:r>
      <w:proofErr w:type="spellEnd"/>
      <w:r w:rsidRPr="00484756">
        <w:rPr>
          <w:color w:val="000000" w:themeColor="text1"/>
          <w:sz w:val="28"/>
          <w:szCs w:val="28"/>
        </w:rPr>
        <w:t xml:space="preserve"> и иных витязей молодых пятнадцать, этих я, приведя живых, иссек и бросил в ту речку </w:t>
      </w:r>
      <w:proofErr w:type="spellStart"/>
      <w:r w:rsidRPr="00484756">
        <w:rPr>
          <w:color w:val="000000" w:themeColor="text1"/>
          <w:sz w:val="28"/>
          <w:szCs w:val="28"/>
        </w:rPr>
        <w:t>Сальню</w:t>
      </w:r>
      <w:proofErr w:type="spellEnd"/>
      <w:r w:rsidRPr="00484756">
        <w:rPr>
          <w:color w:val="000000" w:themeColor="text1"/>
          <w:sz w:val="28"/>
          <w:szCs w:val="28"/>
        </w:rPr>
        <w:t>. А врозь перебил их в то время около двух сот лучших мужей»</w:t>
      </w:r>
      <w:r w:rsidR="00F61BE5" w:rsidRPr="00484756">
        <w:rPr>
          <w:rStyle w:val="af"/>
          <w:color w:val="000000" w:themeColor="text1"/>
          <w:sz w:val="28"/>
          <w:szCs w:val="28"/>
        </w:rPr>
        <w:footnoteReference w:id="21"/>
      </w:r>
      <w:r w:rsidRPr="00484756">
        <w:rPr>
          <w:color w:val="000000" w:themeColor="text1"/>
          <w:sz w:val="28"/>
          <w:szCs w:val="28"/>
        </w:rPr>
        <w:t>.</w:t>
      </w:r>
    </w:p>
    <w:p w:rsidR="0016169A" w:rsidRPr="00484756" w:rsidRDefault="0016169A" w:rsidP="005678D4">
      <w:pPr>
        <w:pStyle w:val="ac"/>
        <w:shd w:val="clear" w:color="auto" w:fill="FFFFFF"/>
        <w:spacing w:before="0" w:beforeAutospacing="0" w:after="0" w:afterAutospacing="0" w:line="360" w:lineRule="auto"/>
        <w:ind w:firstLine="694"/>
        <w:jc w:val="both"/>
        <w:rPr>
          <w:color w:val="000000" w:themeColor="text1"/>
          <w:sz w:val="28"/>
          <w:szCs w:val="28"/>
        </w:rPr>
      </w:pPr>
      <w:r w:rsidRPr="00484756">
        <w:rPr>
          <w:color w:val="000000" w:themeColor="text1"/>
          <w:sz w:val="28"/>
          <w:szCs w:val="28"/>
        </w:rPr>
        <w:t>Однако</w:t>
      </w:r>
      <w:proofErr w:type="gramStart"/>
      <w:r w:rsidRPr="00484756">
        <w:rPr>
          <w:color w:val="000000" w:themeColor="text1"/>
          <w:sz w:val="28"/>
          <w:szCs w:val="28"/>
        </w:rPr>
        <w:t>,</w:t>
      </w:r>
      <w:proofErr w:type="gramEnd"/>
      <w:r w:rsidRPr="00484756">
        <w:rPr>
          <w:color w:val="000000" w:themeColor="text1"/>
          <w:sz w:val="28"/>
          <w:szCs w:val="28"/>
        </w:rPr>
        <w:t xml:space="preserve"> важно понимать, что князь, как воин, неотделим от своей дружины</w:t>
      </w:r>
      <w:r w:rsidR="0014103F" w:rsidRPr="00484756">
        <w:rPr>
          <w:color w:val="000000" w:themeColor="text1"/>
          <w:sz w:val="28"/>
          <w:szCs w:val="28"/>
        </w:rPr>
        <w:t>.</w:t>
      </w:r>
      <w:r w:rsidR="009827C8" w:rsidRPr="00484756">
        <w:rPr>
          <w:color w:val="000000" w:themeColor="text1"/>
          <w:sz w:val="28"/>
          <w:szCs w:val="28"/>
        </w:rPr>
        <w:t xml:space="preserve"> Данное выражение метафорически реализовано в «Слове о полку Игореве». Князья буквально описываются едиными с дружиной, что дает </w:t>
      </w:r>
      <w:r w:rsidR="009827C8" w:rsidRPr="00484756">
        <w:rPr>
          <w:color w:val="000000" w:themeColor="text1"/>
          <w:sz w:val="28"/>
          <w:szCs w:val="28"/>
        </w:rPr>
        <w:lastRenderedPageBreak/>
        <w:t>представление о значимости, прочности связи между правителем и его дружинниками:</w:t>
      </w:r>
    </w:p>
    <w:p w:rsidR="0014103F" w:rsidRPr="00484756" w:rsidRDefault="0014103F" w:rsidP="0014103F">
      <w:pPr>
        <w:pStyle w:val="ac"/>
        <w:shd w:val="clear" w:color="auto" w:fill="FFFFFF"/>
        <w:spacing w:before="0" w:beforeAutospacing="0" w:after="0" w:afterAutospacing="0" w:line="360" w:lineRule="auto"/>
        <w:ind w:firstLine="694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827C8" w:rsidRPr="00484756" w:rsidRDefault="00D95559" w:rsidP="0014103F">
      <w:pPr>
        <w:pStyle w:val="ac"/>
        <w:shd w:val="clear" w:color="auto" w:fill="FFFFFF"/>
        <w:spacing w:before="0" w:beforeAutospacing="0" w:after="0" w:afterAutospacing="0" w:line="360" w:lineRule="auto"/>
        <w:ind w:firstLine="694"/>
        <w:jc w:val="both"/>
        <w:rPr>
          <w:color w:val="000000" w:themeColor="text1"/>
          <w:sz w:val="28"/>
          <w:szCs w:val="28"/>
        </w:rPr>
      </w:pPr>
      <w:r w:rsidRPr="00484756">
        <w:rPr>
          <w:color w:val="000000" w:themeColor="text1"/>
          <w:sz w:val="28"/>
          <w:szCs w:val="28"/>
          <w:shd w:val="clear" w:color="auto" w:fill="FFFFFF"/>
        </w:rPr>
        <w:t>«</w:t>
      </w:r>
      <w:r w:rsidR="00BA7932" w:rsidRPr="00484756">
        <w:rPr>
          <w:color w:val="000000" w:themeColor="text1"/>
          <w:sz w:val="28"/>
          <w:szCs w:val="28"/>
          <w:shd w:val="clear" w:color="auto" w:fill="FFFFFF"/>
        </w:rPr>
        <w:t>Великий князь Всеволод! &lt;…&gt; Ты ведь можешь Волгу веслами распл</w:t>
      </w:r>
      <w:r w:rsidRPr="00484756">
        <w:rPr>
          <w:color w:val="000000" w:themeColor="text1"/>
          <w:sz w:val="28"/>
          <w:szCs w:val="28"/>
          <w:shd w:val="clear" w:color="auto" w:fill="FFFFFF"/>
        </w:rPr>
        <w:t>ескать, а Дон шлемами вычерпать»</w:t>
      </w:r>
      <w:r w:rsidR="0014103F" w:rsidRPr="00484756">
        <w:rPr>
          <w:rStyle w:val="af"/>
          <w:color w:val="000000" w:themeColor="text1"/>
          <w:sz w:val="28"/>
          <w:szCs w:val="28"/>
        </w:rPr>
        <w:t xml:space="preserve"> </w:t>
      </w:r>
      <w:r w:rsidR="0014103F" w:rsidRPr="00484756">
        <w:rPr>
          <w:rStyle w:val="af"/>
          <w:color w:val="000000" w:themeColor="text1"/>
          <w:sz w:val="28"/>
          <w:szCs w:val="28"/>
        </w:rPr>
        <w:footnoteReference w:id="22"/>
      </w:r>
      <w:r w:rsidRPr="00484756">
        <w:rPr>
          <w:color w:val="000000" w:themeColor="text1"/>
          <w:sz w:val="28"/>
          <w:szCs w:val="28"/>
          <w:shd w:val="clear" w:color="auto" w:fill="FFFFFF"/>
        </w:rPr>
        <w:t>.</w:t>
      </w:r>
      <w:r w:rsidR="00163AF4" w:rsidRPr="00484756">
        <w:rPr>
          <w:color w:val="000000" w:themeColor="text1"/>
          <w:sz w:val="28"/>
          <w:szCs w:val="28"/>
        </w:rPr>
        <w:tab/>
      </w:r>
      <w:r w:rsidR="00163AF4" w:rsidRPr="00484756">
        <w:rPr>
          <w:color w:val="000000" w:themeColor="text1"/>
          <w:sz w:val="28"/>
          <w:szCs w:val="28"/>
        </w:rPr>
        <w:tab/>
      </w:r>
      <w:r w:rsidR="00163AF4" w:rsidRPr="00484756">
        <w:rPr>
          <w:color w:val="000000" w:themeColor="text1"/>
          <w:sz w:val="28"/>
          <w:szCs w:val="28"/>
        </w:rPr>
        <w:tab/>
      </w:r>
      <w:r w:rsidR="00163AF4" w:rsidRPr="00484756">
        <w:rPr>
          <w:color w:val="000000" w:themeColor="text1"/>
          <w:sz w:val="28"/>
          <w:szCs w:val="28"/>
        </w:rPr>
        <w:tab/>
      </w:r>
      <w:r w:rsidR="00163AF4" w:rsidRPr="00484756">
        <w:rPr>
          <w:color w:val="000000" w:themeColor="text1"/>
          <w:sz w:val="28"/>
          <w:szCs w:val="28"/>
        </w:rPr>
        <w:tab/>
      </w:r>
    </w:p>
    <w:p w:rsidR="00140EDB" w:rsidRPr="00484756" w:rsidRDefault="00140EDB" w:rsidP="005678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D5FF3" w:rsidRPr="00484756" w:rsidRDefault="00D95559" w:rsidP="0014103F">
      <w:pPr>
        <w:pStyle w:val="ac"/>
        <w:shd w:val="clear" w:color="auto" w:fill="FFFFFF"/>
        <w:spacing w:before="0" w:beforeAutospacing="0" w:after="0" w:afterAutospacing="0" w:line="360" w:lineRule="auto"/>
        <w:ind w:firstLine="694"/>
        <w:jc w:val="both"/>
        <w:rPr>
          <w:color w:val="000000" w:themeColor="text1"/>
          <w:sz w:val="28"/>
          <w:szCs w:val="28"/>
        </w:rPr>
      </w:pPr>
      <w:r w:rsidRPr="00484756">
        <w:rPr>
          <w:color w:val="000000" w:themeColor="text1"/>
          <w:sz w:val="28"/>
          <w:szCs w:val="28"/>
          <w:shd w:val="clear" w:color="auto" w:fill="FFFFFF"/>
        </w:rPr>
        <w:t>«</w:t>
      </w:r>
      <w:r w:rsidR="00BA7932" w:rsidRPr="00484756">
        <w:rPr>
          <w:color w:val="000000" w:themeColor="text1"/>
          <w:sz w:val="28"/>
          <w:szCs w:val="28"/>
          <w:shd w:val="clear" w:color="auto" w:fill="FFFFFF"/>
        </w:rPr>
        <w:t xml:space="preserve">Ведь те два храбрые Святославича, Игорь и Всеволод, непокорством зло пробудили, которое </w:t>
      </w:r>
      <w:proofErr w:type="gramStart"/>
      <w:r w:rsidR="00BA7932" w:rsidRPr="00484756">
        <w:rPr>
          <w:color w:val="000000" w:themeColor="text1"/>
          <w:sz w:val="28"/>
          <w:szCs w:val="28"/>
          <w:shd w:val="clear" w:color="auto" w:fill="FFFFFF"/>
        </w:rPr>
        <w:t>усыпил</w:t>
      </w:r>
      <w:proofErr w:type="gramEnd"/>
      <w:r w:rsidR="00BA7932" w:rsidRPr="00484756">
        <w:rPr>
          <w:color w:val="000000" w:themeColor="text1"/>
          <w:sz w:val="28"/>
          <w:szCs w:val="28"/>
          <w:shd w:val="clear" w:color="auto" w:fill="FFFFFF"/>
        </w:rPr>
        <w:t xml:space="preserve"> было отец их, — Святослав грозный великий киевский, — грозою своею, усмирил своими сильными полками и булатными мечами; вступил на землю Половецкую, протоптал холмы и яруги, взмутил реки и озера, иссушил потоки и болота. </w:t>
      </w:r>
      <w:proofErr w:type="gramStart"/>
      <w:r w:rsidR="00BA7932" w:rsidRPr="00484756">
        <w:rPr>
          <w:color w:val="000000" w:themeColor="text1"/>
          <w:sz w:val="28"/>
          <w:szCs w:val="28"/>
          <w:shd w:val="clear" w:color="auto" w:fill="FFFFFF"/>
        </w:rPr>
        <w:t xml:space="preserve">А поганого </w:t>
      </w:r>
      <w:proofErr w:type="spellStart"/>
      <w:r w:rsidR="00BA7932" w:rsidRPr="00484756">
        <w:rPr>
          <w:color w:val="000000" w:themeColor="text1"/>
          <w:sz w:val="28"/>
          <w:szCs w:val="28"/>
          <w:shd w:val="clear" w:color="auto" w:fill="FFFFFF"/>
        </w:rPr>
        <w:t>Кобяка</w:t>
      </w:r>
      <w:proofErr w:type="spellEnd"/>
      <w:r w:rsidR="00BA7932" w:rsidRPr="00484756">
        <w:rPr>
          <w:color w:val="000000" w:themeColor="text1"/>
          <w:sz w:val="28"/>
          <w:szCs w:val="28"/>
          <w:shd w:val="clear" w:color="auto" w:fill="FFFFFF"/>
        </w:rPr>
        <w:t xml:space="preserve"> из Лукоморья, из железных великих полков п</w:t>
      </w:r>
      <w:r w:rsidRPr="00484756">
        <w:rPr>
          <w:color w:val="000000" w:themeColor="text1"/>
          <w:sz w:val="28"/>
          <w:szCs w:val="28"/>
          <w:shd w:val="clear" w:color="auto" w:fill="FFFFFF"/>
        </w:rPr>
        <w:t>оловецких, словно вихрем вырвал».</w:t>
      </w:r>
      <w:r w:rsidRPr="00484756">
        <w:rPr>
          <w:rStyle w:val="af"/>
          <w:color w:val="000000" w:themeColor="text1"/>
          <w:sz w:val="28"/>
          <w:szCs w:val="28"/>
        </w:rPr>
        <w:footnoteReference w:id="23"/>
      </w:r>
      <w:r w:rsidR="00163AF4" w:rsidRPr="00484756">
        <w:rPr>
          <w:color w:val="000000" w:themeColor="text1"/>
          <w:sz w:val="28"/>
          <w:szCs w:val="28"/>
        </w:rPr>
        <w:tab/>
      </w:r>
      <w:r w:rsidR="00163AF4" w:rsidRPr="00484756">
        <w:rPr>
          <w:color w:val="000000" w:themeColor="text1"/>
          <w:sz w:val="28"/>
          <w:szCs w:val="28"/>
        </w:rPr>
        <w:tab/>
      </w:r>
      <w:proofErr w:type="gramEnd"/>
    </w:p>
    <w:p w:rsidR="00274989" w:rsidRPr="00484756" w:rsidRDefault="005D5FF3" w:rsidP="005678D4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84756">
        <w:rPr>
          <w:color w:val="000000" w:themeColor="text1"/>
          <w:sz w:val="28"/>
          <w:szCs w:val="28"/>
        </w:rPr>
        <w:t xml:space="preserve">Примечательно, что в этой второй цитате речь идет, вероятно, не только о дружине, подчиненной князю, но и обо всем подвластном ему войске, численность которого во время похода могла значительно превышать численность дружины, содержавшейся на постоянной основе. Соответственно и взаимоотношения между </w:t>
      </w:r>
      <w:r w:rsidR="00C939D9" w:rsidRPr="00484756">
        <w:rPr>
          <w:color w:val="000000" w:themeColor="text1"/>
          <w:sz w:val="28"/>
          <w:szCs w:val="28"/>
        </w:rPr>
        <w:t xml:space="preserve">князем и дружинниками могли отличаться от прямой руководящей вертикали военачальника и его воинов. </w:t>
      </w:r>
      <w:r w:rsidR="00381508" w:rsidRPr="00484756">
        <w:rPr>
          <w:color w:val="000000" w:themeColor="text1"/>
          <w:sz w:val="28"/>
          <w:szCs w:val="28"/>
        </w:rPr>
        <w:t xml:space="preserve">В верхние слои дружины – старшую дружину входили опытные «мужи», в том числе и бояре, таким </w:t>
      </w:r>
      <w:proofErr w:type="gramStart"/>
      <w:r w:rsidR="00381508" w:rsidRPr="00484756">
        <w:rPr>
          <w:color w:val="000000" w:themeColor="text1"/>
          <w:sz w:val="28"/>
          <w:szCs w:val="28"/>
        </w:rPr>
        <w:t>образом</w:t>
      </w:r>
      <w:proofErr w:type="gramEnd"/>
      <w:r w:rsidR="00381508" w:rsidRPr="00484756">
        <w:rPr>
          <w:color w:val="000000" w:themeColor="text1"/>
          <w:sz w:val="28"/>
          <w:szCs w:val="28"/>
        </w:rPr>
        <w:t xml:space="preserve"> дружина могла выполнять и функции неформального совещательного органа власти. </w:t>
      </w:r>
      <w:proofErr w:type="gramStart"/>
      <w:r w:rsidR="00381508" w:rsidRPr="00484756">
        <w:rPr>
          <w:color w:val="000000" w:themeColor="text1"/>
          <w:sz w:val="28"/>
          <w:szCs w:val="28"/>
        </w:rPr>
        <w:t xml:space="preserve">В некоторых случаях дружина могла оказывать давление на князя, оспаривать принимаемые им решения, о чем красноречиво свидетельствует пример владимирского князя Андрея </w:t>
      </w:r>
      <w:proofErr w:type="spellStart"/>
      <w:r w:rsidR="00381508" w:rsidRPr="00484756">
        <w:rPr>
          <w:color w:val="000000" w:themeColor="text1"/>
          <w:sz w:val="28"/>
          <w:szCs w:val="28"/>
        </w:rPr>
        <w:t>Боголюбского</w:t>
      </w:r>
      <w:proofErr w:type="spellEnd"/>
      <w:r w:rsidR="00381508" w:rsidRPr="00484756">
        <w:rPr>
          <w:color w:val="000000" w:themeColor="text1"/>
          <w:sz w:val="28"/>
          <w:szCs w:val="28"/>
        </w:rPr>
        <w:t xml:space="preserve">, попытавшегося опереться не на «старшую», а на «младшую» дружину (непосредственно зависевшую от него, а </w:t>
      </w:r>
      <w:r w:rsidR="00381508" w:rsidRPr="00484756">
        <w:rPr>
          <w:color w:val="000000" w:themeColor="text1"/>
          <w:sz w:val="28"/>
          <w:szCs w:val="28"/>
        </w:rPr>
        <w:lastRenderedPageBreak/>
        <w:t xml:space="preserve">соответственно и менее влиятельную) и </w:t>
      </w:r>
      <w:r w:rsidR="00E4499D" w:rsidRPr="00484756">
        <w:rPr>
          <w:color w:val="000000" w:themeColor="text1"/>
          <w:sz w:val="28"/>
          <w:szCs w:val="28"/>
        </w:rPr>
        <w:t>убитого боярами</w:t>
      </w:r>
      <w:r w:rsidR="00956C1E" w:rsidRPr="00484756">
        <w:rPr>
          <w:rStyle w:val="af"/>
          <w:color w:val="000000" w:themeColor="text1"/>
          <w:sz w:val="28"/>
          <w:szCs w:val="28"/>
        </w:rPr>
        <w:footnoteReference w:id="24"/>
      </w:r>
      <w:r w:rsidR="00E4499D" w:rsidRPr="00484756">
        <w:rPr>
          <w:color w:val="000000" w:themeColor="text1"/>
          <w:sz w:val="28"/>
          <w:szCs w:val="28"/>
        </w:rPr>
        <w:t xml:space="preserve">. </w:t>
      </w:r>
      <w:r w:rsidR="00C939D9" w:rsidRPr="00484756">
        <w:rPr>
          <w:color w:val="000000" w:themeColor="text1"/>
          <w:sz w:val="28"/>
          <w:szCs w:val="28"/>
        </w:rPr>
        <w:t xml:space="preserve">Дружина являлась прямым гарантом власти князя, </w:t>
      </w:r>
      <w:r w:rsidR="00E4499D" w:rsidRPr="00484756">
        <w:rPr>
          <w:color w:val="000000" w:themeColor="text1"/>
          <w:sz w:val="28"/>
          <w:szCs w:val="28"/>
        </w:rPr>
        <w:t xml:space="preserve">обеспечивала </w:t>
      </w:r>
      <w:r w:rsidR="00C939D9" w:rsidRPr="00484756">
        <w:rPr>
          <w:color w:val="000000" w:themeColor="text1"/>
          <w:sz w:val="28"/>
          <w:szCs w:val="28"/>
        </w:rPr>
        <w:t>его авторитет;</w:t>
      </w:r>
      <w:proofErr w:type="gramEnd"/>
      <w:r w:rsidR="00C939D9" w:rsidRPr="00484756">
        <w:rPr>
          <w:color w:val="000000" w:themeColor="text1"/>
          <w:sz w:val="28"/>
          <w:szCs w:val="28"/>
        </w:rPr>
        <w:t xml:space="preserve"> от нее в значительной степени зависел</w:t>
      </w:r>
      <w:r w:rsidR="00274989" w:rsidRPr="00484756">
        <w:rPr>
          <w:color w:val="000000" w:themeColor="text1"/>
          <w:sz w:val="28"/>
          <w:szCs w:val="28"/>
        </w:rPr>
        <w:t xml:space="preserve">  его статус в своем княжестве и во всей Руси.</w:t>
      </w:r>
    </w:p>
    <w:p w:rsidR="00274989" w:rsidRPr="00484756" w:rsidRDefault="00274989" w:rsidP="005678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84756">
        <w:rPr>
          <w:color w:val="000000" w:themeColor="text1"/>
          <w:sz w:val="28"/>
          <w:szCs w:val="28"/>
        </w:rPr>
        <w:t xml:space="preserve">О важности фактора </w:t>
      </w:r>
      <w:r w:rsidR="00E4499D" w:rsidRPr="00484756">
        <w:rPr>
          <w:color w:val="000000" w:themeColor="text1"/>
          <w:sz w:val="28"/>
          <w:szCs w:val="28"/>
        </w:rPr>
        <w:t>дружины (в сравнении с фактором материального богатства) говорит и Зат</w:t>
      </w:r>
      <w:r w:rsidR="001830A9" w:rsidRPr="00484756">
        <w:rPr>
          <w:color w:val="000000" w:themeColor="text1"/>
          <w:sz w:val="28"/>
          <w:szCs w:val="28"/>
        </w:rPr>
        <w:t>очник, цитируя Священное Писание: «</w:t>
      </w:r>
      <w:r w:rsidR="001830A9" w:rsidRPr="00484756">
        <w:rPr>
          <w:color w:val="000000" w:themeColor="text1"/>
          <w:sz w:val="28"/>
          <w:szCs w:val="28"/>
          <w:shd w:val="clear" w:color="auto" w:fill="FFFFFF"/>
        </w:rPr>
        <w:t xml:space="preserve">Некогда ведь </w:t>
      </w:r>
      <w:proofErr w:type="gramStart"/>
      <w:r w:rsidR="001830A9" w:rsidRPr="00484756">
        <w:rPr>
          <w:color w:val="000000" w:themeColor="text1"/>
          <w:sz w:val="28"/>
          <w:szCs w:val="28"/>
          <w:shd w:val="clear" w:color="auto" w:fill="FFFFFF"/>
        </w:rPr>
        <w:t>похвалился</w:t>
      </w:r>
      <w:proofErr w:type="gramEnd"/>
      <w:r w:rsidR="001830A9" w:rsidRPr="00484756">
        <w:rPr>
          <w:color w:val="000000" w:themeColor="text1"/>
          <w:sz w:val="28"/>
          <w:szCs w:val="28"/>
          <w:shd w:val="clear" w:color="auto" w:fill="FFFFFF"/>
        </w:rPr>
        <w:t xml:space="preserve"> царь </w:t>
      </w:r>
      <w:proofErr w:type="spellStart"/>
      <w:r w:rsidR="001830A9" w:rsidRPr="00484756">
        <w:rPr>
          <w:color w:val="000000" w:themeColor="text1"/>
          <w:sz w:val="28"/>
          <w:szCs w:val="28"/>
          <w:shd w:val="clear" w:color="auto" w:fill="FFFFFF"/>
        </w:rPr>
        <w:t>Иезекииль</w:t>
      </w:r>
      <w:proofErr w:type="spellEnd"/>
      <w:r w:rsidR="001830A9" w:rsidRPr="00484756">
        <w:rPr>
          <w:color w:val="000000" w:themeColor="text1"/>
          <w:sz w:val="28"/>
          <w:szCs w:val="28"/>
          <w:shd w:val="clear" w:color="auto" w:fill="FFFFFF"/>
        </w:rPr>
        <w:t xml:space="preserve"> перед послами царя вавилонского и показал им множество злата и серебра; они же сказали: “Наш царь богаче тебя не множеством золота, но множеством воинов: ибо воины золото добудут, а золотом воинов не добыть”.</w:t>
      </w:r>
      <w:r w:rsidR="00664E8C" w:rsidRPr="00484756">
        <w:rPr>
          <w:rStyle w:val="af"/>
          <w:color w:val="000000" w:themeColor="text1"/>
          <w:sz w:val="28"/>
          <w:szCs w:val="28"/>
          <w:shd w:val="clear" w:color="auto" w:fill="FFFFFF"/>
        </w:rPr>
        <w:footnoteReference w:id="25"/>
      </w:r>
      <w:r w:rsidR="00956C1E" w:rsidRPr="00484756">
        <w:rPr>
          <w:color w:val="000000" w:themeColor="text1"/>
          <w:sz w:val="28"/>
          <w:szCs w:val="28"/>
          <w:shd w:val="clear" w:color="auto" w:fill="FFFFFF"/>
        </w:rPr>
        <w:t xml:space="preserve"> Примечательно, что эта цитата, фактически, является вольным переложением или, скорее, изменением текста Писания. Автор «Моления» придает истории о губительном хвастовстве и непочтении к божеству иной смысл, используя его для придания убедительности своему посланию.</w:t>
      </w:r>
    </w:p>
    <w:p w:rsidR="0016169A" w:rsidRPr="00484756" w:rsidRDefault="008729F6" w:rsidP="005678D4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84756">
        <w:rPr>
          <w:color w:val="000000" w:themeColor="text1"/>
          <w:sz w:val="28"/>
          <w:szCs w:val="28"/>
          <w:shd w:val="clear" w:color="auto" w:fill="FFFFFF"/>
        </w:rPr>
        <w:t>Заточник же указывает на еще одно жизненно важное качество князя, связанное с военными действиями</w:t>
      </w:r>
      <w:r w:rsidR="00D92F94" w:rsidRPr="00484756">
        <w:rPr>
          <w:color w:val="000000" w:themeColor="text1"/>
          <w:sz w:val="28"/>
          <w:szCs w:val="28"/>
          <w:shd w:val="clear" w:color="auto" w:fill="FFFFFF"/>
        </w:rPr>
        <w:t>,</w:t>
      </w:r>
      <w:r w:rsidRPr="00484756">
        <w:rPr>
          <w:color w:val="000000" w:themeColor="text1"/>
          <w:sz w:val="28"/>
          <w:szCs w:val="28"/>
          <w:shd w:val="clear" w:color="auto" w:fill="FFFFFF"/>
        </w:rPr>
        <w:t xml:space="preserve"> – талант полководца. Заточник подчеркивает важность этого аспекта, напоминая, что даже многочисленное войско будет бесполезно под бездарным руководством: «Славно за бугром коней пасти, так и в войске хорошего князя воевать. Часто из-за беспорядка полки погибают. Видел: огромный зверь, а головы не имеет, так и многие полки без хорошего князя».</w:t>
      </w:r>
      <w:r w:rsidR="00097794" w:rsidRPr="0048475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665C9" w:rsidRPr="00484756" w:rsidRDefault="00155929" w:rsidP="5F628A35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84756">
        <w:rPr>
          <w:color w:val="000000" w:themeColor="text1"/>
          <w:sz w:val="28"/>
          <w:szCs w:val="28"/>
          <w:shd w:val="clear" w:color="auto" w:fill="FFFFFF"/>
        </w:rPr>
        <w:t xml:space="preserve">Несколько другую сторону князя, как военачальника, рассматривает </w:t>
      </w:r>
      <w:r w:rsidR="0014103F" w:rsidRPr="00484756">
        <w:rPr>
          <w:sz w:val="28"/>
          <w:szCs w:val="28"/>
          <w:shd w:val="clear" w:color="auto" w:fill="FFFFFF"/>
        </w:rPr>
        <w:t>Владимир Мономах</w:t>
      </w:r>
      <w:r w:rsidR="0014103F" w:rsidRPr="00484756">
        <w:rPr>
          <w:color w:val="FF0000"/>
          <w:sz w:val="28"/>
          <w:szCs w:val="28"/>
          <w:shd w:val="clear" w:color="auto" w:fill="FFFFFF"/>
        </w:rPr>
        <w:t xml:space="preserve"> </w:t>
      </w:r>
      <w:r w:rsidRPr="00484756">
        <w:rPr>
          <w:color w:val="000000" w:themeColor="text1"/>
          <w:sz w:val="28"/>
          <w:szCs w:val="28"/>
          <w:shd w:val="clear" w:color="auto" w:fill="FFFFFF"/>
        </w:rPr>
        <w:t>в своем «Поучении»</w:t>
      </w:r>
      <w:r w:rsidR="00E41C84" w:rsidRPr="00484756">
        <w:rPr>
          <w:color w:val="000000" w:themeColor="text1"/>
          <w:sz w:val="28"/>
          <w:szCs w:val="28"/>
          <w:shd w:val="clear" w:color="auto" w:fill="FFFFFF"/>
        </w:rPr>
        <w:t xml:space="preserve">: князь, по его мнению, должен </w:t>
      </w:r>
      <w:r w:rsidR="00C64A07" w:rsidRPr="00484756">
        <w:rPr>
          <w:color w:val="000000" w:themeColor="text1"/>
          <w:sz w:val="28"/>
          <w:szCs w:val="28"/>
          <w:shd w:val="clear" w:color="auto" w:fill="FFFFFF"/>
        </w:rPr>
        <w:t xml:space="preserve">не только постоянно быть вместе с войском, </w:t>
      </w:r>
      <w:r w:rsidR="0014035F" w:rsidRPr="00484756">
        <w:rPr>
          <w:color w:val="000000" w:themeColor="text1"/>
          <w:sz w:val="28"/>
          <w:szCs w:val="28"/>
          <w:shd w:val="clear" w:color="auto" w:fill="FFFFFF"/>
        </w:rPr>
        <w:t>но и лично вникать в его дела, «не полагаясь на воевод»</w:t>
      </w:r>
      <w:r w:rsidR="00936D02" w:rsidRPr="00484756">
        <w:rPr>
          <w:color w:val="000000" w:themeColor="text1"/>
          <w:sz w:val="28"/>
          <w:szCs w:val="28"/>
          <w:shd w:val="clear" w:color="auto" w:fill="FFFFFF"/>
        </w:rPr>
        <w:t>, решать вопросы организации дисциплины и дислокации воинов</w:t>
      </w:r>
      <w:r w:rsidR="00C64A07" w:rsidRPr="00484756">
        <w:rPr>
          <w:color w:val="000000" w:themeColor="text1"/>
          <w:sz w:val="28"/>
          <w:szCs w:val="28"/>
          <w:shd w:val="clear" w:color="auto" w:fill="FFFFFF"/>
        </w:rPr>
        <w:t>, сам не теряя при этом бдительности</w:t>
      </w:r>
      <w:r w:rsidR="0014035F" w:rsidRPr="00484756">
        <w:rPr>
          <w:color w:val="000000" w:themeColor="text1"/>
          <w:sz w:val="28"/>
          <w:szCs w:val="28"/>
          <w:shd w:val="clear" w:color="auto" w:fill="FFFFFF"/>
        </w:rPr>
        <w:t xml:space="preserve"> и сдержанности: «ни питью, ни еде не предавайтесь, ни спанью; &lt;..</w:t>
      </w:r>
      <w:proofErr w:type="gramEnd"/>
      <w:r w:rsidR="0014035F" w:rsidRPr="00484756">
        <w:rPr>
          <w:color w:val="000000" w:themeColor="text1"/>
          <w:sz w:val="28"/>
          <w:szCs w:val="28"/>
          <w:shd w:val="clear" w:color="auto" w:fill="FFFFFF"/>
        </w:rPr>
        <w:t>&gt; оружия не снимайте с себя второпях, не оглядевшись по лености, внезапно ведь человек погибает».</w:t>
      </w:r>
    </w:p>
    <w:p w:rsidR="006665C9" w:rsidRPr="00484756" w:rsidRDefault="006665C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9E312E" w:rsidRPr="00484756" w:rsidRDefault="009E312E" w:rsidP="006665C9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28"/>
          <w:u w:val="single"/>
          <w:shd w:val="clear" w:color="auto" w:fill="FFFFFF"/>
        </w:rPr>
      </w:pPr>
      <w:r w:rsidRPr="00484756">
        <w:rPr>
          <w:b/>
          <w:color w:val="000000" w:themeColor="text1"/>
          <w:sz w:val="32"/>
          <w:szCs w:val="28"/>
          <w:u w:val="single"/>
          <w:shd w:val="clear" w:color="auto" w:fill="FFFFFF"/>
        </w:rPr>
        <w:lastRenderedPageBreak/>
        <w:t>Глава третья. Князь-семьянин</w:t>
      </w:r>
    </w:p>
    <w:p w:rsidR="002E5234" w:rsidRPr="00484756" w:rsidRDefault="002E5234" w:rsidP="005678D4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484756">
        <w:rPr>
          <w:color w:val="000000" w:themeColor="text1"/>
          <w:sz w:val="28"/>
          <w:szCs w:val="28"/>
          <w:shd w:val="clear" w:color="auto" w:fill="FFFFFF"/>
        </w:rPr>
        <w:t xml:space="preserve">Наконец, следует разобрать последний аспект княжеского образа – семейную жизнь. «Поучение» Владимира Мономаха в этом вопросе крайне лаконично – большую часть </w:t>
      </w:r>
      <w:proofErr w:type="gramStart"/>
      <w:r w:rsidRPr="00484756">
        <w:rPr>
          <w:color w:val="000000" w:themeColor="text1"/>
          <w:sz w:val="28"/>
          <w:szCs w:val="28"/>
          <w:shd w:val="clear" w:color="auto" w:fill="FFFFFF"/>
        </w:rPr>
        <w:t>произведения</w:t>
      </w:r>
      <w:proofErr w:type="gramEnd"/>
      <w:r w:rsidRPr="00484756">
        <w:rPr>
          <w:color w:val="000000" w:themeColor="text1"/>
          <w:sz w:val="28"/>
          <w:szCs w:val="28"/>
          <w:shd w:val="clear" w:color="auto" w:fill="FFFFFF"/>
        </w:rPr>
        <w:t xml:space="preserve"> уделяя рассказу о качествах, полезных в управлении государством, охоте и походах, он лишь в конце,</w:t>
      </w:r>
      <w:r w:rsidR="00510245" w:rsidRPr="00484756">
        <w:rPr>
          <w:color w:val="000000" w:themeColor="text1"/>
          <w:sz w:val="28"/>
          <w:szCs w:val="28"/>
          <w:shd w:val="clear" w:color="auto" w:fill="FFFFFF"/>
        </w:rPr>
        <w:t xml:space="preserve"> снова перечисляя ряд добродетелей, которые, по его мнению, должны быть присущи князю (трезвость; честность; доброжелательность; внимательность к подданным и прочее)</w:t>
      </w:r>
      <w:r w:rsidR="00510245" w:rsidRPr="00484756">
        <w:rPr>
          <w:rStyle w:val="af"/>
          <w:color w:val="000000" w:themeColor="text1"/>
          <w:sz w:val="28"/>
          <w:szCs w:val="28"/>
          <w:shd w:val="clear" w:color="auto" w:fill="FFFFFF"/>
        </w:rPr>
        <w:footnoteReference w:id="26"/>
      </w:r>
      <w:r w:rsidR="00510245" w:rsidRPr="00484756">
        <w:rPr>
          <w:color w:val="000000" w:themeColor="text1"/>
          <w:sz w:val="28"/>
          <w:szCs w:val="28"/>
          <w:shd w:val="clear" w:color="auto" w:fill="FFFFFF"/>
        </w:rPr>
        <w:t>, делает замечание: «</w:t>
      </w:r>
      <w:r w:rsidR="00510245" w:rsidRPr="00484756">
        <w:rPr>
          <w:color w:val="000000"/>
          <w:sz w:val="28"/>
          <w:szCs w:val="28"/>
          <w:shd w:val="clear" w:color="auto" w:fill="FFFFFF"/>
        </w:rPr>
        <w:t>Жену свою любите, но не давайте им власти над собой»</w:t>
      </w:r>
      <w:r w:rsidR="00510245" w:rsidRPr="00484756">
        <w:rPr>
          <w:rStyle w:val="af"/>
          <w:color w:val="000000" w:themeColor="text1"/>
          <w:sz w:val="28"/>
          <w:szCs w:val="28"/>
          <w:shd w:val="clear" w:color="auto" w:fill="FFFFFF"/>
        </w:rPr>
        <w:footnoteReference w:id="27"/>
      </w:r>
      <w:r w:rsidR="00510245" w:rsidRPr="00484756">
        <w:rPr>
          <w:color w:val="000000"/>
          <w:sz w:val="28"/>
          <w:szCs w:val="28"/>
          <w:shd w:val="clear" w:color="auto" w:fill="FFFFFF"/>
        </w:rPr>
        <w:t>. Это наставление, как и все остальные, он выводит из необходимости иметь «страх Божий &lt;…&gt; превыше всего»</w:t>
      </w:r>
      <w:r w:rsidR="00510245" w:rsidRPr="00484756">
        <w:rPr>
          <w:rStyle w:val="af"/>
          <w:color w:val="000000" w:themeColor="text1"/>
          <w:sz w:val="28"/>
          <w:szCs w:val="28"/>
          <w:shd w:val="clear" w:color="auto" w:fill="FFFFFF"/>
        </w:rPr>
        <w:footnoteReference w:id="28"/>
      </w:r>
      <w:r w:rsidR="00510245" w:rsidRPr="00484756">
        <w:rPr>
          <w:color w:val="000000"/>
          <w:sz w:val="28"/>
          <w:szCs w:val="28"/>
          <w:shd w:val="clear" w:color="auto" w:fill="FFFFFF"/>
        </w:rPr>
        <w:t>, ч</w:t>
      </w:r>
      <w:r w:rsidR="00E058C4" w:rsidRPr="00484756">
        <w:rPr>
          <w:color w:val="000000"/>
          <w:sz w:val="28"/>
          <w:szCs w:val="28"/>
          <w:shd w:val="clear" w:color="auto" w:fill="FFFFFF"/>
        </w:rPr>
        <w:t>то снова возвращает нас к главным</w:t>
      </w:r>
      <w:r w:rsidR="00510245" w:rsidRPr="00484756">
        <w:rPr>
          <w:color w:val="000000"/>
          <w:sz w:val="28"/>
          <w:szCs w:val="28"/>
          <w:shd w:val="clear" w:color="auto" w:fill="FFFFFF"/>
        </w:rPr>
        <w:t xml:space="preserve">, с точки зрения </w:t>
      </w:r>
      <w:r w:rsidR="00E058C4" w:rsidRPr="00484756">
        <w:rPr>
          <w:color w:val="000000"/>
          <w:sz w:val="28"/>
          <w:szCs w:val="28"/>
          <w:shd w:val="clear" w:color="auto" w:fill="FFFFFF"/>
        </w:rPr>
        <w:t xml:space="preserve">Мономаха, качествам князя и, пожалуй, вообще любого человека – </w:t>
      </w:r>
      <w:r w:rsidR="00E058C4" w:rsidRPr="00484756">
        <w:rPr>
          <w:b/>
          <w:color w:val="000000"/>
          <w:sz w:val="28"/>
          <w:szCs w:val="28"/>
          <w:u w:val="single"/>
          <w:shd w:val="clear" w:color="auto" w:fill="FFFFFF"/>
        </w:rPr>
        <w:t>религиозности</w:t>
      </w:r>
      <w:r w:rsidR="00E058C4" w:rsidRPr="00484756">
        <w:rPr>
          <w:color w:val="000000"/>
          <w:sz w:val="28"/>
          <w:szCs w:val="28"/>
          <w:shd w:val="clear" w:color="auto" w:fill="FFFFFF"/>
        </w:rPr>
        <w:t xml:space="preserve"> и </w:t>
      </w:r>
      <w:r w:rsidR="00E058C4" w:rsidRPr="0048475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богобоязненности. </w:t>
      </w:r>
    </w:p>
    <w:p w:rsidR="00E058C4" w:rsidRPr="00484756" w:rsidRDefault="00E058C4" w:rsidP="005678D4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84756">
        <w:rPr>
          <w:color w:val="000000"/>
          <w:sz w:val="28"/>
          <w:szCs w:val="28"/>
          <w:shd w:val="clear" w:color="auto" w:fill="FFFFFF"/>
        </w:rPr>
        <w:t>Более подробно разбирает тему семейной жизни Даниил Заточник</w:t>
      </w:r>
      <w:r w:rsidR="003D6941" w:rsidRPr="00484756">
        <w:rPr>
          <w:color w:val="000000"/>
          <w:sz w:val="28"/>
          <w:szCs w:val="28"/>
          <w:shd w:val="clear" w:color="auto" w:fill="FFFFFF"/>
        </w:rPr>
        <w:t xml:space="preserve">. Он начинает с осуждения браков, основанных только на расчете, лишенных личной симпатии мужа к будущей жене, особенно, если она «злая»: </w:t>
      </w:r>
    </w:p>
    <w:p w:rsidR="003D6941" w:rsidRPr="00484756" w:rsidRDefault="003D6941" w:rsidP="007B52CA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8475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484756">
        <w:rPr>
          <w:color w:val="000000"/>
          <w:sz w:val="28"/>
          <w:szCs w:val="28"/>
          <w:shd w:val="clear" w:color="auto" w:fill="FFFFFF"/>
        </w:rPr>
        <w:t>Дивней</w:t>
      </w:r>
      <w:proofErr w:type="spellEnd"/>
      <w:r w:rsidRPr="00484756">
        <w:rPr>
          <w:color w:val="000000"/>
          <w:sz w:val="28"/>
          <w:szCs w:val="28"/>
          <w:shd w:val="clear" w:color="auto" w:fill="FFFFFF"/>
        </w:rPr>
        <w:t xml:space="preserve"> дивного, если кто возьмет в жены </w:t>
      </w:r>
      <w:proofErr w:type="spellStart"/>
      <w:r w:rsidRPr="00484756">
        <w:rPr>
          <w:color w:val="000000"/>
          <w:sz w:val="28"/>
          <w:szCs w:val="28"/>
          <w:shd w:val="clear" w:color="auto" w:fill="FFFFFF"/>
        </w:rPr>
        <w:t>уродину</w:t>
      </w:r>
      <w:proofErr w:type="spellEnd"/>
      <w:r w:rsidRPr="00484756">
        <w:rPr>
          <w:color w:val="000000"/>
          <w:sz w:val="28"/>
          <w:szCs w:val="28"/>
          <w:shd w:val="clear" w:color="auto" w:fill="FFFFFF"/>
        </w:rPr>
        <w:t xml:space="preserve"> ради богатства». </w:t>
      </w:r>
      <w:r w:rsidRPr="00484756">
        <w:rPr>
          <w:rStyle w:val="af"/>
          <w:color w:val="000000" w:themeColor="text1"/>
          <w:sz w:val="28"/>
          <w:szCs w:val="28"/>
          <w:shd w:val="clear" w:color="auto" w:fill="FFFFFF"/>
        </w:rPr>
        <w:footnoteReference w:id="29"/>
      </w:r>
      <w:proofErr w:type="gramEnd"/>
    </w:p>
    <w:p w:rsidR="007B52CA" w:rsidRPr="00484756" w:rsidRDefault="003D6941" w:rsidP="007B52CA">
      <w:pPr>
        <w:pStyle w:val="ac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484756">
        <w:rPr>
          <w:color w:val="000000"/>
          <w:sz w:val="28"/>
          <w:szCs w:val="28"/>
          <w:shd w:val="clear" w:color="auto" w:fill="FFFFFF"/>
        </w:rPr>
        <w:t>«Быть может, скажешь мне:</w:t>
      </w:r>
    </w:p>
    <w:p w:rsidR="007B52CA" w:rsidRPr="00484756" w:rsidRDefault="003D6941" w:rsidP="007B52CA">
      <w:pPr>
        <w:pStyle w:val="ac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484756">
        <w:rPr>
          <w:color w:val="000000"/>
          <w:sz w:val="28"/>
          <w:szCs w:val="28"/>
          <w:shd w:val="clear" w:color="auto" w:fill="FFFFFF"/>
        </w:rPr>
        <w:t xml:space="preserve">«Женись </w:t>
      </w:r>
      <w:proofErr w:type="gramStart"/>
      <w:r w:rsidRPr="00484756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484756">
        <w:rPr>
          <w:color w:val="000000"/>
          <w:sz w:val="28"/>
          <w:szCs w:val="28"/>
          <w:shd w:val="clear" w:color="auto" w:fill="FFFFFF"/>
        </w:rPr>
        <w:t xml:space="preserve"> богатой ради чести великой;</w:t>
      </w:r>
    </w:p>
    <w:p w:rsidR="007B52CA" w:rsidRPr="00484756" w:rsidRDefault="003D6941" w:rsidP="007B52CA">
      <w:pPr>
        <w:pStyle w:val="ac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484756">
        <w:rPr>
          <w:color w:val="000000"/>
          <w:sz w:val="28"/>
          <w:szCs w:val="28"/>
          <w:shd w:val="clear" w:color="auto" w:fill="FFFFFF"/>
        </w:rPr>
        <w:t>У богатого тестя в доме пей и ешь».</w:t>
      </w:r>
    </w:p>
    <w:p w:rsidR="007B52CA" w:rsidRPr="00484756" w:rsidRDefault="003D6941" w:rsidP="007B52CA">
      <w:pPr>
        <w:pStyle w:val="ac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484756">
        <w:rPr>
          <w:color w:val="000000"/>
          <w:sz w:val="28"/>
          <w:szCs w:val="28"/>
          <w:shd w:val="clear" w:color="auto" w:fill="FFFFFF"/>
        </w:rPr>
        <w:t>Но лучше мне бурого вола ввести в свой дом, чем злую жену взять.</w:t>
      </w:r>
    </w:p>
    <w:p w:rsidR="007B52CA" w:rsidRPr="00484756" w:rsidRDefault="003D6941" w:rsidP="007B52CA">
      <w:pPr>
        <w:pStyle w:val="ac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484756">
        <w:rPr>
          <w:color w:val="000000"/>
          <w:sz w:val="28"/>
          <w:szCs w:val="28"/>
          <w:shd w:val="clear" w:color="auto" w:fill="FFFFFF"/>
        </w:rPr>
        <w:t>Вол ведь не говорит и зла не замышляет,</w:t>
      </w:r>
    </w:p>
    <w:p w:rsidR="007B52CA" w:rsidRPr="00484756" w:rsidRDefault="003D6941" w:rsidP="007B52CA">
      <w:pPr>
        <w:pStyle w:val="ac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484756">
        <w:rPr>
          <w:color w:val="000000"/>
          <w:sz w:val="28"/>
          <w:szCs w:val="28"/>
          <w:shd w:val="clear" w:color="auto" w:fill="FFFFFF"/>
        </w:rPr>
        <w:t>А злая жена наказуема — бесится, а укрощаема — заносится;</w:t>
      </w:r>
    </w:p>
    <w:p w:rsidR="003D6941" w:rsidRPr="00484756" w:rsidRDefault="003D6941" w:rsidP="007B52CA">
      <w:pPr>
        <w:pStyle w:val="ac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  <w:shd w:val="clear" w:color="auto" w:fill="FFFFFF"/>
        </w:rPr>
      </w:pPr>
      <w:r w:rsidRPr="00484756">
        <w:rPr>
          <w:color w:val="000000"/>
          <w:sz w:val="28"/>
          <w:szCs w:val="28"/>
          <w:shd w:val="clear" w:color="auto" w:fill="FFFFFF"/>
        </w:rPr>
        <w:t>В богатстве тщеславной становится, а в бедности других осуждает»</w:t>
      </w:r>
      <w:r w:rsidR="00D374A1" w:rsidRPr="00484756">
        <w:rPr>
          <w:color w:val="000000"/>
          <w:sz w:val="28"/>
          <w:szCs w:val="28"/>
          <w:shd w:val="clear" w:color="auto" w:fill="FFFFFF"/>
        </w:rPr>
        <w:t>.</w:t>
      </w:r>
      <w:r w:rsidRPr="00484756">
        <w:rPr>
          <w:rStyle w:val="af"/>
          <w:color w:val="000000" w:themeColor="text1"/>
          <w:sz w:val="28"/>
          <w:szCs w:val="28"/>
          <w:shd w:val="clear" w:color="auto" w:fill="FFFFFF"/>
        </w:rPr>
        <w:footnoteReference w:id="30"/>
      </w:r>
    </w:p>
    <w:p w:rsidR="00D374A1" w:rsidRPr="00484756" w:rsidRDefault="00D374A1" w:rsidP="005678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374A1" w:rsidRPr="00484756" w:rsidRDefault="00D374A1" w:rsidP="044FD950">
      <w:pPr>
        <w:pStyle w:val="ac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84756">
        <w:rPr>
          <w:color w:val="000000" w:themeColor="text1"/>
          <w:sz w:val="28"/>
          <w:szCs w:val="28"/>
          <w:shd w:val="clear" w:color="auto" w:fill="FFFFFF"/>
        </w:rPr>
        <w:lastRenderedPageBreak/>
        <w:tab/>
      </w:r>
      <w:proofErr w:type="gramStart"/>
      <w:r w:rsidRPr="00484756">
        <w:rPr>
          <w:color w:val="000000" w:themeColor="text1"/>
          <w:sz w:val="28"/>
          <w:szCs w:val="28"/>
          <w:shd w:val="clear" w:color="auto" w:fill="FFFFFF"/>
        </w:rPr>
        <w:t xml:space="preserve">Среди </w:t>
      </w:r>
      <w:r w:rsidR="00AB3910" w:rsidRPr="00484756">
        <w:rPr>
          <w:color w:val="000000" w:themeColor="text1"/>
          <w:sz w:val="28"/>
          <w:szCs w:val="28"/>
          <w:shd w:val="clear" w:color="auto" w:fill="FFFFFF"/>
        </w:rPr>
        <w:t>прочего Заточник упоминает даже, что «злая» жена – «пособница греху» и «спасению (т.е. будущей вечной жизни в Раю) преграда»</w:t>
      </w:r>
      <w:r w:rsidR="00AB3910" w:rsidRPr="00484756">
        <w:rPr>
          <w:rStyle w:val="af"/>
          <w:color w:val="000000" w:themeColor="text1"/>
          <w:sz w:val="28"/>
          <w:szCs w:val="28"/>
          <w:shd w:val="clear" w:color="auto" w:fill="FFFFFF"/>
        </w:rPr>
        <w:footnoteReference w:id="31"/>
      </w:r>
      <w:r w:rsidR="00AB3910" w:rsidRPr="00484756">
        <w:rPr>
          <w:color w:val="000000" w:themeColor="text1"/>
          <w:sz w:val="28"/>
          <w:szCs w:val="28"/>
          <w:shd w:val="clear" w:color="auto" w:fill="FFFFFF"/>
        </w:rPr>
        <w:t>, призывая князя внимательнее относиться к выбору невесты.</w:t>
      </w:r>
      <w:proofErr w:type="gramEnd"/>
      <w:r w:rsidR="00AB3910" w:rsidRPr="00484756">
        <w:rPr>
          <w:color w:val="000000" w:themeColor="text1"/>
          <w:sz w:val="28"/>
          <w:szCs w:val="28"/>
          <w:shd w:val="clear" w:color="auto" w:fill="FFFFFF"/>
        </w:rPr>
        <w:t xml:space="preserve"> Не менее важно, с точки зрения автора, сохранять эту внимательность и в браке</w:t>
      </w:r>
      <w:r w:rsidR="006E0CC6" w:rsidRPr="00484756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="007B52CA" w:rsidRPr="00484756">
        <w:rPr>
          <w:color w:val="000000" w:themeColor="text1"/>
          <w:sz w:val="28"/>
          <w:szCs w:val="28"/>
          <w:shd w:val="clear" w:color="auto" w:fill="FFFFFF"/>
        </w:rPr>
        <w:t>не только смотреть</w:t>
      </w:r>
      <w:r w:rsidR="001749A5" w:rsidRPr="00484756">
        <w:rPr>
          <w:color w:val="000000" w:themeColor="text1"/>
          <w:sz w:val="28"/>
          <w:szCs w:val="28"/>
          <w:shd w:val="clear" w:color="auto" w:fill="FFFFFF"/>
        </w:rPr>
        <w:t xml:space="preserve"> на «</w:t>
      </w:r>
      <w:r w:rsidR="001749A5" w:rsidRPr="00484756">
        <w:rPr>
          <w:color w:val="000000"/>
          <w:sz w:val="28"/>
          <w:szCs w:val="28"/>
          <w:shd w:val="clear" w:color="auto" w:fill="FFFFFF"/>
        </w:rPr>
        <w:t>красоту жены своей и на ее ласковые и льстивые слова», но и «испытывать дела ее»</w:t>
      </w:r>
      <w:r w:rsidR="006E0CC6" w:rsidRPr="00484756">
        <w:rPr>
          <w:rStyle w:val="af"/>
          <w:color w:val="000000" w:themeColor="text1"/>
          <w:sz w:val="28"/>
          <w:szCs w:val="28"/>
          <w:shd w:val="clear" w:color="auto" w:fill="FFFFFF"/>
        </w:rPr>
        <w:footnoteReference w:id="32"/>
      </w:r>
      <w:r w:rsidR="006E0CC6" w:rsidRPr="00484756">
        <w:rPr>
          <w:color w:val="000000"/>
          <w:sz w:val="28"/>
          <w:szCs w:val="28"/>
          <w:shd w:val="clear" w:color="auto" w:fill="FFFFFF"/>
        </w:rPr>
        <w:t>, т.е. следить за верностью супруги. Помимо этого,</w:t>
      </w:r>
      <w:r w:rsidR="004F0A12" w:rsidRPr="00484756">
        <w:rPr>
          <w:color w:val="000000"/>
          <w:sz w:val="28"/>
          <w:szCs w:val="28"/>
          <w:shd w:val="clear" w:color="auto" w:fill="FFFFFF"/>
        </w:rPr>
        <w:t xml:space="preserve"> Заточник считает важным выполнение мужем воспитательной функции в отношении жены</w:t>
      </w:r>
      <w:r w:rsidR="00934656" w:rsidRPr="00484756">
        <w:rPr>
          <w:color w:val="000000"/>
          <w:sz w:val="28"/>
          <w:szCs w:val="28"/>
          <w:shd w:val="clear" w:color="auto" w:fill="FFFFFF"/>
        </w:rPr>
        <w:t xml:space="preserve">, призывает и жен обращаться за советом и помощью к своему супругу: </w:t>
      </w:r>
    </w:p>
    <w:p w:rsidR="007B52CA" w:rsidRPr="00484756" w:rsidRDefault="00934656" w:rsidP="007B52CA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84756">
        <w:rPr>
          <w:color w:val="000000"/>
          <w:sz w:val="28"/>
          <w:szCs w:val="28"/>
          <w:shd w:val="clear" w:color="auto" w:fill="FFFFFF"/>
        </w:rPr>
        <w:t>«Жены, стойте же в церкви и молитесь Богу и святой Богородице;</w:t>
      </w:r>
    </w:p>
    <w:p w:rsidR="007B52CA" w:rsidRPr="00484756" w:rsidRDefault="00934656" w:rsidP="007B52CA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84756">
        <w:rPr>
          <w:color w:val="000000"/>
          <w:sz w:val="28"/>
          <w:szCs w:val="28"/>
          <w:shd w:val="clear" w:color="auto" w:fill="FFFFFF"/>
        </w:rPr>
        <w:t>А чему хотите учиться — учитесь дома у своих мужей.</w:t>
      </w:r>
    </w:p>
    <w:p w:rsidR="00934656" w:rsidRPr="00484756" w:rsidRDefault="00934656" w:rsidP="007B52CA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84756">
        <w:rPr>
          <w:color w:val="000000"/>
          <w:sz w:val="28"/>
          <w:szCs w:val="28"/>
          <w:shd w:val="clear" w:color="auto" w:fill="FFFFFF"/>
        </w:rPr>
        <w:t>А вы, мужья, по закону наставляйте жен своих»</w:t>
      </w:r>
      <w:r w:rsidRPr="00484756">
        <w:rPr>
          <w:rStyle w:val="af"/>
          <w:color w:val="000000" w:themeColor="text1"/>
          <w:sz w:val="28"/>
          <w:szCs w:val="28"/>
          <w:shd w:val="clear" w:color="auto" w:fill="FFFFFF"/>
        </w:rPr>
        <w:footnoteReference w:id="33"/>
      </w:r>
    </w:p>
    <w:p w:rsidR="006E0CAB" w:rsidRPr="00484756" w:rsidRDefault="00854950" w:rsidP="007B52CA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84756">
        <w:rPr>
          <w:color w:val="000000"/>
          <w:sz w:val="28"/>
          <w:szCs w:val="28"/>
          <w:shd w:val="clear" w:color="auto" w:fill="FFFFFF"/>
        </w:rPr>
        <w:t xml:space="preserve">Таким образом, князь должен быть </w:t>
      </w:r>
      <w:proofErr w:type="gramStart"/>
      <w:r w:rsidRPr="00484756">
        <w:rPr>
          <w:color w:val="000000"/>
          <w:sz w:val="28"/>
          <w:szCs w:val="28"/>
          <w:shd w:val="clear" w:color="auto" w:fill="FFFFFF"/>
        </w:rPr>
        <w:t>состоянии</w:t>
      </w:r>
      <w:proofErr w:type="gramEnd"/>
      <w:r w:rsidRPr="00484756">
        <w:rPr>
          <w:color w:val="000000"/>
          <w:sz w:val="28"/>
          <w:szCs w:val="28"/>
          <w:shd w:val="clear" w:color="auto" w:fill="FFFFFF"/>
        </w:rPr>
        <w:t xml:space="preserve"> организовать не только жизнь своего государства, но и собственной семьи.</w:t>
      </w:r>
      <w:r w:rsidR="005678D4" w:rsidRPr="00484756">
        <w:rPr>
          <w:color w:val="000000"/>
          <w:sz w:val="28"/>
          <w:szCs w:val="28"/>
          <w:shd w:val="clear" w:color="auto" w:fill="FFFFFF"/>
        </w:rPr>
        <w:t xml:space="preserve"> Следует отметить, что с точки зрения Д.</w:t>
      </w:r>
      <w:r w:rsidR="00CD0BD3" w:rsidRPr="00484756">
        <w:rPr>
          <w:color w:val="000000"/>
          <w:sz w:val="28"/>
          <w:szCs w:val="28"/>
          <w:shd w:val="clear" w:color="auto" w:fill="FFFFFF"/>
        </w:rPr>
        <w:t xml:space="preserve"> </w:t>
      </w:r>
      <w:r w:rsidR="005678D4" w:rsidRPr="00484756">
        <w:rPr>
          <w:color w:val="000000"/>
          <w:sz w:val="28"/>
          <w:szCs w:val="28"/>
          <w:shd w:val="clear" w:color="auto" w:fill="FFFFFF"/>
        </w:rPr>
        <w:t>С. Лихачева, упоминание Заточника о «злых» женах стоит расценивать лишь как одну из гротескных «жалоб» на тяжесть или невозможность обретения богатства и высокого социального статуса тем или иным путем, в данном случае – через брак по расчету</w:t>
      </w:r>
      <w:r w:rsidR="00CD0BD3" w:rsidRPr="00484756">
        <w:rPr>
          <w:rStyle w:val="af"/>
          <w:color w:val="000000" w:themeColor="text1"/>
          <w:sz w:val="28"/>
          <w:szCs w:val="28"/>
          <w:shd w:val="clear" w:color="auto" w:fill="FFFFFF"/>
        </w:rPr>
        <w:footnoteReference w:id="34"/>
      </w:r>
      <w:r w:rsidR="005678D4" w:rsidRPr="00484756">
        <w:rPr>
          <w:color w:val="000000"/>
          <w:sz w:val="28"/>
          <w:szCs w:val="28"/>
          <w:shd w:val="clear" w:color="auto" w:fill="FFFFFF"/>
        </w:rPr>
        <w:t>.</w:t>
      </w:r>
    </w:p>
    <w:p w:rsidR="00435781" w:rsidRPr="00484756" w:rsidRDefault="00435781" w:rsidP="007B52CA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3D008B" w:rsidRPr="00484756" w:rsidRDefault="003D008B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48475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br w:type="page"/>
      </w:r>
    </w:p>
    <w:p w:rsidR="5F628A35" w:rsidRPr="00484756" w:rsidRDefault="00582F1C" w:rsidP="003D008B">
      <w:pPr>
        <w:pStyle w:val="ac"/>
        <w:spacing w:before="0" w:beforeAutospacing="0" w:after="0" w:afterAutospacing="0" w:line="360" w:lineRule="auto"/>
        <w:ind w:firstLine="708"/>
        <w:jc w:val="center"/>
      </w:pPr>
      <w:r w:rsidRPr="00484756">
        <w:rPr>
          <w:b/>
          <w:bCs/>
          <w:color w:val="000000" w:themeColor="text1"/>
          <w:sz w:val="32"/>
          <w:szCs w:val="32"/>
          <w:u w:val="single"/>
        </w:rPr>
        <w:lastRenderedPageBreak/>
        <w:t>Заключение</w:t>
      </w:r>
    </w:p>
    <w:p w:rsidR="660AEC9D" w:rsidRPr="00484756" w:rsidRDefault="5F628A35" w:rsidP="5F628A35">
      <w:pPr>
        <w:pStyle w:val="ac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84756">
        <w:rPr>
          <w:color w:val="000000" w:themeColor="text1"/>
          <w:sz w:val="28"/>
          <w:szCs w:val="28"/>
        </w:rPr>
        <w:t xml:space="preserve">Итак, подводя итог моей работе, опираясь на рассмотренные источники, можно сформулировать примерно следующее: идеальный князь эпохи </w:t>
      </w:r>
      <w:proofErr w:type="spellStart"/>
      <w:r w:rsidRPr="00484756">
        <w:rPr>
          <w:color w:val="000000" w:themeColor="text1"/>
          <w:sz w:val="28"/>
          <w:szCs w:val="28"/>
        </w:rPr>
        <w:t>Домонгольской</w:t>
      </w:r>
      <w:proofErr w:type="spellEnd"/>
      <w:r w:rsidRPr="00484756">
        <w:rPr>
          <w:color w:val="000000" w:themeColor="text1"/>
          <w:sz w:val="28"/>
          <w:szCs w:val="28"/>
        </w:rPr>
        <w:t xml:space="preserve"> Руси должен был быть, щедрым, милостивым государем, всегда готовым прийти на помощь к своим подданным и защитить их от врагов, как внешних, так и внутренних. Князю следовало неустанно совершенствоваться духовно, соблюдая умеренность в быту, заниматься государственными делами, а не пировать бездумно. Наконец, князю не должно было начинать войн, но, напротив, делать все для поддержания </w:t>
      </w:r>
      <w:proofErr w:type="gramStart"/>
      <w:r w:rsidRPr="00484756">
        <w:rPr>
          <w:color w:val="000000" w:themeColor="text1"/>
          <w:sz w:val="28"/>
          <w:szCs w:val="28"/>
        </w:rPr>
        <w:t>мира</w:t>
      </w:r>
      <w:proofErr w:type="gramEnd"/>
      <w:r w:rsidRPr="00484756">
        <w:rPr>
          <w:color w:val="000000" w:themeColor="text1"/>
          <w:sz w:val="28"/>
          <w:szCs w:val="28"/>
        </w:rPr>
        <w:t xml:space="preserve"> как с другими князьями, так и с правителями других государств.</w:t>
      </w:r>
    </w:p>
    <w:p w:rsidR="5F628A35" w:rsidRPr="00484756" w:rsidRDefault="044FD950" w:rsidP="5F628A35">
      <w:pPr>
        <w:pStyle w:val="ac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84756">
        <w:rPr>
          <w:color w:val="000000" w:themeColor="text1"/>
          <w:sz w:val="28"/>
          <w:szCs w:val="28"/>
        </w:rPr>
        <w:t>При этом важно отметить, что “идеальный” князь в данном случае совершенно не означает “ нормальный для своего времени”. На примере князя Владимира Мономаха, можно с уверенностью сказать, что правитель, идеальный для своего времени, должен быть в первую очередь новатором, мыслящим категориями и ценностями другой эпохи. Именно это позволит ему найти более эффективные решения, несвойственные современникам и остаться в памяти потомков великим правителем.</w:t>
      </w:r>
    </w:p>
    <w:p w:rsidR="044FD950" w:rsidRPr="00484756" w:rsidRDefault="044FD950" w:rsidP="007D51A4">
      <w:pPr>
        <w:pStyle w:val="ac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84756">
        <w:rPr>
          <w:color w:val="000000" w:themeColor="text1"/>
          <w:sz w:val="28"/>
          <w:szCs w:val="28"/>
        </w:rPr>
        <w:t xml:space="preserve">В целом, стоит также отметить некоторую разницу в подходах источников к рассматриваемому вопросу. Взгляд Заточника </w:t>
      </w:r>
      <w:proofErr w:type="gramStart"/>
      <w:r w:rsidRPr="00484756">
        <w:rPr>
          <w:color w:val="000000" w:themeColor="text1"/>
          <w:sz w:val="28"/>
          <w:szCs w:val="28"/>
        </w:rPr>
        <w:t>более прагматичен</w:t>
      </w:r>
      <w:proofErr w:type="gramEnd"/>
      <w:r w:rsidRPr="00484756">
        <w:rPr>
          <w:color w:val="000000" w:themeColor="text1"/>
          <w:sz w:val="28"/>
          <w:szCs w:val="28"/>
        </w:rPr>
        <w:t xml:space="preserve"> и циничен. Вероятно, это может быть связано с многочисленными “редакциями” данного документа, однако, “Моление” более ориентировано на благо конкретного княжества и его правителя. </w:t>
      </w:r>
      <w:proofErr w:type="gramStart"/>
      <w:r w:rsidRPr="00484756">
        <w:rPr>
          <w:color w:val="000000" w:themeColor="text1"/>
          <w:sz w:val="28"/>
          <w:szCs w:val="28"/>
        </w:rPr>
        <w:t>В свою очередь “Поучение” Мономаха и “Слово...”, более эмоциональны, напротив, и проникнуты идеей блага всей Руси, а, в случае “Поучения”, даже простых людей, живущих под княжеской властью.</w:t>
      </w:r>
      <w:proofErr w:type="gramEnd"/>
      <w:r w:rsidRPr="00484756">
        <w:rPr>
          <w:color w:val="000000" w:themeColor="text1"/>
          <w:sz w:val="28"/>
          <w:szCs w:val="28"/>
        </w:rPr>
        <w:t xml:space="preserve"> В данном случае “Слово...” излагает идеи вполне современные завещанию Мономаха, и детали, качества княжеского образа в тексте в глобальном плане мало чем отличаются от изложенных в двух других источниках.</w:t>
      </w:r>
    </w:p>
    <w:p w:rsidR="0079259E" w:rsidRPr="00484756" w:rsidRDefault="0079259E" w:rsidP="007D51A4">
      <w:pPr>
        <w:pStyle w:val="ac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</w:p>
    <w:p w:rsidR="0079259E" w:rsidRPr="00484756" w:rsidRDefault="0079259E" w:rsidP="0079259E">
      <w:pPr>
        <w:pStyle w:val="ac"/>
        <w:spacing w:before="0" w:beforeAutospacing="0" w:after="0" w:afterAutospacing="0" w:line="360" w:lineRule="auto"/>
        <w:ind w:firstLine="708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484756">
        <w:rPr>
          <w:b/>
          <w:bCs/>
          <w:color w:val="000000" w:themeColor="text1"/>
          <w:sz w:val="32"/>
          <w:szCs w:val="32"/>
          <w:u w:val="single"/>
        </w:rPr>
        <w:lastRenderedPageBreak/>
        <w:t>Список использованной литературы</w:t>
      </w:r>
    </w:p>
    <w:p w:rsidR="0079259E" w:rsidRPr="00484756" w:rsidRDefault="0079259E" w:rsidP="0079259E">
      <w:pPr>
        <w:pStyle w:val="ac"/>
        <w:spacing w:before="0" w:beforeAutospacing="0" w:after="0" w:afterAutospacing="0" w:line="360" w:lineRule="auto"/>
        <w:ind w:firstLine="708"/>
        <w:jc w:val="center"/>
        <w:rPr>
          <w:b/>
          <w:bCs/>
          <w:color w:val="000000" w:themeColor="text1"/>
          <w:sz w:val="32"/>
          <w:szCs w:val="32"/>
          <w:u w:val="single"/>
        </w:rPr>
      </w:pPr>
    </w:p>
    <w:p w:rsidR="0079259E" w:rsidRPr="00484756" w:rsidRDefault="0079259E" w:rsidP="0079259E">
      <w:pPr>
        <w:pStyle w:val="ac"/>
        <w:spacing w:before="0" w:beforeAutospacing="0" w:after="0" w:afterAutospacing="0" w:line="360" w:lineRule="auto"/>
        <w:ind w:left="1428"/>
        <w:rPr>
          <w:b/>
          <w:sz w:val="28"/>
        </w:rPr>
      </w:pPr>
      <w:r w:rsidRPr="00484756">
        <w:rPr>
          <w:b/>
          <w:sz w:val="28"/>
        </w:rPr>
        <w:t>Источники:</w:t>
      </w:r>
    </w:p>
    <w:p w:rsidR="0079259E" w:rsidRPr="00484756" w:rsidRDefault="0079259E" w:rsidP="0079259E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84756">
        <w:rPr>
          <w:rStyle w:val="af2"/>
          <w:color w:val="000000"/>
          <w:sz w:val="28"/>
          <w:szCs w:val="28"/>
          <w:shd w:val="clear" w:color="auto" w:fill="FFFFFF"/>
        </w:rPr>
        <w:t>Библиотека литературы Древней Руси</w:t>
      </w:r>
      <w:r w:rsidRPr="00484756">
        <w:rPr>
          <w:rStyle w:val="af2"/>
          <w:b w:val="0"/>
          <w:color w:val="000000"/>
          <w:sz w:val="28"/>
          <w:szCs w:val="28"/>
          <w:shd w:val="clear" w:color="auto" w:fill="FFFFFF"/>
        </w:rPr>
        <w:t> </w:t>
      </w:r>
      <w:r w:rsidRPr="00484756">
        <w:rPr>
          <w:b/>
          <w:color w:val="000000"/>
          <w:sz w:val="28"/>
          <w:szCs w:val="28"/>
          <w:shd w:val="clear" w:color="auto" w:fill="FFFFFF"/>
        </w:rPr>
        <w:t xml:space="preserve">/ РАН. ИРЛИ; Под ред. Д. С. Лихачева, Л. А. Дмитриева, А. А. Алексеева, Н. В. </w:t>
      </w:r>
      <w:proofErr w:type="spellStart"/>
      <w:r w:rsidRPr="00484756">
        <w:rPr>
          <w:b/>
          <w:color w:val="000000"/>
          <w:sz w:val="28"/>
          <w:szCs w:val="28"/>
          <w:shd w:val="clear" w:color="auto" w:fill="FFFFFF"/>
        </w:rPr>
        <w:t>Понырко</w:t>
      </w:r>
      <w:proofErr w:type="spellEnd"/>
      <w:r w:rsidRPr="00484756">
        <w:rPr>
          <w:b/>
          <w:color w:val="000000"/>
          <w:sz w:val="28"/>
          <w:szCs w:val="28"/>
          <w:shd w:val="clear" w:color="auto" w:fill="FFFFFF"/>
        </w:rPr>
        <w:t>. – СПб</w:t>
      </w:r>
      <w:proofErr w:type="gramStart"/>
      <w:r w:rsidRPr="00484756">
        <w:rPr>
          <w:b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484756">
        <w:rPr>
          <w:b/>
          <w:color w:val="000000"/>
          <w:sz w:val="28"/>
          <w:szCs w:val="28"/>
          <w:shd w:val="clear" w:color="auto" w:fill="FFFFFF"/>
        </w:rPr>
        <w:t>Наука, 1997. – Т. 1: XI–XII века</w:t>
      </w:r>
      <w:r w:rsidRPr="00484756">
        <w:rPr>
          <w:color w:val="000000"/>
          <w:sz w:val="28"/>
          <w:szCs w:val="28"/>
          <w:shd w:val="clear" w:color="auto" w:fill="FFFFFF"/>
        </w:rPr>
        <w:t xml:space="preserve">.  Электронный источник - </w:t>
      </w:r>
      <w:hyperlink r:id="rId9" w:history="1">
        <w:r w:rsidRPr="00484756">
          <w:rPr>
            <w:rStyle w:val="ab"/>
            <w:sz w:val="28"/>
            <w:szCs w:val="28"/>
            <w:shd w:val="clear" w:color="auto" w:fill="FFFFFF"/>
          </w:rPr>
          <w:t>http://lib2.pushki</w:t>
        </w:r>
        <w:r w:rsidRPr="00484756">
          <w:rPr>
            <w:rStyle w:val="ab"/>
            <w:sz w:val="28"/>
            <w:szCs w:val="28"/>
            <w:shd w:val="clear" w:color="auto" w:fill="FFFFFF"/>
          </w:rPr>
          <w:t>nskijdom.ru/tabid-4874</w:t>
        </w:r>
      </w:hyperlink>
      <w:r w:rsidRPr="00484756">
        <w:rPr>
          <w:sz w:val="28"/>
          <w:szCs w:val="28"/>
        </w:rPr>
        <w:t xml:space="preserve"> </w:t>
      </w:r>
      <w:r w:rsidRPr="00484756">
        <w:rPr>
          <w:sz w:val="28"/>
          <w:szCs w:val="28"/>
          <w:lang w:val="en-US"/>
        </w:rPr>
        <w:t>[24/03/2021].</w:t>
      </w:r>
    </w:p>
    <w:p w:rsidR="00CB52C1" w:rsidRPr="00484756" w:rsidRDefault="00BA335B" w:rsidP="00BA335B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756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Библиотека литературы Древней Руси</w:t>
      </w:r>
      <w:r w:rsidRPr="00484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/ РАН. ИРЛИ; Под ред. Д. С. Лихачева, Л. А. Дмитриева, А. А. Алексеева, Н. В. </w:t>
      </w:r>
      <w:proofErr w:type="spellStart"/>
      <w:r w:rsidRPr="00484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Понырко</w:t>
      </w:r>
      <w:proofErr w:type="spellEnd"/>
      <w:r w:rsidRPr="00484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– СПб</w:t>
      </w:r>
      <w:proofErr w:type="gramStart"/>
      <w:r w:rsidRPr="00484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484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Наука, 1997. – Т. 4: XII век.</w:t>
      </w:r>
      <w:r w:rsidRPr="00484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Электронный источник - </w:t>
      </w:r>
      <w:hyperlink r:id="rId10" w:history="1">
        <w:r w:rsidRPr="00484756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http://lib.pushkinskijdom.ru/Default.aspx?tabid=4942</w:t>
        </w:r>
      </w:hyperlink>
      <w:r w:rsidRPr="00484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259E" w:rsidRPr="00484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B52C1" w:rsidRPr="00484756">
        <w:rPr>
          <w:rFonts w:ascii="Times New Roman" w:hAnsi="Times New Roman" w:cs="Times New Roman"/>
          <w:sz w:val="28"/>
          <w:szCs w:val="28"/>
          <w:lang w:val="en-US"/>
        </w:rPr>
        <w:t>[24/03/2021].</w:t>
      </w:r>
    </w:p>
    <w:p w:rsidR="00CB52C1" w:rsidRPr="00484756" w:rsidRDefault="00CB52C1" w:rsidP="00CB52C1">
      <w:pPr>
        <w:pStyle w:val="3"/>
        <w:numPr>
          <w:ilvl w:val="0"/>
          <w:numId w:val="4"/>
        </w:numPr>
        <w:shd w:val="clear" w:color="auto" w:fill="FFFFFF"/>
        <w:spacing w:before="154" w:beforeAutospacing="0" w:after="154" w:afterAutospacing="0"/>
        <w:rPr>
          <w:b w:val="0"/>
          <w:bCs w:val="0"/>
          <w:iCs/>
          <w:color w:val="000000" w:themeColor="text1"/>
          <w:sz w:val="28"/>
          <w:szCs w:val="28"/>
        </w:rPr>
      </w:pPr>
      <w:r w:rsidRPr="00484756">
        <w:rPr>
          <w:rStyle w:val="af2"/>
          <w:b/>
          <w:color w:val="000000"/>
          <w:sz w:val="28"/>
          <w:szCs w:val="28"/>
          <w:shd w:val="clear" w:color="auto" w:fill="FFFFFF"/>
        </w:rPr>
        <w:t>Библиотека литературы Древней Руси</w:t>
      </w:r>
      <w:r w:rsidRPr="00484756">
        <w:rPr>
          <w:b w:val="0"/>
          <w:color w:val="000000"/>
          <w:sz w:val="28"/>
          <w:szCs w:val="28"/>
          <w:shd w:val="clear" w:color="auto" w:fill="FFFFFF"/>
        </w:rPr>
        <w:t> </w:t>
      </w:r>
      <w:r w:rsidRPr="00484756">
        <w:rPr>
          <w:color w:val="000000"/>
          <w:sz w:val="28"/>
          <w:szCs w:val="28"/>
          <w:shd w:val="clear" w:color="auto" w:fill="FFFFFF"/>
        </w:rPr>
        <w:t xml:space="preserve">/ РАН. ИРЛИ; Под ред. Д. С. Лихачева, Л. А. Дмитриева, А. А. Алексеева, Н. В. </w:t>
      </w:r>
      <w:proofErr w:type="spellStart"/>
      <w:r w:rsidRPr="00484756">
        <w:rPr>
          <w:color w:val="000000"/>
          <w:sz w:val="28"/>
          <w:szCs w:val="28"/>
          <w:shd w:val="clear" w:color="auto" w:fill="FFFFFF"/>
        </w:rPr>
        <w:t>Понырко</w:t>
      </w:r>
      <w:proofErr w:type="spellEnd"/>
      <w:r w:rsidRPr="00484756">
        <w:rPr>
          <w:color w:val="000000"/>
          <w:sz w:val="28"/>
          <w:szCs w:val="28"/>
          <w:shd w:val="clear" w:color="auto" w:fill="FFFFFF"/>
        </w:rPr>
        <w:t>. – СПб</w:t>
      </w:r>
      <w:proofErr w:type="gramStart"/>
      <w:r w:rsidRPr="00484756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484756">
        <w:rPr>
          <w:color w:val="000000"/>
          <w:sz w:val="28"/>
          <w:szCs w:val="28"/>
          <w:shd w:val="clear" w:color="auto" w:fill="FFFFFF"/>
        </w:rPr>
        <w:t>Наука, 1997. – Т. 4: XII век. </w:t>
      </w:r>
      <w:r w:rsidRPr="00484756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Pr="00484756">
        <w:rPr>
          <w:b w:val="0"/>
          <w:color w:val="000000"/>
          <w:sz w:val="28"/>
          <w:szCs w:val="28"/>
          <w:shd w:val="clear" w:color="auto" w:fill="FFFFFF"/>
        </w:rPr>
        <w:t xml:space="preserve">Электронный источник - </w:t>
      </w:r>
      <w:hyperlink r:id="rId11" w:history="1">
        <w:r w:rsidRPr="00484756">
          <w:rPr>
            <w:rStyle w:val="ab"/>
            <w:b w:val="0"/>
            <w:sz w:val="28"/>
            <w:szCs w:val="28"/>
            <w:shd w:val="clear" w:color="auto" w:fill="FFFFFF"/>
          </w:rPr>
          <w:t>http://lib.pus</w:t>
        </w:r>
        <w:r w:rsidRPr="00484756">
          <w:rPr>
            <w:rStyle w:val="ab"/>
            <w:b w:val="0"/>
            <w:sz w:val="28"/>
            <w:szCs w:val="28"/>
            <w:shd w:val="clear" w:color="auto" w:fill="FFFFFF"/>
          </w:rPr>
          <w:t>hkinskijdom.ru/Default.aspx?tabid=4941</w:t>
        </w:r>
      </w:hyperlink>
      <w:r w:rsidRPr="00484756">
        <w:rPr>
          <w:b w:val="0"/>
          <w:sz w:val="28"/>
          <w:szCs w:val="28"/>
          <w:lang w:val="en-US"/>
        </w:rPr>
        <w:t xml:space="preserve"> [24/03/2021].</w:t>
      </w:r>
    </w:p>
    <w:p w:rsidR="00CB52C1" w:rsidRPr="00484756" w:rsidRDefault="00CB52C1" w:rsidP="00CB52C1">
      <w:pPr>
        <w:ind w:left="141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4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Исследовательская литература:</w:t>
      </w:r>
    </w:p>
    <w:p w:rsidR="00BA335B" w:rsidRPr="00484756" w:rsidRDefault="00BA335B" w:rsidP="00BA335B">
      <w:pPr>
        <w:pStyle w:val="ad"/>
        <w:numPr>
          <w:ilvl w:val="0"/>
          <w:numId w:val="7"/>
        </w:numPr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</w:pPr>
      <w:r w:rsidRPr="00484756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Лихачев Д.С. «Великое наследие. Сочинения князя Владимира Мономаха». </w:t>
      </w:r>
      <w:r w:rsidRPr="00484756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Электронный источник - </w:t>
      </w:r>
      <w:hyperlink r:id="rId12" w:history="1">
        <w:r w:rsidRPr="00484756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http://www.infoliolib.info/philol/lihachev/great5.html</w:t>
        </w:r>
      </w:hyperlink>
      <w:r w:rsidRPr="00484756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4756" w:rsidRPr="00484756">
        <w:rPr>
          <w:rFonts w:ascii="Times New Roman" w:hAnsi="Times New Roman" w:cs="Times New Roman"/>
          <w:sz w:val="28"/>
          <w:szCs w:val="28"/>
        </w:rPr>
        <w:t>[24/03/2021].</w:t>
      </w:r>
    </w:p>
    <w:p w:rsidR="00BA335B" w:rsidRPr="00484756" w:rsidRDefault="00BA335B" w:rsidP="00BA335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4756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Лихачев Д.С. «Великое наследие. «Моление» Даниила Заточника». </w:t>
      </w:r>
      <w:r w:rsidRPr="00484756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Электронный источник</w:t>
      </w:r>
      <w:r w:rsidRPr="00484756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13" w:history="1">
        <w:r w:rsidRPr="00484756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http://www.infoliolib.info/philol/lihachev/great7.html</w:t>
        </w:r>
      </w:hyperlink>
      <w:r w:rsidR="00484756" w:rsidRPr="00484756">
        <w:rPr>
          <w:rFonts w:ascii="Times New Roman" w:hAnsi="Times New Roman" w:cs="Times New Roman"/>
          <w:sz w:val="28"/>
          <w:szCs w:val="28"/>
        </w:rPr>
        <w:t xml:space="preserve"> [24/03/2021].</w:t>
      </w:r>
    </w:p>
    <w:p w:rsidR="00697928" w:rsidRPr="00484756" w:rsidRDefault="00697928" w:rsidP="00697928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84756">
        <w:rPr>
          <w:rFonts w:ascii="Times New Roman" w:hAnsi="Times New Roman" w:cs="Times New Roman"/>
          <w:b/>
          <w:sz w:val="28"/>
          <w:szCs w:val="32"/>
        </w:rPr>
        <w:t>Д.С. Лихачев «Слово о полку Игореве. Историко-литературный очерк».</w:t>
      </w:r>
      <w:r w:rsidRPr="00484756">
        <w:rPr>
          <w:rFonts w:ascii="Times New Roman" w:hAnsi="Times New Roman" w:cs="Times New Roman"/>
          <w:sz w:val="28"/>
          <w:szCs w:val="32"/>
        </w:rPr>
        <w:t xml:space="preserve"> Электронный источник - </w:t>
      </w:r>
      <w:hyperlink r:id="rId14" w:history="1">
        <w:r w:rsidRPr="00484756">
          <w:rPr>
            <w:rStyle w:val="ab"/>
            <w:rFonts w:ascii="Times New Roman" w:hAnsi="Times New Roman" w:cs="Times New Roman"/>
            <w:sz w:val="28"/>
            <w:szCs w:val="32"/>
          </w:rPr>
          <w:t>http://slovoopolku.ru/essay_lihachev_</w:t>
        </w:r>
      </w:hyperlink>
      <w:r w:rsidRPr="00484756">
        <w:rPr>
          <w:rFonts w:ascii="Times New Roman" w:hAnsi="Times New Roman" w:cs="Times New Roman"/>
          <w:sz w:val="32"/>
          <w:szCs w:val="32"/>
        </w:rPr>
        <w:t xml:space="preserve"> </w:t>
      </w:r>
      <w:r w:rsidR="00484756" w:rsidRPr="00484756">
        <w:rPr>
          <w:rFonts w:ascii="Times New Roman" w:hAnsi="Times New Roman" w:cs="Times New Roman"/>
          <w:sz w:val="28"/>
          <w:szCs w:val="28"/>
          <w:lang w:val="en-US"/>
        </w:rPr>
        <w:t>[24/03/2021].</w:t>
      </w:r>
    </w:p>
    <w:p w:rsidR="00BA335B" w:rsidRPr="00484756" w:rsidRDefault="00697928" w:rsidP="00697928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756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 Пузанов</w:t>
      </w:r>
      <w:r w:rsidRPr="00484756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484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Социокультурный</w:t>
      </w:r>
      <w:proofErr w:type="spellEnd"/>
      <w:r w:rsidRPr="00484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 князя в древнерусской литературе </w:t>
      </w:r>
      <w:r w:rsidRPr="00484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XI</w:t>
      </w:r>
      <w:r w:rsidRPr="00484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начала </w:t>
      </w:r>
      <w:r w:rsidRPr="00484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XII</w:t>
      </w:r>
      <w:r w:rsidRPr="00484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века».</w:t>
      </w:r>
      <w:r w:rsidRPr="00484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 источник -</w:t>
      </w:r>
      <w:r w:rsidRPr="0048475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8475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https://docviewer.yandex.ua/view/349459958/?page=20&amp;*=412iFl0FqM%2BEjjPKTdIGRNElyPt7InVybCI6InlhLW1haWw6</w:t>
        </w:r>
        <w:r w:rsidRPr="0048475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lastRenderedPageBreak/>
          <w:t>Ly8xNzUwNzc0MzU1MTQwMzg2OTEvMS4yIiwidGl0bGUiOiLQn9GD0LfQsNC90L7Qsi0g0L7QsdGA0LDQtyDQutC90Y%2FQt9GPLnBkZiIsIm5vaWZyYW1lIjpmYWxzZSwidWlkIjoiMzQ5NDU5OTU4IiwidHMiOjE2MTUzMzAyNjYzNzgsInl1IjoiNDc5NTYzMTExMzg4MjU0MDg1In0%3D</w:t>
        </w:r>
      </w:hyperlink>
      <w:r w:rsidR="00484756" w:rsidRPr="00484756">
        <w:rPr>
          <w:rFonts w:ascii="Times New Roman" w:hAnsi="Times New Roman" w:cs="Times New Roman"/>
          <w:sz w:val="28"/>
          <w:szCs w:val="28"/>
        </w:rPr>
        <w:t xml:space="preserve"> [24/03/2021].</w:t>
      </w:r>
    </w:p>
    <w:p w:rsidR="00CB52C1" w:rsidRPr="00BA335B" w:rsidRDefault="00CB52C1" w:rsidP="00CB52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B52C1" w:rsidRPr="00BA335B" w:rsidSect="002667C6"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90CD3DA"/>
  <w15:commentEx w15:done="1" w15:paraId="6A2552FC"/>
  <w15:commentEx w15:done="1" w15:paraId="0663D80C"/>
  <w15:commentEx w15:done="1" w15:paraId="756F804D"/>
  <w15:commentEx w15:done="1" w15:paraId="7AE31279"/>
  <w15:commentEx w15:done="1" w15:paraId="1D0226CA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8E3CDD" w16cid:durableId="33928B62"/>
  <w16cid:commentId w16cid:paraId="190CD3DA" w16cid:durableId="35454A7D"/>
  <w16cid:commentId w16cid:paraId="6A2552FC" w16cid:durableId="0B282378"/>
  <w16cid:commentId w16cid:paraId="0663D80C" w16cid:durableId="1953F86C"/>
  <w16cid:commentId w16cid:paraId="756F804D" w16cid:durableId="7D31C951"/>
  <w16cid:commentId w16cid:paraId="7AE31279" w16cid:durableId="7238C6C5"/>
  <w16cid:commentId w16cid:paraId="1D0226CA" w16cid:durableId="5CEAB62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1D" w:rsidRDefault="00ED0D1D" w:rsidP="007B6649">
      <w:pPr>
        <w:spacing w:after="0" w:line="240" w:lineRule="auto"/>
      </w:pPr>
      <w:r>
        <w:separator/>
      </w:r>
    </w:p>
  </w:endnote>
  <w:endnote w:type="continuationSeparator" w:id="0">
    <w:p w:rsidR="00ED0D1D" w:rsidRDefault="00ED0D1D" w:rsidP="007B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124242"/>
    </w:sdtPr>
    <w:sdtEndPr>
      <w:rPr>
        <w:color w:val="000000" w:themeColor="text1"/>
        <w:sz w:val="24"/>
      </w:rPr>
    </w:sdtEndPr>
    <w:sdtContent>
      <w:p w:rsidR="002667C6" w:rsidRPr="002667C6" w:rsidRDefault="00BC6BB7" w:rsidP="002667C6">
        <w:pPr>
          <w:pStyle w:val="af5"/>
          <w:jc w:val="center"/>
          <w:rPr>
            <w:color w:val="000000" w:themeColor="text1"/>
            <w:sz w:val="24"/>
          </w:rPr>
        </w:pPr>
        <w:r w:rsidRPr="002667C6">
          <w:rPr>
            <w:color w:val="000000" w:themeColor="text1"/>
            <w:sz w:val="24"/>
          </w:rPr>
          <w:fldChar w:fldCharType="begin"/>
        </w:r>
        <w:r w:rsidR="002667C6" w:rsidRPr="002667C6">
          <w:rPr>
            <w:color w:val="000000" w:themeColor="text1"/>
            <w:sz w:val="24"/>
          </w:rPr>
          <w:instrText xml:space="preserve"> PAGE   \* MERGEFORMAT </w:instrText>
        </w:r>
        <w:r w:rsidRPr="002667C6">
          <w:rPr>
            <w:color w:val="000000" w:themeColor="text1"/>
            <w:sz w:val="24"/>
          </w:rPr>
          <w:fldChar w:fldCharType="separate"/>
        </w:r>
        <w:r w:rsidR="00484756">
          <w:rPr>
            <w:noProof/>
            <w:color w:val="000000" w:themeColor="text1"/>
            <w:sz w:val="24"/>
          </w:rPr>
          <w:t>2</w:t>
        </w:r>
        <w:r w:rsidRPr="002667C6">
          <w:rPr>
            <w:color w:val="000000" w:themeColor="text1"/>
            <w:sz w:val="24"/>
          </w:rPr>
          <w:fldChar w:fldCharType="end"/>
        </w:r>
      </w:p>
    </w:sdtContent>
  </w:sdt>
  <w:p w:rsidR="0055280A" w:rsidRDefault="0055280A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CE" w:rsidRPr="00D330CE" w:rsidRDefault="00D330CE" w:rsidP="00D330CE">
    <w:pPr>
      <w:shd w:val="clear" w:color="auto" w:fill="FFFFFF"/>
      <w:spacing w:after="0" w:line="240" w:lineRule="auto"/>
      <w:ind w:left="1416"/>
      <w:jc w:val="center"/>
      <w:rPr>
        <w:rFonts w:ascii="Times New Roman" w:eastAsia="Times New Roman" w:hAnsi="Times New Roman" w:cs="Times New Roman"/>
        <w:color w:val="000000"/>
        <w:sz w:val="32"/>
        <w:szCs w:val="31"/>
      </w:rPr>
    </w:pPr>
    <w:r w:rsidRPr="00D330CE">
      <w:rPr>
        <w:rFonts w:ascii="Times New Roman" w:eastAsia="Times New Roman" w:hAnsi="Times New Roman" w:cs="Times New Roman"/>
        <w:color w:val="000000"/>
        <w:sz w:val="32"/>
        <w:szCs w:val="31"/>
      </w:rPr>
      <w:t>Москва</w:t>
    </w:r>
  </w:p>
  <w:p w:rsidR="00D330CE" w:rsidRPr="00D330CE" w:rsidRDefault="00D330CE" w:rsidP="00D330CE">
    <w:pPr>
      <w:shd w:val="clear" w:color="auto" w:fill="FFFFFF"/>
      <w:spacing w:after="0" w:line="240" w:lineRule="auto"/>
      <w:ind w:left="1416"/>
      <w:jc w:val="center"/>
      <w:rPr>
        <w:rFonts w:ascii="yandex-sans" w:eastAsia="Times New Roman" w:hAnsi="yandex-sans" w:cs="Times New Roman"/>
        <w:color w:val="000000"/>
        <w:sz w:val="27"/>
        <w:szCs w:val="31"/>
      </w:rPr>
    </w:pPr>
    <w:r w:rsidRPr="00D330CE">
      <w:rPr>
        <w:rFonts w:ascii="Times New Roman" w:eastAsia="Times New Roman" w:hAnsi="Times New Roman" w:cs="Times New Roman"/>
        <w:color w:val="000000"/>
        <w:sz w:val="32"/>
        <w:szCs w:val="31"/>
      </w:rPr>
      <w:t>2020/2021</w:t>
    </w:r>
  </w:p>
  <w:p w:rsidR="00D330CE" w:rsidRPr="00D330CE" w:rsidRDefault="00D330CE" w:rsidP="00D330CE">
    <w:pPr>
      <w:rPr>
        <w:rFonts w:ascii="Times New Roman" w:hAnsi="Times New Roman"/>
        <w:sz w:val="36"/>
      </w:rPr>
    </w:pPr>
  </w:p>
  <w:p w:rsidR="00D330CE" w:rsidRDefault="00D330C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1D" w:rsidRDefault="00ED0D1D" w:rsidP="007B6649">
      <w:pPr>
        <w:spacing w:after="0" w:line="240" w:lineRule="auto"/>
      </w:pPr>
      <w:r>
        <w:separator/>
      </w:r>
    </w:p>
  </w:footnote>
  <w:footnote w:type="continuationSeparator" w:id="0">
    <w:p w:rsidR="00ED0D1D" w:rsidRDefault="00ED0D1D" w:rsidP="007B6649">
      <w:pPr>
        <w:spacing w:after="0" w:line="240" w:lineRule="auto"/>
      </w:pPr>
      <w:r>
        <w:continuationSeparator/>
      </w:r>
    </w:p>
  </w:footnote>
  <w:footnote w:id="1">
    <w:p w:rsidR="00E87219" w:rsidRDefault="00E87219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Лихачев Д.С. «Великое наследие. Сочинения князя Владимира Мономаха». Электронный источник - </w:t>
      </w:r>
      <w:hyperlink r:id="rId1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http://www.infoliolib.info/philol/lihachev/great5.html</w:t>
        </w:r>
      </w:hyperlink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 </w:t>
      </w:r>
    </w:p>
  </w:footnote>
  <w:footnote w:id="2">
    <w:p w:rsidR="00A63F08" w:rsidRDefault="00A63F08" w:rsidP="00A63F08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Лихачев Д.С. «Великое наследие. «Сочинения князя Владимира Мономаха». Электронный источник - </w:t>
      </w:r>
      <w:hyperlink r:id="rId2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http://www.infoliolib.info/philol/lihachev/great5.html</w:t>
        </w:r>
      </w:hyperlink>
    </w:p>
  </w:footnote>
  <w:footnote w:id="3">
    <w:p w:rsidR="00A85F1E" w:rsidRDefault="00A85F1E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Лихачев Д.С. «Великое наследие. «Моление» Даниила Заточника». Электронный источник - </w:t>
      </w:r>
      <w:hyperlink r:id="rId3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http://www.infoliolib.info/philol/lihachev/great7.html</w:t>
        </w:r>
      </w:hyperlink>
    </w:p>
  </w:footnote>
  <w:footnote w:id="4">
    <w:p w:rsidR="005C06DC" w:rsidRDefault="005C06DC">
      <w:pPr>
        <w:pStyle w:val="ad"/>
      </w:pPr>
      <w:r>
        <w:rPr>
          <w:rStyle w:val="af"/>
        </w:rPr>
        <w:footnoteRef/>
      </w:r>
      <w:r>
        <w:t xml:space="preserve"> </w:t>
      </w:r>
      <w:r w:rsidR="00A85F1E" w:rsidRPr="00A85F1E">
        <w:rPr>
          <w:rFonts w:ascii="Palatino Linotype" w:hAnsi="Palatino Linotype"/>
          <w:sz w:val="15"/>
          <w:szCs w:val="15"/>
        </w:rPr>
        <w:t>Там же</w:t>
      </w:r>
      <w:r w:rsidR="00A85F1E">
        <w:rPr>
          <w:rFonts w:ascii="Palatino Linotype" w:hAnsi="Palatino Linotype"/>
          <w:sz w:val="15"/>
          <w:szCs w:val="15"/>
        </w:rPr>
        <w:t>.</w:t>
      </w:r>
    </w:p>
  </w:footnote>
  <w:footnote w:id="5">
    <w:p w:rsidR="00664E8C" w:rsidRPr="00BA335B" w:rsidRDefault="00664E8C" w:rsidP="007B6649">
      <w:pPr>
        <w:jc w:val="both"/>
        <w:rPr>
          <w:rFonts w:ascii="Palatino Linotype" w:hAnsi="Palatino Linotype"/>
          <w:color w:val="000000"/>
          <w:sz w:val="15"/>
          <w:szCs w:val="15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>Библиотека литературы Древней Руси </w:t>
      </w:r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/ РАН. ИРЛИ; Под ред. Д. С. Лихачева, Л. А. Дмитриева, А. А. Алексеева, Н. В. </w:t>
      </w:r>
      <w:proofErr w:type="spellStart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Понырко</w:t>
      </w:r>
      <w:proofErr w:type="spellEnd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 – СПб</w:t>
      </w:r>
      <w:proofErr w:type="gramStart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.: </w:t>
      </w:r>
      <w:proofErr w:type="gramEnd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Наука, 1997. – Т. </w:t>
      </w:r>
      <w:r w:rsidR="00BA335B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4</w:t>
      </w:r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: XI–XII века.  Электронный источник - </w:t>
      </w:r>
      <w:hyperlink r:id="rId4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http://lib2.pushkinsk</w:t>
        </w:r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ijdom.ru/tabid-4874</w:t>
        </w:r>
      </w:hyperlink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 </w:t>
      </w:r>
    </w:p>
    <w:p w:rsidR="00664E8C" w:rsidRPr="007B6649" w:rsidRDefault="00664E8C">
      <w:pPr>
        <w:pStyle w:val="ad"/>
        <w:rPr>
          <w:color w:val="FF0000"/>
        </w:rPr>
      </w:pPr>
    </w:p>
  </w:footnote>
  <w:footnote w:id="6">
    <w:p w:rsidR="00664E8C" w:rsidRPr="003D6941" w:rsidRDefault="00664E8C" w:rsidP="009C6DD1">
      <w:pPr>
        <w:jc w:val="both"/>
        <w:rPr>
          <w:rFonts w:ascii="Palatino Linotype" w:hAnsi="Palatino Linotype"/>
          <w:color w:val="000000"/>
          <w:sz w:val="15"/>
          <w:szCs w:val="15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>Библиотека литературы Древней Руси </w:t>
      </w:r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/ РАН. ИРЛИ; Под ред. Д. С. Лихачева, Л. А. Дмитриева, А. А. Алексеева, Н. В. </w:t>
      </w:r>
      <w:proofErr w:type="spellStart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Понырко</w:t>
      </w:r>
      <w:proofErr w:type="spellEnd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 – СПб</w:t>
      </w:r>
      <w:proofErr w:type="gramStart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.: </w:t>
      </w:r>
      <w:proofErr w:type="gramEnd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Наука, 1997. – Т. </w:t>
      </w:r>
      <w:r w:rsidR="00BA335B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4</w:t>
      </w:r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: XI–XII века.  Электронный источник - </w:t>
      </w:r>
      <w:hyperlink r:id="rId5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http://lib</w:t>
        </w:r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2.pushkinskijdom.ru/tabid-4874</w:t>
        </w:r>
      </w:hyperlink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  </w:t>
      </w:r>
    </w:p>
  </w:footnote>
  <w:footnote w:id="7">
    <w:p w:rsidR="00664E8C" w:rsidRPr="009C6DD1" w:rsidRDefault="00664E8C" w:rsidP="009C6DD1">
      <w:pPr>
        <w:jc w:val="both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8E6C7F"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>Та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>м же.</w:t>
      </w:r>
    </w:p>
  </w:footnote>
  <w:footnote w:id="8">
    <w:p w:rsidR="00664E8C" w:rsidRPr="009C6DD1" w:rsidRDefault="00664E8C" w:rsidP="009C6DD1">
      <w:pPr>
        <w:jc w:val="both"/>
        <w:rPr>
          <w:rFonts w:ascii="Palatino Linotype" w:hAnsi="Palatino Linotype"/>
          <w:b/>
          <w:bCs/>
          <w:color w:val="000000"/>
          <w:sz w:val="15"/>
          <w:szCs w:val="15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Ветхий Завет, Псалтирь, пс.36. Электронный источник - </w:t>
      </w:r>
      <w:hyperlink r:id="rId6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http://www.patriarchia.ru/bible/ps/36/</w:t>
        </w:r>
      </w:hyperlink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 </w:t>
      </w:r>
    </w:p>
  </w:footnote>
  <w:footnote w:id="9">
    <w:p w:rsidR="00664E8C" w:rsidRPr="008E6C7F" w:rsidRDefault="00664E8C">
      <w:pPr>
        <w:pStyle w:val="ad"/>
        <w:rPr>
          <w:rFonts w:ascii="Palatino Linotype" w:hAnsi="Palatino Linotype"/>
          <w:sz w:val="15"/>
          <w:szCs w:val="15"/>
        </w:rPr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Ветхий Завет, Книга пророка Исаии, гл.1: 16-17. Электронный источник - </w:t>
      </w:r>
      <w:hyperlink r:id="rId7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http://www.patriarchia.ru/bible/isa/1/</w:t>
        </w:r>
      </w:hyperlink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 </w:t>
      </w:r>
    </w:p>
  </w:footnote>
  <w:footnote w:id="10">
    <w:p w:rsidR="00664E8C" w:rsidRPr="009C6DD1" w:rsidRDefault="00664E8C" w:rsidP="009C6DD1">
      <w:pPr>
        <w:jc w:val="both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>Библиотека литературы Древней Руси </w:t>
      </w:r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/ РАН. ИРЛИ; Под ред. Д. С. Лихачева, Л. А. Дмитриева, А. А. Алексеева, Н. В. </w:t>
      </w:r>
      <w:proofErr w:type="spellStart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Понырко</w:t>
      </w:r>
      <w:proofErr w:type="spellEnd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 – СПб</w:t>
      </w:r>
      <w:proofErr w:type="gramStart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.: </w:t>
      </w:r>
      <w:proofErr w:type="gramEnd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Наука, 1997. – Т. 1: XI–XII века.  Электронный источник - </w:t>
      </w:r>
      <w:hyperlink r:id="rId8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http://lib2.pushkinskijdom.ru/tabid-4874</w:t>
        </w:r>
      </w:hyperlink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 </w:t>
      </w:r>
    </w:p>
  </w:footnote>
  <w:footnote w:id="11">
    <w:p w:rsidR="00EB4168" w:rsidRDefault="00EB4168" w:rsidP="00EB4168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Лихачев Д.С. «Великое наследие. Сочинения князя Владимира Мономаха». Электронный источник - </w:t>
      </w:r>
      <w:hyperlink r:id="rId9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http://www.infoliolib.info/philol/lihachev/great5.html</w:t>
        </w:r>
      </w:hyperlink>
    </w:p>
    <w:p w:rsidR="00EB4168" w:rsidRDefault="00EB4168">
      <w:pPr>
        <w:pStyle w:val="ad"/>
      </w:pPr>
    </w:p>
  </w:footnote>
  <w:footnote w:id="12">
    <w:p w:rsidR="00664E8C" w:rsidRPr="003D6941" w:rsidRDefault="00664E8C">
      <w:pPr>
        <w:pStyle w:val="ad"/>
        <w:rPr>
          <w:rFonts w:ascii="Palatino Linotype" w:hAnsi="Palatino Linotype"/>
          <w:color w:val="000000"/>
          <w:sz w:val="15"/>
          <w:szCs w:val="15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 w:rsidRPr="008E6C7F"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>Библиотека литературы Древней Руси</w:t>
      </w:r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 / РАН. ИРЛИ; Под ред. Д. С. Лихачева, Л. А. Дмитриева, А. А. Алексеева, Н. В. </w:t>
      </w:r>
      <w:proofErr w:type="spellStart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Понырко</w:t>
      </w:r>
      <w:proofErr w:type="spellEnd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 – СПб</w:t>
      </w:r>
      <w:proofErr w:type="gramStart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.: </w:t>
      </w:r>
      <w:proofErr w:type="gramEnd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Наука, 1997. – Т. 4: XII век.</w:t>
      </w:r>
      <w:r w:rsidRPr="008E6C7F">
        <w:rPr>
          <w:rFonts w:ascii="Palatino Linotype" w:hAnsi="Palatino Linotype"/>
          <w:color w:val="000000"/>
          <w:szCs w:val="26"/>
          <w:shd w:val="clear" w:color="auto" w:fill="FFFFFF"/>
        </w:rPr>
        <w:t> </w:t>
      </w:r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Электронный источник - </w:t>
      </w:r>
      <w:hyperlink r:id="rId10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http://lib.pu</w:t>
        </w:r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shkinskijdom.ru/Default.aspx?tabid=4942</w:t>
        </w:r>
      </w:hyperlink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</w:t>
      </w:r>
    </w:p>
  </w:footnote>
  <w:footnote w:id="13">
    <w:p w:rsidR="00664E8C" w:rsidRPr="009C6DD1" w:rsidRDefault="00664E8C">
      <w:pPr>
        <w:pStyle w:val="ad"/>
        <w:rPr>
          <w:rFonts w:ascii="Palatino Linotype" w:hAnsi="Palatino Linotype"/>
          <w:sz w:val="15"/>
          <w:szCs w:val="15"/>
        </w:rPr>
      </w:pPr>
      <w:r>
        <w:rPr>
          <w:rStyle w:val="af"/>
        </w:rPr>
        <w:footnoteRef/>
      </w:r>
      <w:r>
        <w:t xml:space="preserve"> </w:t>
      </w:r>
      <w:r>
        <w:rPr>
          <w:rFonts w:ascii="Palatino Linotype" w:hAnsi="Palatino Linotype"/>
          <w:sz w:val="15"/>
          <w:szCs w:val="15"/>
        </w:rPr>
        <w:t>Там же.</w:t>
      </w:r>
    </w:p>
  </w:footnote>
  <w:footnote w:id="14">
    <w:p w:rsidR="00664E8C" w:rsidRPr="00A66F65" w:rsidRDefault="00664E8C">
      <w:pPr>
        <w:pStyle w:val="ad"/>
        <w:rPr>
          <w:rFonts w:ascii="Palatino Linotype" w:hAnsi="Palatino Linotype"/>
          <w:sz w:val="15"/>
          <w:szCs w:val="15"/>
        </w:rPr>
      </w:pPr>
      <w:r>
        <w:rPr>
          <w:rStyle w:val="af"/>
        </w:rPr>
        <w:footnoteRef/>
      </w:r>
      <w:r>
        <w:t xml:space="preserve"> </w:t>
      </w:r>
      <w:r>
        <w:rPr>
          <w:rFonts w:ascii="Palatino Linotype" w:hAnsi="Palatino Linotype"/>
          <w:sz w:val="15"/>
          <w:szCs w:val="15"/>
        </w:rPr>
        <w:t>Там же.</w:t>
      </w:r>
    </w:p>
  </w:footnote>
  <w:footnote w:id="15">
    <w:p w:rsidR="00664E8C" w:rsidRPr="00A66F65" w:rsidRDefault="00664E8C">
      <w:pPr>
        <w:pStyle w:val="ad"/>
        <w:rPr>
          <w:rFonts w:ascii="Palatino Linotype" w:hAnsi="Palatino Linotype"/>
          <w:color w:val="000000"/>
          <w:sz w:val="15"/>
          <w:szCs w:val="15"/>
          <w:shd w:val="clear" w:color="auto" w:fill="FFFFFF"/>
        </w:rPr>
      </w:pPr>
      <w:r>
        <w:rPr>
          <w:rStyle w:val="af"/>
        </w:rPr>
        <w:footnoteRef/>
      </w:r>
      <w:r>
        <w:t xml:space="preserve">  </w:t>
      </w:r>
      <w:r w:rsidRPr="008E6C7F"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>Библиотека литературы Древней Руси</w:t>
      </w:r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 / РАН. ИРЛИ; Под ред. Д. С. Лихачева, Л. А. Дмитриева, А. А. Алексеева, Н. В. </w:t>
      </w:r>
      <w:proofErr w:type="spellStart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Понырко</w:t>
      </w:r>
      <w:proofErr w:type="spellEnd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 – СПб</w:t>
      </w:r>
      <w:proofErr w:type="gramStart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.: </w:t>
      </w:r>
      <w:proofErr w:type="gramEnd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Наука, 1997. – Т. 4: XII век.</w:t>
      </w:r>
      <w:r w:rsidRPr="008E6C7F">
        <w:rPr>
          <w:rFonts w:ascii="Palatino Linotype" w:hAnsi="Palatino Linotype"/>
          <w:color w:val="000000"/>
          <w:szCs w:val="26"/>
          <w:shd w:val="clear" w:color="auto" w:fill="FFFFFF"/>
        </w:rPr>
        <w:t> </w:t>
      </w:r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Электронный источник - </w:t>
      </w:r>
      <w:hyperlink r:id="rId11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http://lib.pushkinskijdom.ru/Default.aspx?tabid=4942</w:t>
        </w:r>
      </w:hyperlink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</w:t>
      </w:r>
    </w:p>
  </w:footnote>
  <w:footnote w:id="16">
    <w:p w:rsidR="00BD2D6A" w:rsidRPr="00666258" w:rsidRDefault="00BD2D6A" w:rsidP="00BD2D6A">
      <w:pPr>
        <w:pStyle w:val="ad"/>
        <w:rPr>
          <w:rFonts w:ascii="Palatino Linotype" w:hAnsi="Palatino Linotype"/>
          <w:sz w:val="15"/>
          <w:szCs w:val="15"/>
        </w:rPr>
      </w:pPr>
      <w:r>
        <w:rPr>
          <w:rStyle w:val="af"/>
        </w:rPr>
        <w:footnoteRef/>
      </w:r>
      <w:r>
        <w:t xml:space="preserve"> </w:t>
      </w:r>
      <w:r w:rsidRPr="00666258">
        <w:rPr>
          <w:rFonts w:ascii="Palatino Linotype" w:hAnsi="Palatino Linotype" w:cs="Times New Roman"/>
          <w:sz w:val="15"/>
          <w:szCs w:val="15"/>
        </w:rPr>
        <w:t>Д.С. Лихачев «Слово о полку Игореве. Историко-литературный очерк»</w:t>
      </w:r>
      <w:proofErr w:type="gramStart"/>
      <w:r>
        <w:rPr>
          <w:rFonts w:ascii="Palatino Linotype" w:hAnsi="Palatino Linotype" w:cs="Times New Roman"/>
          <w:sz w:val="15"/>
          <w:szCs w:val="15"/>
        </w:rPr>
        <w:t>.Э</w:t>
      </w:r>
      <w:proofErr w:type="gramEnd"/>
      <w:r>
        <w:rPr>
          <w:rFonts w:ascii="Palatino Linotype" w:hAnsi="Palatino Linotype" w:cs="Times New Roman"/>
          <w:sz w:val="15"/>
          <w:szCs w:val="15"/>
        </w:rPr>
        <w:t xml:space="preserve">лектронный источник (стр.7) - </w:t>
      </w:r>
      <w:hyperlink r:id="rId12" w:history="1">
        <w:r w:rsidRPr="006D3FEA">
          <w:rPr>
            <w:rStyle w:val="ab"/>
            <w:rFonts w:ascii="Palatino Linotype" w:hAnsi="Palatino Linotype" w:cs="Times New Roman"/>
            <w:sz w:val="15"/>
            <w:szCs w:val="15"/>
          </w:rPr>
          <w:t>http://slovoopolku.ru/essay_lihachev_7</w:t>
        </w:r>
      </w:hyperlink>
      <w:r>
        <w:rPr>
          <w:rFonts w:ascii="Palatino Linotype" w:hAnsi="Palatino Linotype" w:cs="Times New Roman"/>
          <w:sz w:val="15"/>
          <w:szCs w:val="15"/>
        </w:rPr>
        <w:t xml:space="preserve"> </w:t>
      </w:r>
    </w:p>
  </w:footnote>
  <w:footnote w:id="17">
    <w:p w:rsidR="00664E8C" w:rsidRDefault="00664E8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>Библиотека литературы Древней Руси </w:t>
      </w:r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/ РАН. ИРЛИ; Под ред. Д. С. Лихачева, Л. А. Дмитриева, А. А. Алексеева, Н. В. </w:t>
      </w:r>
      <w:proofErr w:type="spellStart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Понырко</w:t>
      </w:r>
      <w:proofErr w:type="spellEnd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 – СПб</w:t>
      </w:r>
      <w:proofErr w:type="gramStart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.: </w:t>
      </w:r>
      <w:proofErr w:type="gramEnd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Наука, 1997. – Т. 1: XI–XII века.  Электронный источник - </w:t>
      </w:r>
      <w:hyperlink r:id="rId13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http://lib2.pushk</w:t>
        </w:r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inskijdom.ru/tabid-4874</w:t>
        </w:r>
      </w:hyperlink>
    </w:p>
  </w:footnote>
  <w:footnote w:id="18">
    <w:p w:rsidR="00C836F3" w:rsidRDefault="00C836F3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Лихачев Д.С. «Великое наследие. Сочинения князя Владимира Мономаха». Электронный источник - </w:t>
      </w:r>
      <w:hyperlink r:id="rId14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http://www.infoliolib.info/philol/lihachev/great5.html</w:t>
        </w:r>
      </w:hyperlink>
    </w:p>
  </w:footnote>
  <w:footnote w:id="19">
    <w:p w:rsidR="005C6E10" w:rsidRDefault="005C6E10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>В.В. Пузанов «</w:t>
      </w:r>
      <w:proofErr w:type="spellStart"/>
      <w:r w:rsidRPr="005C6E10">
        <w:rPr>
          <w:rFonts w:ascii="Palatino Linotype" w:eastAsia="Times New Roman" w:hAnsi="Palatino Linotype" w:cs="Times New Roman"/>
          <w:color w:val="000000"/>
          <w:sz w:val="15"/>
          <w:szCs w:val="15"/>
        </w:rPr>
        <w:t>Социокультурный</w:t>
      </w:r>
      <w:proofErr w:type="spellEnd"/>
      <w:r w:rsidRPr="005C6E10">
        <w:rPr>
          <w:rFonts w:ascii="Palatino Linotype" w:eastAsia="Times New Roman" w:hAnsi="Palatino Linotype" w:cs="Times New Roman"/>
          <w:color w:val="000000"/>
          <w:sz w:val="15"/>
          <w:szCs w:val="15"/>
        </w:rPr>
        <w:t xml:space="preserve"> образ князя в древнерусской литературе </w:t>
      </w:r>
      <w:r w:rsidRPr="005C6E10">
        <w:rPr>
          <w:rFonts w:ascii="Palatino Linotype" w:eastAsia="Times New Roman" w:hAnsi="Palatino Linotype" w:cs="Times New Roman"/>
          <w:color w:val="000000"/>
          <w:sz w:val="15"/>
          <w:szCs w:val="15"/>
          <w:lang w:val="en-US"/>
        </w:rPr>
        <w:t>XI</w:t>
      </w:r>
      <w:r w:rsidRPr="005C6E10">
        <w:rPr>
          <w:rFonts w:ascii="Palatino Linotype" w:eastAsia="Times New Roman" w:hAnsi="Palatino Linotype" w:cs="Times New Roman"/>
          <w:color w:val="000000"/>
          <w:sz w:val="15"/>
          <w:szCs w:val="15"/>
        </w:rPr>
        <w:t xml:space="preserve"> – начала </w:t>
      </w:r>
      <w:r w:rsidRPr="005C6E10">
        <w:rPr>
          <w:rFonts w:ascii="Palatino Linotype" w:eastAsia="Times New Roman" w:hAnsi="Palatino Linotype" w:cs="Times New Roman"/>
          <w:color w:val="000000"/>
          <w:sz w:val="15"/>
          <w:szCs w:val="15"/>
          <w:lang w:val="en-US"/>
        </w:rPr>
        <w:t>XII</w:t>
      </w:r>
      <w:r w:rsidRPr="005C6E10">
        <w:rPr>
          <w:rFonts w:ascii="Palatino Linotype" w:eastAsia="Times New Roman" w:hAnsi="Palatino Linotype" w:cs="Times New Roman"/>
          <w:color w:val="000000"/>
          <w:sz w:val="15"/>
          <w:szCs w:val="15"/>
        </w:rPr>
        <w:t xml:space="preserve"> века</w:t>
      </w:r>
      <w:r>
        <w:rPr>
          <w:rFonts w:ascii="Palatino Linotype" w:eastAsia="Times New Roman" w:hAnsi="Palatino Linotype" w:cs="Times New Roman"/>
          <w:color w:val="000000"/>
          <w:sz w:val="15"/>
          <w:szCs w:val="15"/>
        </w:rPr>
        <w:t>». Электронный источник -</w:t>
      </w:r>
      <w:r w:rsidRPr="005C6E10">
        <w:t xml:space="preserve"> </w:t>
      </w:r>
      <w:hyperlink r:id="rId15" w:history="1">
        <w:r w:rsidRPr="006D3FEA">
          <w:rPr>
            <w:rStyle w:val="ab"/>
            <w:rFonts w:ascii="Palatino Linotype" w:eastAsia="Times New Roman" w:hAnsi="Palatino Linotype" w:cs="Times New Roman"/>
            <w:sz w:val="15"/>
            <w:szCs w:val="15"/>
          </w:rPr>
          <w:t>https://docviewer.yandex.ua/view/349459958/?page=20&amp;*=412iFl0FqM%2BEjjPKTdIGRNElyPt7InVybCI6InlhLW1haWw6Ly8xNzUwNzc0MzU1MTQwMzg2OTEvMS4yIiwidGl0bGUiOiLQn9GD0LfQsNC90L7Qsi0g0L7QsdGA0LDQtyDQutC90Y%2FQt9GPLnBkZiIsIm5vaWZyYW1lIjpmYWxzZSwidWlkIjoiMzQ5NDU5OTU4IiwidHMiOjE2MTUzMzAyNjYzNzgsInl1IjoiNDc5NTYzMTExMzg4MjU0MDg1In0%3D</w:t>
        </w:r>
      </w:hyperlink>
      <w:r>
        <w:rPr>
          <w:rFonts w:ascii="Palatino Linotype" w:eastAsia="Times New Roman" w:hAnsi="Palatino Linotype" w:cs="Times New Roman"/>
          <w:color w:val="000000"/>
          <w:sz w:val="15"/>
          <w:szCs w:val="15"/>
        </w:rPr>
        <w:t xml:space="preserve"> </w:t>
      </w:r>
    </w:p>
  </w:footnote>
  <w:footnote w:id="20">
    <w:p w:rsidR="00664E8C" w:rsidRPr="00F61BE5" w:rsidRDefault="00664E8C" w:rsidP="00F61BE5">
      <w:pPr>
        <w:pStyle w:val="3"/>
        <w:shd w:val="clear" w:color="auto" w:fill="FFFFFF"/>
        <w:spacing w:before="154" w:beforeAutospacing="0" w:after="154" w:afterAutospacing="0"/>
        <w:rPr>
          <w:rFonts w:ascii="Palatino Linotype" w:hAnsi="Palatino Linotype"/>
          <w:b w:val="0"/>
          <w:bCs w:val="0"/>
          <w:iCs/>
          <w:color w:val="000000" w:themeColor="text1"/>
          <w:sz w:val="15"/>
          <w:szCs w:val="15"/>
        </w:rPr>
      </w:pPr>
      <w:r w:rsidRPr="00F61BE5">
        <w:rPr>
          <w:rStyle w:val="af"/>
          <w:rFonts w:asciiTheme="minorHAnsi" w:hAnsiTheme="minorHAnsi"/>
          <w:b w:val="0"/>
          <w:sz w:val="22"/>
        </w:rPr>
        <w:footnoteRef/>
      </w:r>
      <w:r>
        <w:t xml:space="preserve">  </w:t>
      </w:r>
      <w:r w:rsidRPr="00F61BE5"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>Библиотека литературы Древней Руси</w:t>
      </w:r>
      <w:r w:rsidRPr="00F61BE5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 / РАН. ИРЛИ; Под ред. Д. С. Лихачева, Л. А. Дмитриева, А. А. Алексеева, Н. В. </w:t>
      </w:r>
      <w:proofErr w:type="spellStart"/>
      <w:r w:rsidRPr="00F61BE5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Понырко</w:t>
      </w:r>
      <w:proofErr w:type="spellEnd"/>
      <w:r w:rsidRPr="00F61BE5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 – СПб</w:t>
      </w:r>
      <w:proofErr w:type="gramStart"/>
      <w:r w:rsidRPr="00F61BE5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.: </w:t>
      </w:r>
      <w:proofErr w:type="gramEnd"/>
      <w:r w:rsidRPr="00F61BE5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Наука, 1997. – Т. 4: XII век. </w:t>
      </w:r>
      <w:r w:rsidRPr="00F61BE5">
        <w:rPr>
          <w:rFonts w:ascii="Palatino Linotype" w:hAnsi="Palatino Linotype"/>
          <w:b w:val="0"/>
          <w:bCs w:val="0"/>
          <w:iCs/>
          <w:color w:val="000000" w:themeColor="text1"/>
          <w:sz w:val="15"/>
          <w:szCs w:val="15"/>
        </w:rPr>
        <w:t xml:space="preserve">Подготовка текста, перевод и комментарии О. В. </w:t>
      </w:r>
      <w:proofErr w:type="spellStart"/>
      <w:r w:rsidRPr="00F61BE5">
        <w:rPr>
          <w:rFonts w:ascii="Palatino Linotype" w:hAnsi="Palatino Linotype"/>
          <w:b w:val="0"/>
          <w:bCs w:val="0"/>
          <w:iCs/>
          <w:color w:val="000000" w:themeColor="text1"/>
          <w:sz w:val="15"/>
          <w:szCs w:val="15"/>
        </w:rPr>
        <w:t>Творогова</w:t>
      </w:r>
      <w:proofErr w:type="spellEnd"/>
      <w:r>
        <w:rPr>
          <w:rFonts w:ascii="Palatino Linotype" w:hAnsi="Palatino Linotype"/>
          <w:b w:val="0"/>
          <w:bCs w:val="0"/>
          <w:iCs/>
          <w:color w:val="000000" w:themeColor="text1"/>
          <w:sz w:val="15"/>
          <w:szCs w:val="15"/>
        </w:rPr>
        <w:t xml:space="preserve"> </w:t>
      </w:r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Электронный источник - </w:t>
      </w:r>
      <w:hyperlink r:id="rId16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http://lib.pushkinskijdom.ru/Default.aspx?tabid=4941</w:t>
        </w:r>
      </w:hyperlink>
    </w:p>
    <w:p w:rsidR="00664E8C" w:rsidRDefault="00664E8C">
      <w:pPr>
        <w:pStyle w:val="ad"/>
      </w:pPr>
    </w:p>
  </w:footnote>
  <w:footnote w:id="21">
    <w:p w:rsidR="00664E8C" w:rsidRDefault="00664E8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>Библиотека литературы Древней Руси </w:t>
      </w:r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/ РАН. ИРЛИ; Под ред. Д. С. Лихачева, Л. А. Дмитриева, А. А. Алексеева, Н. В. </w:t>
      </w:r>
      <w:proofErr w:type="spellStart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Понырко</w:t>
      </w:r>
      <w:proofErr w:type="spellEnd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 – СПб</w:t>
      </w:r>
      <w:proofErr w:type="gramStart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.: </w:t>
      </w:r>
      <w:proofErr w:type="gramEnd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Наука, 1997. – Т. 1: XI–XII века.  Электронный источник - </w:t>
      </w:r>
      <w:hyperlink r:id="rId17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http://lib2.pushkinskijdom.ru/tabid-4874</w:t>
        </w:r>
      </w:hyperlink>
    </w:p>
  </w:footnote>
  <w:footnote w:id="22">
    <w:p w:rsidR="0014103F" w:rsidRPr="003D6941" w:rsidRDefault="0014103F" w:rsidP="0014103F">
      <w:pPr>
        <w:pStyle w:val="3"/>
        <w:shd w:val="clear" w:color="auto" w:fill="FFFFFF"/>
        <w:spacing w:before="154" w:beforeAutospacing="0" w:after="154" w:afterAutospacing="0"/>
        <w:rPr>
          <w:rFonts w:ascii="Palatino Linotype" w:hAnsi="Palatino Linotype"/>
          <w:b w:val="0"/>
          <w:bCs w:val="0"/>
          <w:iCs/>
          <w:color w:val="000000" w:themeColor="text1"/>
          <w:sz w:val="15"/>
          <w:szCs w:val="15"/>
        </w:rPr>
      </w:pPr>
      <w:r w:rsidRPr="00BA7932">
        <w:rPr>
          <w:rStyle w:val="af"/>
          <w:rFonts w:asciiTheme="minorHAnsi" w:hAnsiTheme="minorHAnsi"/>
          <w:sz w:val="22"/>
        </w:rPr>
        <w:footnoteRef/>
      </w:r>
      <w:r>
        <w:t xml:space="preserve"> </w:t>
      </w:r>
      <w:r w:rsidRPr="00F61BE5"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>Библиотека литературы Древней Руси</w:t>
      </w:r>
      <w:r w:rsidRPr="00F61BE5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 / РАН. ИРЛИ; Под ред. Д. С. Лихачева, Л. А. Дмитриева, А. А. Алексеева, Н. В. </w:t>
      </w:r>
      <w:proofErr w:type="spellStart"/>
      <w:r w:rsidRPr="00F61BE5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Понырко</w:t>
      </w:r>
      <w:proofErr w:type="spellEnd"/>
      <w:r w:rsidRPr="00F61BE5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 – СПб</w:t>
      </w:r>
      <w:proofErr w:type="gramStart"/>
      <w:r w:rsidRPr="00F61BE5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.: </w:t>
      </w:r>
      <w:proofErr w:type="gramEnd"/>
      <w:r w:rsidRPr="00F61BE5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Наука, 1997. – Т. 4: XII век. </w:t>
      </w:r>
      <w:r w:rsidRPr="00F61BE5">
        <w:rPr>
          <w:rFonts w:ascii="Palatino Linotype" w:hAnsi="Palatino Linotype"/>
          <w:b w:val="0"/>
          <w:bCs w:val="0"/>
          <w:iCs/>
          <w:color w:val="000000" w:themeColor="text1"/>
          <w:sz w:val="15"/>
          <w:szCs w:val="15"/>
        </w:rPr>
        <w:t xml:space="preserve">Подготовка текста, перевод и комментарии О. В. </w:t>
      </w:r>
      <w:proofErr w:type="spellStart"/>
      <w:r w:rsidRPr="00F61BE5">
        <w:rPr>
          <w:rFonts w:ascii="Palatino Linotype" w:hAnsi="Palatino Linotype"/>
          <w:b w:val="0"/>
          <w:bCs w:val="0"/>
          <w:iCs/>
          <w:color w:val="000000" w:themeColor="text1"/>
          <w:sz w:val="15"/>
          <w:szCs w:val="15"/>
        </w:rPr>
        <w:t>Творогова</w:t>
      </w:r>
      <w:proofErr w:type="spellEnd"/>
      <w:r>
        <w:rPr>
          <w:rFonts w:ascii="Palatino Linotype" w:hAnsi="Palatino Linotype"/>
          <w:b w:val="0"/>
          <w:bCs w:val="0"/>
          <w:iCs/>
          <w:color w:val="000000" w:themeColor="text1"/>
          <w:sz w:val="15"/>
          <w:szCs w:val="15"/>
        </w:rPr>
        <w:t xml:space="preserve"> </w:t>
      </w:r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Электронный источник - </w:t>
      </w:r>
      <w:hyperlink r:id="rId18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http://lib.pushkinskijdom.ru/Default.aspx?tabid=4941</w:t>
        </w:r>
      </w:hyperlink>
    </w:p>
  </w:footnote>
  <w:footnote w:id="23">
    <w:p w:rsidR="00664E8C" w:rsidRPr="00D95559" w:rsidRDefault="00664E8C">
      <w:pPr>
        <w:pStyle w:val="ad"/>
        <w:rPr>
          <w:rFonts w:ascii="Palatino Linotype" w:hAnsi="Palatino Linotype"/>
          <w:sz w:val="15"/>
          <w:szCs w:val="15"/>
        </w:rPr>
      </w:pPr>
      <w:r>
        <w:rPr>
          <w:rStyle w:val="af"/>
        </w:rPr>
        <w:footnoteRef/>
      </w:r>
      <w:r>
        <w:t xml:space="preserve"> </w:t>
      </w:r>
      <w:r>
        <w:rPr>
          <w:rFonts w:ascii="Palatino Linotype" w:hAnsi="Palatino Linotype"/>
          <w:sz w:val="15"/>
          <w:szCs w:val="15"/>
        </w:rPr>
        <w:t>Там же.</w:t>
      </w:r>
    </w:p>
  </w:footnote>
  <w:footnote w:id="24">
    <w:p w:rsidR="00956C1E" w:rsidRDefault="00956C1E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Palatino Linotype" w:hAnsi="Palatino Linotype"/>
          <w:sz w:val="15"/>
          <w:szCs w:val="15"/>
        </w:rPr>
        <w:t xml:space="preserve">Публикация на новостном портале о списке убийц князя Андрея </w:t>
      </w:r>
      <w:proofErr w:type="spellStart"/>
      <w:r>
        <w:rPr>
          <w:rFonts w:ascii="Palatino Linotype" w:hAnsi="Palatino Linotype"/>
          <w:sz w:val="15"/>
          <w:szCs w:val="15"/>
        </w:rPr>
        <w:t>Боголюбского</w:t>
      </w:r>
      <w:proofErr w:type="spellEnd"/>
      <w:r>
        <w:rPr>
          <w:rFonts w:ascii="Palatino Linotype" w:hAnsi="Palatino Linotype"/>
          <w:sz w:val="15"/>
          <w:szCs w:val="15"/>
        </w:rPr>
        <w:t xml:space="preserve">. Ссылка - </w:t>
      </w:r>
      <w:hyperlink r:id="rId19" w:history="1">
        <w:r w:rsidRPr="006D3FEA">
          <w:rPr>
            <w:rStyle w:val="ab"/>
            <w:rFonts w:ascii="Palatino Linotype" w:hAnsi="Palatino Linotype"/>
            <w:sz w:val="15"/>
            <w:szCs w:val="15"/>
          </w:rPr>
          <w:t>https://www.vesti.ru/nauka/article/1043661</w:t>
        </w:r>
      </w:hyperlink>
      <w:r>
        <w:rPr>
          <w:rFonts w:ascii="Palatino Linotype" w:hAnsi="Palatino Linotype"/>
          <w:sz w:val="15"/>
          <w:szCs w:val="15"/>
        </w:rPr>
        <w:t xml:space="preserve"> </w:t>
      </w:r>
    </w:p>
  </w:footnote>
  <w:footnote w:id="25">
    <w:p w:rsidR="00664E8C" w:rsidRDefault="00664E8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Ветхий Завет, Книга пророка Исаии, гл.39: 1-6(?). Электронный источник - </w:t>
      </w:r>
      <w:hyperlink r:id="rId20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http://www.patriarchia.ru/bible/isa/39/</w:t>
        </w:r>
      </w:hyperlink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 </w:t>
      </w:r>
    </w:p>
  </w:footnote>
  <w:footnote w:id="26">
    <w:p w:rsidR="00664E8C" w:rsidRDefault="00664E8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>Библиотека литературы Древней Руси </w:t>
      </w:r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/ РАН. ИРЛИ; Под ред. Д. С. Лихачева, Л. А. Дмитриева, А. А. Алексеева, Н. В. </w:t>
      </w:r>
      <w:proofErr w:type="spellStart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Понырко</w:t>
      </w:r>
      <w:proofErr w:type="spellEnd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 – СПб</w:t>
      </w:r>
      <w:proofErr w:type="gramStart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.: </w:t>
      </w:r>
      <w:proofErr w:type="gramEnd"/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Наука, 1997. – Т. 1: XI–XII века.  Электронный источник - </w:t>
      </w:r>
      <w:hyperlink r:id="rId21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http://lib2.pushkinskijdom.ru/tabid-4874</w:t>
        </w:r>
      </w:hyperlink>
    </w:p>
  </w:footnote>
  <w:footnote w:id="27">
    <w:p w:rsidR="00664E8C" w:rsidRDefault="00664E8C">
      <w:pPr>
        <w:pStyle w:val="ad"/>
      </w:pPr>
      <w:r>
        <w:rPr>
          <w:rStyle w:val="af"/>
        </w:rPr>
        <w:footnoteRef/>
      </w:r>
      <w:r>
        <w:t xml:space="preserve"> </w:t>
      </w:r>
      <w:r w:rsidRPr="00510245">
        <w:rPr>
          <w:rFonts w:ascii="Palatino Linotype" w:hAnsi="Palatino Linotype"/>
          <w:sz w:val="15"/>
          <w:szCs w:val="15"/>
        </w:rPr>
        <w:t>Там же</w:t>
      </w:r>
      <w:r>
        <w:rPr>
          <w:rFonts w:ascii="Palatino Linotype" w:hAnsi="Palatino Linotype"/>
          <w:sz w:val="15"/>
          <w:szCs w:val="15"/>
        </w:rPr>
        <w:t>.</w:t>
      </w:r>
    </w:p>
  </w:footnote>
  <w:footnote w:id="28">
    <w:p w:rsidR="00664E8C" w:rsidRDefault="00664E8C">
      <w:pPr>
        <w:pStyle w:val="ad"/>
        <w:rPr>
          <w:rFonts w:ascii="Palatino Linotype" w:hAnsi="Palatino Linotype"/>
          <w:sz w:val="15"/>
          <w:szCs w:val="15"/>
        </w:rPr>
      </w:pPr>
      <w:r>
        <w:rPr>
          <w:rStyle w:val="af"/>
        </w:rPr>
        <w:footnoteRef/>
      </w:r>
      <w:r>
        <w:t xml:space="preserve"> </w:t>
      </w:r>
      <w:r w:rsidRPr="00510245">
        <w:rPr>
          <w:rFonts w:ascii="Palatino Linotype" w:hAnsi="Palatino Linotype"/>
          <w:sz w:val="15"/>
          <w:szCs w:val="15"/>
        </w:rPr>
        <w:t>Там же</w:t>
      </w:r>
      <w:r>
        <w:rPr>
          <w:rFonts w:ascii="Palatino Linotype" w:hAnsi="Palatino Linotype"/>
          <w:sz w:val="15"/>
          <w:szCs w:val="15"/>
        </w:rPr>
        <w:t>.</w:t>
      </w:r>
    </w:p>
    <w:p w:rsidR="00664E8C" w:rsidRDefault="00664E8C">
      <w:pPr>
        <w:pStyle w:val="ad"/>
      </w:pPr>
    </w:p>
  </w:footnote>
  <w:footnote w:id="29">
    <w:p w:rsidR="00664E8C" w:rsidRPr="003D6941" w:rsidRDefault="00664E8C">
      <w:pPr>
        <w:pStyle w:val="ad"/>
        <w:rPr>
          <w:rFonts w:ascii="Palatino Linotype" w:hAnsi="Palatino Linotype"/>
          <w:color w:val="000000"/>
          <w:sz w:val="15"/>
          <w:szCs w:val="15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 w:rsidRPr="008E6C7F"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>Библиотека литературы Древней Руси</w:t>
      </w:r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 / РАН. ИРЛИ; Под ред. Д. С. Лихачева, Л. А. Дмитриева, А. А. Алексеева, Н. В. </w:t>
      </w:r>
      <w:proofErr w:type="spellStart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Понырко</w:t>
      </w:r>
      <w:proofErr w:type="spellEnd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 – СПб</w:t>
      </w:r>
      <w:proofErr w:type="gramStart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.: </w:t>
      </w:r>
      <w:proofErr w:type="gramEnd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Наука, 1997. – Т. 4: XII век.</w:t>
      </w:r>
      <w:r w:rsidRPr="008E6C7F">
        <w:rPr>
          <w:rFonts w:ascii="Palatino Linotype" w:hAnsi="Palatino Linotype"/>
          <w:color w:val="000000"/>
          <w:szCs w:val="26"/>
          <w:shd w:val="clear" w:color="auto" w:fill="FFFFFF"/>
        </w:rPr>
        <w:t> </w:t>
      </w:r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Электронный источник - </w:t>
      </w:r>
      <w:hyperlink r:id="rId22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http://lib.pushkinskijdom.ru/Default.aspx?tabid=4942</w:t>
        </w:r>
      </w:hyperlink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</w:t>
      </w:r>
    </w:p>
  </w:footnote>
  <w:footnote w:id="30">
    <w:p w:rsidR="00664E8C" w:rsidRDefault="00664E8C">
      <w:pPr>
        <w:pStyle w:val="ad"/>
      </w:pPr>
      <w:r>
        <w:rPr>
          <w:rStyle w:val="af"/>
        </w:rPr>
        <w:footnoteRef/>
      </w:r>
      <w:r>
        <w:t xml:space="preserve"> </w:t>
      </w:r>
      <w:r w:rsidRPr="00510245">
        <w:rPr>
          <w:rFonts w:ascii="Palatino Linotype" w:hAnsi="Palatino Linotype"/>
          <w:sz w:val="15"/>
          <w:szCs w:val="15"/>
        </w:rPr>
        <w:t>Там же</w:t>
      </w:r>
      <w:r>
        <w:rPr>
          <w:rFonts w:ascii="Palatino Linotype" w:hAnsi="Palatino Linotype"/>
          <w:sz w:val="15"/>
          <w:szCs w:val="15"/>
        </w:rPr>
        <w:t>.</w:t>
      </w:r>
    </w:p>
  </w:footnote>
  <w:footnote w:id="31">
    <w:p w:rsidR="00664E8C" w:rsidRDefault="00664E8C">
      <w:pPr>
        <w:pStyle w:val="ad"/>
      </w:pPr>
      <w:r>
        <w:rPr>
          <w:rStyle w:val="af"/>
        </w:rPr>
        <w:footnoteRef/>
      </w:r>
      <w:r>
        <w:t xml:space="preserve"> </w:t>
      </w:r>
      <w:r w:rsidRPr="00510245">
        <w:rPr>
          <w:rFonts w:ascii="Palatino Linotype" w:hAnsi="Palatino Linotype"/>
          <w:sz w:val="15"/>
          <w:szCs w:val="15"/>
        </w:rPr>
        <w:t>Там же</w:t>
      </w:r>
    </w:p>
  </w:footnote>
  <w:footnote w:id="32">
    <w:p w:rsidR="00664E8C" w:rsidRPr="006E0CC6" w:rsidRDefault="00664E8C">
      <w:pPr>
        <w:pStyle w:val="ad"/>
        <w:rPr>
          <w:rFonts w:ascii="Palatino Linotype" w:hAnsi="Palatino Linotype"/>
          <w:color w:val="000000"/>
          <w:sz w:val="15"/>
          <w:szCs w:val="15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 w:rsidRPr="008E6C7F"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>Библиотека литературы Древней Руси</w:t>
      </w:r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 / РАН. ИРЛИ; Под ред. Д. С. Лихачева, Л. А. Дмитриева, А. А. Алексеева, Н. В. </w:t>
      </w:r>
      <w:proofErr w:type="spellStart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Понырко</w:t>
      </w:r>
      <w:proofErr w:type="spellEnd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 – СПб</w:t>
      </w:r>
      <w:proofErr w:type="gramStart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.: </w:t>
      </w:r>
      <w:proofErr w:type="gramEnd"/>
      <w:r w:rsidRPr="008E6C7F"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Наука, 1997. – Т. 4: XII век.</w:t>
      </w:r>
      <w:r w:rsidRPr="008E6C7F">
        <w:rPr>
          <w:rFonts w:ascii="Palatino Linotype" w:hAnsi="Palatino Linotype"/>
          <w:color w:val="000000"/>
          <w:szCs w:val="26"/>
          <w:shd w:val="clear" w:color="auto" w:fill="FFFFFF"/>
        </w:rPr>
        <w:t> </w:t>
      </w:r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Электронный источник - </w:t>
      </w:r>
      <w:hyperlink r:id="rId23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http://lib.pushkinskijdom.ru/Default.aspx?tabid=4942</w:t>
        </w:r>
      </w:hyperlink>
      <w:r>
        <w:rPr>
          <w:rFonts w:ascii="Palatino Linotype" w:hAnsi="Palatino Linotype"/>
          <w:color w:val="000000"/>
          <w:sz w:val="15"/>
          <w:szCs w:val="15"/>
          <w:shd w:val="clear" w:color="auto" w:fill="FFFFFF"/>
        </w:rPr>
        <w:t>.</w:t>
      </w:r>
    </w:p>
  </w:footnote>
  <w:footnote w:id="33">
    <w:p w:rsidR="00664E8C" w:rsidRDefault="00664E8C" w:rsidP="00934656">
      <w:pPr>
        <w:pStyle w:val="ad"/>
      </w:pPr>
      <w:r>
        <w:rPr>
          <w:rStyle w:val="af"/>
        </w:rPr>
        <w:footnoteRef/>
      </w:r>
      <w:r>
        <w:t xml:space="preserve"> </w:t>
      </w:r>
      <w:r w:rsidRPr="00510245">
        <w:rPr>
          <w:rFonts w:ascii="Palatino Linotype" w:hAnsi="Palatino Linotype"/>
          <w:sz w:val="15"/>
          <w:szCs w:val="15"/>
        </w:rPr>
        <w:t>Там же</w:t>
      </w:r>
      <w:r>
        <w:rPr>
          <w:rFonts w:ascii="Palatino Linotype" w:hAnsi="Palatino Linotype"/>
          <w:sz w:val="15"/>
          <w:szCs w:val="15"/>
        </w:rPr>
        <w:t>.</w:t>
      </w:r>
    </w:p>
    <w:p w:rsidR="00664E8C" w:rsidRDefault="00664E8C">
      <w:pPr>
        <w:pStyle w:val="ad"/>
      </w:pPr>
    </w:p>
  </w:footnote>
  <w:footnote w:id="34">
    <w:p w:rsidR="00CD0BD3" w:rsidRDefault="00CD0BD3" w:rsidP="00CD0BD3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Style w:val="af2"/>
          <w:rFonts w:ascii="Palatino Linotype" w:hAnsi="Palatino Linotype"/>
          <w:color w:val="000000"/>
          <w:sz w:val="15"/>
          <w:szCs w:val="15"/>
          <w:shd w:val="clear" w:color="auto" w:fill="FFFFFF"/>
        </w:rPr>
        <w:t xml:space="preserve">Лихачев Д.С. «Великое наследие. «Моление» Даниила Заточника». Электронный источник - </w:t>
      </w:r>
      <w:hyperlink r:id="rId24" w:history="1">
        <w:r w:rsidRPr="006D3FEA">
          <w:rPr>
            <w:rStyle w:val="ab"/>
            <w:rFonts w:ascii="Palatino Linotype" w:hAnsi="Palatino Linotype"/>
            <w:sz w:val="15"/>
            <w:szCs w:val="15"/>
            <w:shd w:val="clear" w:color="auto" w:fill="FFFFFF"/>
          </w:rPr>
          <w:t>http://www.infoliolib.info/philol/lihachev/great7.html</w:t>
        </w:r>
      </w:hyperlink>
    </w:p>
    <w:p w:rsidR="00CD0BD3" w:rsidRDefault="00CD0BD3" w:rsidP="00CD0BD3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CE" w:rsidRPr="00D330CE" w:rsidRDefault="00D330CE" w:rsidP="00D330CE">
    <w:pPr>
      <w:shd w:val="clear" w:color="auto" w:fill="FFFFFF"/>
      <w:ind w:firstLine="1418"/>
      <w:jc w:val="center"/>
      <w:rPr>
        <w:rFonts w:ascii="Times New Roman" w:eastAsia="Times New Roman" w:hAnsi="Times New Roman" w:cs="Times New Roman"/>
        <w:color w:val="000000"/>
        <w:sz w:val="32"/>
        <w:szCs w:val="31"/>
      </w:rPr>
    </w:pPr>
    <w:r w:rsidRPr="00D330CE">
      <w:rPr>
        <w:rFonts w:ascii="Times New Roman" w:eastAsia="Times New Roman" w:hAnsi="Times New Roman" w:cs="Times New Roman"/>
        <w:color w:val="000000"/>
        <w:sz w:val="32"/>
        <w:szCs w:val="31"/>
      </w:rPr>
      <w:t>Департамент образования города Москвы</w:t>
    </w:r>
  </w:p>
  <w:p w:rsidR="00D330CE" w:rsidRPr="00D330CE" w:rsidRDefault="00D330CE" w:rsidP="00D330CE">
    <w:pPr>
      <w:shd w:val="clear" w:color="auto" w:fill="FFFFFF"/>
      <w:spacing w:after="0" w:line="240" w:lineRule="auto"/>
      <w:ind w:firstLine="1418"/>
      <w:jc w:val="center"/>
      <w:rPr>
        <w:rFonts w:ascii="Times New Roman" w:eastAsia="Times New Roman" w:hAnsi="Times New Roman" w:cs="Times New Roman"/>
        <w:color w:val="000000"/>
        <w:sz w:val="32"/>
        <w:szCs w:val="31"/>
      </w:rPr>
    </w:pPr>
    <w:r w:rsidRPr="00D330CE">
      <w:rPr>
        <w:rFonts w:ascii="Times New Roman" w:eastAsia="Times New Roman" w:hAnsi="Times New Roman" w:cs="Times New Roman"/>
        <w:color w:val="000000"/>
        <w:sz w:val="32"/>
        <w:szCs w:val="31"/>
      </w:rPr>
      <w:t>Государственное бюджетное общеобразовательное учреждение города Москвы</w:t>
    </w:r>
  </w:p>
  <w:p w:rsidR="00D330CE" w:rsidRPr="00D330CE" w:rsidRDefault="00D330CE" w:rsidP="00D330CE">
    <w:pPr>
      <w:shd w:val="clear" w:color="auto" w:fill="FFFFFF"/>
      <w:spacing w:after="0" w:line="240" w:lineRule="auto"/>
      <w:ind w:firstLine="1418"/>
      <w:jc w:val="center"/>
      <w:rPr>
        <w:rFonts w:ascii="Times New Roman" w:eastAsia="Times New Roman" w:hAnsi="Times New Roman" w:cs="Times New Roman"/>
        <w:color w:val="000000"/>
        <w:sz w:val="32"/>
        <w:szCs w:val="31"/>
      </w:rPr>
    </w:pPr>
    <w:r w:rsidRPr="00D330CE">
      <w:rPr>
        <w:rFonts w:ascii="Times New Roman" w:eastAsia="Times New Roman" w:hAnsi="Times New Roman" w:cs="Times New Roman"/>
        <w:color w:val="000000"/>
        <w:sz w:val="32"/>
        <w:szCs w:val="31"/>
      </w:rPr>
      <w:t>ГБОУ Школа №1505 «Преображенская»</w:t>
    </w:r>
  </w:p>
  <w:p w:rsidR="00D330CE" w:rsidRPr="00D330CE" w:rsidRDefault="00D330CE" w:rsidP="00D330CE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1"/>
      </w:rPr>
    </w:pPr>
  </w:p>
  <w:p w:rsidR="00D330CE" w:rsidRPr="00D330CE" w:rsidRDefault="00D330CE" w:rsidP="00D330C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BB6"/>
    <w:multiLevelType w:val="hybridMultilevel"/>
    <w:tmpl w:val="B3B49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093"/>
    <w:multiLevelType w:val="hybridMultilevel"/>
    <w:tmpl w:val="EB6AF55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7303BB1"/>
    <w:multiLevelType w:val="hybridMultilevel"/>
    <w:tmpl w:val="7214096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4D0505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A87B89"/>
    <w:multiLevelType w:val="hybridMultilevel"/>
    <w:tmpl w:val="375057F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65F65F6B"/>
    <w:multiLevelType w:val="hybridMultilevel"/>
    <w:tmpl w:val="BE5A2F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C11EF7"/>
    <w:multiLevelType w:val="hybridMultilevel"/>
    <w:tmpl w:val="5D8C3AC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655"/>
    <w:rsid w:val="00031774"/>
    <w:rsid w:val="00063510"/>
    <w:rsid w:val="00073542"/>
    <w:rsid w:val="00076B97"/>
    <w:rsid w:val="00087A94"/>
    <w:rsid w:val="00097794"/>
    <w:rsid w:val="000B0B4C"/>
    <w:rsid w:val="000E51FC"/>
    <w:rsid w:val="000F50CF"/>
    <w:rsid w:val="001112DF"/>
    <w:rsid w:val="00124CD9"/>
    <w:rsid w:val="0014035F"/>
    <w:rsid w:val="00140EDB"/>
    <w:rsid w:val="0014103F"/>
    <w:rsid w:val="00155929"/>
    <w:rsid w:val="0016169A"/>
    <w:rsid w:val="00163AF4"/>
    <w:rsid w:val="001749A5"/>
    <w:rsid w:val="001830A9"/>
    <w:rsid w:val="00194C23"/>
    <w:rsid w:val="0019794B"/>
    <w:rsid w:val="001D32D5"/>
    <w:rsid w:val="0020721C"/>
    <w:rsid w:val="00222B4D"/>
    <w:rsid w:val="00251C94"/>
    <w:rsid w:val="00263DAE"/>
    <w:rsid w:val="002667C6"/>
    <w:rsid w:val="002723EE"/>
    <w:rsid w:val="00274989"/>
    <w:rsid w:val="00286A10"/>
    <w:rsid w:val="002C1E2C"/>
    <w:rsid w:val="002C76D3"/>
    <w:rsid w:val="002E036F"/>
    <w:rsid w:val="002E5234"/>
    <w:rsid w:val="00335B2D"/>
    <w:rsid w:val="00340615"/>
    <w:rsid w:val="00342BCB"/>
    <w:rsid w:val="00346925"/>
    <w:rsid w:val="00362C32"/>
    <w:rsid w:val="00367582"/>
    <w:rsid w:val="003772FF"/>
    <w:rsid w:val="00381508"/>
    <w:rsid w:val="0039326C"/>
    <w:rsid w:val="00393B95"/>
    <w:rsid w:val="003A2ADB"/>
    <w:rsid w:val="003B329D"/>
    <w:rsid w:val="003B54BE"/>
    <w:rsid w:val="003D008B"/>
    <w:rsid w:val="003D6941"/>
    <w:rsid w:val="003F2ED8"/>
    <w:rsid w:val="00401457"/>
    <w:rsid w:val="00432233"/>
    <w:rsid w:val="00435781"/>
    <w:rsid w:val="00463A5A"/>
    <w:rsid w:val="00484756"/>
    <w:rsid w:val="004849FE"/>
    <w:rsid w:val="00497CAA"/>
    <w:rsid w:val="004F0A12"/>
    <w:rsid w:val="004F45C9"/>
    <w:rsid w:val="00510245"/>
    <w:rsid w:val="0052576A"/>
    <w:rsid w:val="0052663D"/>
    <w:rsid w:val="0054333F"/>
    <w:rsid w:val="00544B87"/>
    <w:rsid w:val="00551655"/>
    <w:rsid w:val="0055280A"/>
    <w:rsid w:val="005633B0"/>
    <w:rsid w:val="005678D4"/>
    <w:rsid w:val="00582F1C"/>
    <w:rsid w:val="005C06DC"/>
    <w:rsid w:val="005C08DC"/>
    <w:rsid w:val="005C6E10"/>
    <w:rsid w:val="005D5FF3"/>
    <w:rsid w:val="00636489"/>
    <w:rsid w:val="006515BC"/>
    <w:rsid w:val="0066216C"/>
    <w:rsid w:val="00664265"/>
    <w:rsid w:val="00664C43"/>
    <w:rsid w:val="00664E8C"/>
    <w:rsid w:val="00666258"/>
    <w:rsid w:val="006665C9"/>
    <w:rsid w:val="00697928"/>
    <w:rsid w:val="006E0CAB"/>
    <w:rsid w:val="006E0CC6"/>
    <w:rsid w:val="006E6C9E"/>
    <w:rsid w:val="00731044"/>
    <w:rsid w:val="0079259E"/>
    <w:rsid w:val="007A4047"/>
    <w:rsid w:val="007B52CA"/>
    <w:rsid w:val="007B6649"/>
    <w:rsid w:val="007C5FCB"/>
    <w:rsid w:val="007D51A4"/>
    <w:rsid w:val="007D559A"/>
    <w:rsid w:val="007D62A3"/>
    <w:rsid w:val="007E6560"/>
    <w:rsid w:val="007F536E"/>
    <w:rsid w:val="00807BB4"/>
    <w:rsid w:val="008315C5"/>
    <w:rsid w:val="00846061"/>
    <w:rsid w:val="00854950"/>
    <w:rsid w:val="008729F6"/>
    <w:rsid w:val="008809C7"/>
    <w:rsid w:val="00893508"/>
    <w:rsid w:val="008A5922"/>
    <w:rsid w:val="008D231F"/>
    <w:rsid w:val="008E6C7F"/>
    <w:rsid w:val="00934656"/>
    <w:rsid w:val="00936D02"/>
    <w:rsid w:val="0094238B"/>
    <w:rsid w:val="00956C1E"/>
    <w:rsid w:val="00956E1D"/>
    <w:rsid w:val="009827C8"/>
    <w:rsid w:val="009840DF"/>
    <w:rsid w:val="009A7E2E"/>
    <w:rsid w:val="009C6DD1"/>
    <w:rsid w:val="009E312E"/>
    <w:rsid w:val="00A03016"/>
    <w:rsid w:val="00A327BB"/>
    <w:rsid w:val="00A403A5"/>
    <w:rsid w:val="00A509B6"/>
    <w:rsid w:val="00A62E88"/>
    <w:rsid w:val="00A63F08"/>
    <w:rsid w:val="00A66F65"/>
    <w:rsid w:val="00A70E20"/>
    <w:rsid w:val="00A85F1E"/>
    <w:rsid w:val="00AA45E7"/>
    <w:rsid w:val="00AB3910"/>
    <w:rsid w:val="00AB6DF4"/>
    <w:rsid w:val="00AD298A"/>
    <w:rsid w:val="00AD669B"/>
    <w:rsid w:val="00AE18E4"/>
    <w:rsid w:val="00B22B7F"/>
    <w:rsid w:val="00B2786A"/>
    <w:rsid w:val="00B33444"/>
    <w:rsid w:val="00B573C8"/>
    <w:rsid w:val="00B6178E"/>
    <w:rsid w:val="00B913F4"/>
    <w:rsid w:val="00BA335B"/>
    <w:rsid w:val="00BA7932"/>
    <w:rsid w:val="00BC6BB7"/>
    <w:rsid w:val="00BD0EA8"/>
    <w:rsid w:val="00BD2D6A"/>
    <w:rsid w:val="00C0307D"/>
    <w:rsid w:val="00C243C2"/>
    <w:rsid w:val="00C418BD"/>
    <w:rsid w:val="00C60CD2"/>
    <w:rsid w:val="00C64A07"/>
    <w:rsid w:val="00C65A7F"/>
    <w:rsid w:val="00C836F3"/>
    <w:rsid w:val="00C939D9"/>
    <w:rsid w:val="00CA7D2D"/>
    <w:rsid w:val="00CB4B1A"/>
    <w:rsid w:val="00CB52C1"/>
    <w:rsid w:val="00CD0BD3"/>
    <w:rsid w:val="00CD30FA"/>
    <w:rsid w:val="00CE1FCC"/>
    <w:rsid w:val="00D001CF"/>
    <w:rsid w:val="00D070F4"/>
    <w:rsid w:val="00D330CE"/>
    <w:rsid w:val="00D374A1"/>
    <w:rsid w:val="00D92F94"/>
    <w:rsid w:val="00D95559"/>
    <w:rsid w:val="00DC524E"/>
    <w:rsid w:val="00E058C4"/>
    <w:rsid w:val="00E10677"/>
    <w:rsid w:val="00E304AA"/>
    <w:rsid w:val="00E41042"/>
    <w:rsid w:val="00E41C84"/>
    <w:rsid w:val="00E438AC"/>
    <w:rsid w:val="00E4499D"/>
    <w:rsid w:val="00E52598"/>
    <w:rsid w:val="00E5519D"/>
    <w:rsid w:val="00E7137D"/>
    <w:rsid w:val="00E71C43"/>
    <w:rsid w:val="00E86A9E"/>
    <w:rsid w:val="00E87219"/>
    <w:rsid w:val="00EA4942"/>
    <w:rsid w:val="00EA5713"/>
    <w:rsid w:val="00EB4168"/>
    <w:rsid w:val="00EC5918"/>
    <w:rsid w:val="00ED0D1D"/>
    <w:rsid w:val="00ED50D6"/>
    <w:rsid w:val="00EE0CE3"/>
    <w:rsid w:val="00F008E9"/>
    <w:rsid w:val="00F23B24"/>
    <w:rsid w:val="00F46DA3"/>
    <w:rsid w:val="00F61BE5"/>
    <w:rsid w:val="00F82FD7"/>
    <w:rsid w:val="00F83D72"/>
    <w:rsid w:val="00FB71AD"/>
    <w:rsid w:val="00FD1402"/>
    <w:rsid w:val="00FD5B77"/>
    <w:rsid w:val="00FE463B"/>
    <w:rsid w:val="00FF457F"/>
    <w:rsid w:val="044FD950"/>
    <w:rsid w:val="2D6CE18D"/>
    <w:rsid w:val="5F628A35"/>
    <w:rsid w:val="660AE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B7"/>
  </w:style>
  <w:style w:type="paragraph" w:styleId="1">
    <w:name w:val="heading 1"/>
    <w:basedOn w:val="a"/>
    <w:next w:val="a"/>
    <w:link w:val="10"/>
    <w:uiPriority w:val="9"/>
    <w:qFormat/>
    <w:rsid w:val="00266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1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86A1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6A1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6A1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6A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6A1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A1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2786A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6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7B664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B664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6649"/>
    <w:rPr>
      <w:vertAlign w:val="superscript"/>
    </w:rPr>
  </w:style>
  <w:style w:type="character" w:styleId="af0">
    <w:name w:val="Emphasis"/>
    <w:basedOn w:val="a0"/>
    <w:uiPriority w:val="20"/>
    <w:qFormat/>
    <w:rsid w:val="007B6649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CA7D2D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CA7D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61B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3">
    <w:name w:val="header"/>
    <w:basedOn w:val="a"/>
    <w:link w:val="af4"/>
    <w:uiPriority w:val="99"/>
    <w:unhideWhenUsed/>
    <w:rsid w:val="0055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5280A"/>
  </w:style>
  <w:style w:type="paragraph" w:styleId="af5">
    <w:name w:val="footer"/>
    <w:basedOn w:val="a"/>
    <w:link w:val="af6"/>
    <w:uiPriority w:val="99"/>
    <w:unhideWhenUsed/>
    <w:rsid w:val="0055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5280A"/>
  </w:style>
  <w:style w:type="paragraph" w:styleId="af7">
    <w:name w:val="No Spacing"/>
    <w:link w:val="af8"/>
    <w:uiPriority w:val="1"/>
    <w:qFormat/>
    <w:rsid w:val="002667C6"/>
    <w:pPr>
      <w:spacing w:after="0" w:line="240" w:lineRule="auto"/>
    </w:pPr>
    <w:rPr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2667C6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6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2667C6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667C6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2667C6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2667C6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1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86A1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6A1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6A1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6A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6A1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A1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2786A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6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7B664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664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6649"/>
    <w:rPr>
      <w:vertAlign w:val="superscript"/>
    </w:rPr>
  </w:style>
  <w:style w:type="character" w:styleId="af0">
    <w:name w:val="Emphasis"/>
    <w:basedOn w:val="a0"/>
    <w:uiPriority w:val="20"/>
    <w:qFormat/>
    <w:rsid w:val="007B6649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CA7D2D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CA7D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61B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3">
    <w:name w:val="header"/>
    <w:basedOn w:val="a"/>
    <w:link w:val="af4"/>
    <w:uiPriority w:val="99"/>
    <w:semiHidden/>
    <w:unhideWhenUsed/>
    <w:rsid w:val="0055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5280A"/>
  </w:style>
  <w:style w:type="paragraph" w:styleId="af5">
    <w:name w:val="footer"/>
    <w:basedOn w:val="a"/>
    <w:link w:val="af6"/>
    <w:uiPriority w:val="99"/>
    <w:unhideWhenUsed/>
    <w:rsid w:val="0055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5280A"/>
  </w:style>
  <w:style w:type="paragraph" w:styleId="af7">
    <w:name w:val="No Spacing"/>
    <w:link w:val="af8"/>
    <w:uiPriority w:val="1"/>
    <w:qFormat/>
    <w:rsid w:val="002667C6"/>
    <w:pPr>
      <w:spacing w:after="0" w:line="240" w:lineRule="auto"/>
    </w:pPr>
    <w:rPr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2667C6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6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2667C6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667C6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2667C6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2667C6"/>
    <w:pPr>
      <w:spacing w:after="100"/>
      <w:ind w:left="44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liolib.info/philol/lihachev/great7.htm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a1d30fda4e894e75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infoliolib.info/philol/lihachev/great5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pushkinskijdom.ru/Default.aspx?tabid=4941" TargetMode="External"/><Relationship Id="R8b4af2b7d6644b9e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docviewer.yandex.ua/view/349459958/?page=20&amp;*=412iFl0FqM%2BEjjPKTdIGRNElyPt7InVybCI6InlhLW1haWw6Ly8xNzUwNzc0MzU1MTQwMzg2OTEvMS4yIiwidGl0bGUiOiLQn9GD0LfQsNC90L7Qsi0g0L7QsdGA0LDQtyDQutC90Y%2FQt9GPLnBkZiIsIm5vaWZyYW1lIjpmYWxzZSwidWlkIjoiMzQ5NDU5OTU4IiwidHMiOjE2MTUzMzAyNjYzNzgsInl1IjoiNDc5NTYzMTExMzg4MjU0MDg1In0%3D" TargetMode="External"/><Relationship Id="rId10" Type="http://schemas.openxmlformats.org/officeDocument/2006/relationships/hyperlink" Target="http://lib.pushkinskijdom.ru/Default.aspx?tabid=4942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lib2.pushkinskijdom.ru/tabid-4874" TargetMode="External"/><Relationship Id="rId14" Type="http://schemas.openxmlformats.org/officeDocument/2006/relationships/hyperlink" Target="http://slovoopolku.ru/essay_lihachev_7" TargetMode="External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2.pushkinskijdom.ru/tabid-4874" TargetMode="External"/><Relationship Id="rId13" Type="http://schemas.openxmlformats.org/officeDocument/2006/relationships/hyperlink" Target="http://lib2.pushkinskijdom.ru/tabid-4874" TargetMode="External"/><Relationship Id="rId18" Type="http://schemas.openxmlformats.org/officeDocument/2006/relationships/hyperlink" Target="http://lib.pushkinskijdom.ru/Default.aspx?tabid=4941" TargetMode="External"/><Relationship Id="rId3" Type="http://schemas.openxmlformats.org/officeDocument/2006/relationships/hyperlink" Target="http://www.infoliolib.info/philol/lihachev/great7.html" TargetMode="External"/><Relationship Id="rId21" Type="http://schemas.openxmlformats.org/officeDocument/2006/relationships/hyperlink" Target="http://lib2.pushkinskijdom.ru/tabid-4874" TargetMode="External"/><Relationship Id="rId7" Type="http://schemas.openxmlformats.org/officeDocument/2006/relationships/hyperlink" Target="http://www.patriarchia.ru/bible/isa/1/" TargetMode="External"/><Relationship Id="rId12" Type="http://schemas.openxmlformats.org/officeDocument/2006/relationships/hyperlink" Target="http://slovoopolku.ru/essay_lihachev_7" TargetMode="External"/><Relationship Id="rId17" Type="http://schemas.openxmlformats.org/officeDocument/2006/relationships/hyperlink" Target="http://lib2.pushkinskijdom.ru/tabid-4874" TargetMode="External"/><Relationship Id="rId2" Type="http://schemas.openxmlformats.org/officeDocument/2006/relationships/hyperlink" Target="http://www.infoliolib.info/philol/lihachev/great5.html" TargetMode="External"/><Relationship Id="rId16" Type="http://schemas.openxmlformats.org/officeDocument/2006/relationships/hyperlink" Target="http://lib.pushkinskijdom.ru/Default.aspx?tabid=4941" TargetMode="External"/><Relationship Id="rId20" Type="http://schemas.openxmlformats.org/officeDocument/2006/relationships/hyperlink" Target="http://www.patriarchia.ru/bible/isa/39/" TargetMode="External"/><Relationship Id="rId1" Type="http://schemas.openxmlformats.org/officeDocument/2006/relationships/hyperlink" Target="http://www.infoliolib.info/philol/lihachev/great5.html" TargetMode="External"/><Relationship Id="rId6" Type="http://schemas.openxmlformats.org/officeDocument/2006/relationships/hyperlink" Target="http://www.patriarchia.ru/bible/ps/36/" TargetMode="External"/><Relationship Id="rId11" Type="http://schemas.openxmlformats.org/officeDocument/2006/relationships/hyperlink" Target="http://lib.pushkinskijdom.ru/Default.aspx?tabid=4942" TargetMode="External"/><Relationship Id="rId24" Type="http://schemas.openxmlformats.org/officeDocument/2006/relationships/hyperlink" Target="http://www.infoliolib.info/philol/lihachev/great7.html" TargetMode="External"/><Relationship Id="rId5" Type="http://schemas.openxmlformats.org/officeDocument/2006/relationships/hyperlink" Target="http://lib2.pushkinskijdom.ru/tabid-4874" TargetMode="External"/><Relationship Id="rId15" Type="http://schemas.openxmlformats.org/officeDocument/2006/relationships/hyperlink" Target="https://docviewer.yandex.ua/view/349459958/?page=20&amp;*=412iFl0FqM%2BEjjPKTdIGRNElyPt7InVybCI6InlhLW1haWw6Ly8xNzUwNzc0MzU1MTQwMzg2OTEvMS4yIiwidGl0bGUiOiLQn9GD0LfQsNC90L7Qsi0g0L7QsdGA0LDQtyDQutC90Y%2FQt9GPLnBkZiIsIm5vaWZyYW1lIjpmYWxzZSwidWlkIjoiMzQ5NDU5OTU4IiwidHMiOjE2MTUzMzAyNjYzNzgsInl1IjoiNDc5NTYzMTExMzg4MjU0MDg1In0%3D" TargetMode="External"/><Relationship Id="rId23" Type="http://schemas.openxmlformats.org/officeDocument/2006/relationships/hyperlink" Target="http://lib.pushkinskijdom.ru/Default.aspx?tabid=4942" TargetMode="External"/><Relationship Id="rId10" Type="http://schemas.openxmlformats.org/officeDocument/2006/relationships/hyperlink" Target="http://lib.pushkinskijdom.ru/Default.aspx?tabid=4942" TargetMode="External"/><Relationship Id="rId19" Type="http://schemas.openxmlformats.org/officeDocument/2006/relationships/hyperlink" Target="https://www.vesti.ru/nauka/article/1043661" TargetMode="External"/><Relationship Id="rId4" Type="http://schemas.openxmlformats.org/officeDocument/2006/relationships/hyperlink" Target="http://lib2.pushkinskijdom.ru/tabid-4874" TargetMode="External"/><Relationship Id="rId9" Type="http://schemas.openxmlformats.org/officeDocument/2006/relationships/hyperlink" Target="http://www.infoliolib.info/philol/lihachev/great5.html" TargetMode="External"/><Relationship Id="rId14" Type="http://schemas.openxmlformats.org/officeDocument/2006/relationships/hyperlink" Target="http://www.infoliolib.info/philol/lihachev/great5.html" TargetMode="External"/><Relationship Id="rId22" Type="http://schemas.openxmlformats.org/officeDocument/2006/relationships/hyperlink" Target="http://lib.pushkinskijdom.ru/Default.aspx?tabid=494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revisionView w:inkAnnotations="0"/>
  <w:defaultTabStop w:val="708"/>
  <w:characterSpacingControl w:val="doNotCompress"/>
  <w:compat>
    <w:useFELayout/>
  </w:compat>
  <w:rsids>
    <w:rsidRoot w:val="004E5D64"/>
    <w:rsid w:val="004674B0"/>
    <w:rsid w:val="004E5D64"/>
    <w:rsid w:val="00B9030D"/>
    <w:rsid w:val="00CD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30BE323E04001A176F43BECC4318B">
    <w:name w:val="D1E30BE323E04001A176F43BECC4318B"/>
    <w:rsid w:val="004E5D64"/>
  </w:style>
  <w:style w:type="paragraph" w:customStyle="1" w:styleId="4180D07413F14B5B923C7F638BFB19F1">
    <w:name w:val="4180D07413F14B5B923C7F638BFB19F1"/>
    <w:rsid w:val="004E5D64"/>
  </w:style>
  <w:style w:type="paragraph" w:customStyle="1" w:styleId="89BE42529A2C405DAFE2277D938B923B">
    <w:name w:val="89BE42529A2C405DAFE2277D938B923B"/>
    <w:rsid w:val="004E5D64"/>
  </w:style>
  <w:style w:type="paragraph" w:customStyle="1" w:styleId="BA17DC432F484CB8864DD13AFCE10373">
    <w:name w:val="BA17DC432F484CB8864DD13AFCE10373"/>
    <w:rsid w:val="004E5D64"/>
  </w:style>
  <w:style w:type="paragraph" w:customStyle="1" w:styleId="F994B3DA09E84E188187DCA5C6C5EFBA">
    <w:name w:val="F994B3DA09E84E188187DCA5C6C5EFBA"/>
    <w:rsid w:val="004E5D64"/>
  </w:style>
  <w:style w:type="paragraph" w:customStyle="1" w:styleId="527A085E89CA463AA94146F6AFC95657">
    <w:name w:val="527A085E89CA463AA94146F6AFC95657"/>
    <w:rsid w:val="004E5D64"/>
  </w:style>
  <w:style w:type="paragraph" w:customStyle="1" w:styleId="F1E757CB48A34B0AB839D7F84EB4E88C">
    <w:name w:val="F1E757CB48A34B0AB839D7F84EB4E88C"/>
    <w:rsid w:val="004E5D64"/>
  </w:style>
  <w:style w:type="paragraph" w:customStyle="1" w:styleId="A732CC1D90B94D2DA8D4001405F31265">
    <w:name w:val="A732CC1D90B94D2DA8D4001405F31265"/>
    <w:rsid w:val="004E5D64"/>
  </w:style>
  <w:style w:type="paragraph" w:customStyle="1" w:styleId="47F4682F20AB4D8FAAEF8428A51A1594">
    <w:name w:val="47F4682F20AB4D8FAAEF8428A51A1594"/>
    <w:rsid w:val="004E5D64"/>
  </w:style>
  <w:style w:type="paragraph" w:customStyle="1" w:styleId="6F76B157415D4EEAAE7E1F327F393763">
    <w:name w:val="6F76B157415D4EEAAE7E1F327F393763"/>
    <w:rsid w:val="004E5D64"/>
  </w:style>
  <w:style w:type="paragraph" w:customStyle="1" w:styleId="7A67ACF495F446A4A1C7A3E85A4C9F9C">
    <w:name w:val="7A67ACF495F446A4A1C7A3E85A4C9F9C"/>
    <w:rsid w:val="004E5D64"/>
  </w:style>
  <w:style w:type="paragraph" w:customStyle="1" w:styleId="E35486C0A9024AB4B52FEF0BDAF0E190">
    <w:name w:val="E35486C0A9024AB4B52FEF0BDAF0E190"/>
    <w:rsid w:val="004E5D64"/>
  </w:style>
  <w:style w:type="paragraph" w:customStyle="1" w:styleId="2333A561C53941F18D0A88749A4C6871">
    <w:name w:val="2333A561C53941F18D0A88749A4C6871"/>
    <w:rsid w:val="00B9030D"/>
  </w:style>
  <w:style w:type="paragraph" w:customStyle="1" w:styleId="1FD7A3E4E5664B399B9EF6F700FD5FF7">
    <w:name w:val="1FD7A3E4E5664B399B9EF6F700FD5FF7"/>
    <w:rsid w:val="00B903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Москва 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422D19-26C0-4E0E-BE27-5A55E81D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21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 идеального князя эпохи Домонгольской Руси</vt:lpstr>
    </vt:vector>
  </TitlesOfParts>
  <Company>ГБОУ школа № 1505 «Преображенская»</Company>
  <LinksUpToDate>false</LinksUpToDate>
  <CharactersWithSpaces>28160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 идеального князя эпохи Домонгольской Руси</dc:title>
  <dc:subject>Индивидуальная проектная (дипломная) работа</dc:subject>
  <dc:creator>Автор – Звонников В.А.</dc:creator>
  <cp:lastModifiedBy>656789</cp:lastModifiedBy>
  <cp:revision>4</cp:revision>
  <dcterms:created xsi:type="dcterms:W3CDTF">2021-03-23T21:56:00Z</dcterms:created>
  <dcterms:modified xsi:type="dcterms:W3CDTF">2021-03-24T20:35:00Z</dcterms:modified>
</cp:coreProperties>
</file>