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72" w:rsidRPr="00966DEC" w:rsidRDefault="008B2E72" w:rsidP="008B2E72">
      <w:pPr>
        <w:pStyle w:val="a3"/>
        <w:jc w:val="center"/>
        <w:rPr>
          <w:b/>
          <w:color w:val="000000"/>
          <w:sz w:val="28"/>
          <w:szCs w:val="28"/>
        </w:rPr>
      </w:pPr>
      <w:r w:rsidRPr="00966DEC">
        <w:rPr>
          <w:b/>
          <w:color w:val="000000"/>
          <w:sz w:val="28"/>
          <w:szCs w:val="28"/>
        </w:rPr>
        <w:t>Заключение</w:t>
      </w:r>
    </w:p>
    <w:p w:rsidR="008B2E72" w:rsidRPr="00966DEC" w:rsidRDefault="008B2E72" w:rsidP="008B2E72">
      <w:pPr>
        <w:pStyle w:val="a3"/>
        <w:rPr>
          <w:color w:val="000000"/>
          <w:sz w:val="28"/>
          <w:szCs w:val="28"/>
        </w:rPr>
      </w:pPr>
      <w:r w:rsidRPr="00966DEC">
        <w:rPr>
          <w:color w:val="000000"/>
          <w:sz w:val="28"/>
          <w:szCs w:val="28"/>
        </w:rPr>
        <w:t>Итак, подводя итоги, я хочу сказать, что, несмотря на то, что ученые времен Российской Империи сделали огромное количество шагов для того, чтобы наладить производство электроэнергии в России, у них не получилось сделать это в нужном для империи тогда объеме, на смену им пришли большевики.</w:t>
      </w:r>
    </w:p>
    <w:p w:rsidR="008B2E72" w:rsidRPr="00966DEC" w:rsidRDefault="008B2E72" w:rsidP="008B2E72">
      <w:pPr>
        <w:pStyle w:val="a3"/>
        <w:rPr>
          <w:color w:val="000000"/>
          <w:sz w:val="28"/>
          <w:szCs w:val="28"/>
        </w:rPr>
      </w:pPr>
      <w:r w:rsidRPr="00966DEC">
        <w:rPr>
          <w:color w:val="000000"/>
          <w:sz w:val="28"/>
          <w:szCs w:val="28"/>
        </w:rPr>
        <w:t>План ГОЭЛРО изначально задумывался, как нечто глобальное, что может спасти СССР от экономического и военного краха. И, так и было. Мало того, что новая страна победившего пролетариата не отстала от других европейских держав, она во многом выбилась вперед и опередила свое время, однако все эти начинания перечеркнула так неожиданно начавшаяся Великая Отечественная война. Тогда, в 1930-е план был не только выполнен, но и перевыполнен, что позволило СССР развивать градостроение, транспорт, промышленность и, благодаря всему этому, внешнюю торговлю</w:t>
      </w:r>
    </w:p>
    <w:p w:rsidR="008B2E72" w:rsidRPr="00966DEC" w:rsidRDefault="008B2E72" w:rsidP="008B2E72">
      <w:pPr>
        <w:pStyle w:val="a3"/>
        <w:rPr>
          <w:color w:val="000000"/>
          <w:sz w:val="28"/>
          <w:szCs w:val="28"/>
        </w:rPr>
      </w:pPr>
      <w:r w:rsidRPr="00966DEC">
        <w:rPr>
          <w:color w:val="000000"/>
          <w:sz w:val="28"/>
          <w:szCs w:val="28"/>
        </w:rPr>
        <w:t>Так, достижения советских ученых стали практически эталоном для всех энергетиков не только России, но и мира, например, некоторых компаний вроде тех, что поддерживали план с самого начала его реализации. Даже сейчас некоторые исследователи отвечают, что нам в России не хватает нового глобального плана электрификации и развития электроэнергетики, так как не самые приятные события вроде дефолта 1998 года в России сильно подорвали существующий прогресс, и, я думаю, можно даже сказать, что отбросили ее назад.</w:t>
      </w:r>
    </w:p>
    <w:p w:rsidR="008B2E72" w:rsidRPr="00966DEC" w:rsidRDefault="008B2E72" w:rsidP="008B2E72">
      <w:pPr>
        <w:pStyle w:val="a3"/>
        <w:rPr>
          <w:color w:val="000000"/>
          <w:sz w:val="28"/>
          <w:szCs w:val="28"/>
        </w:rPr>
      </w:pPr>
      <w:r w:rsidRPr="00966DEC">
        <w:rPr>
          <w:color w:val="000000"/>
          <w:sz w:val="28"/>
          <w:szCs w:val="28"/>
        </w:rPr>
        <w:t>Сейчас, восстанавливая свою мощность, Россия опирается на опыт прошлых лет (в отличие от того, как от него отмахивались большевики), на их пробы, удачи и, конечно же, ошибки. Многие видят в России огромный потенциал для технического рывка в этой области после нескольких десятилетий затишья, однако все будет зависеть от того, какой путь будет избран: более осторожный или более рискованный. Пока также неясно, как будут развиваться события, и какие предсказания нынешних энергетиков и экономистов сбудутся, однако в данный момент Россия, как и многие страны мира, опираются именно на опыт советских и имперских ученых (в основном советских, конечно же, однако вторых тоже забывать не следует).</w:t>
      </w:r>
    </w:p>
    <w:p w:rsidR="008B2E72" w:rsidRPr="00966DEC" w:rsidRDefault="008B2E72" w:rsidP="008B2E72">
      <w:pPr>
        <w:pStyle w:val="a3"/>
        <w:rPr>
          <w:color w:val="000000"/>
          <w:sz w:val="28"/>
          <w:szCs w:val="28"/>
        </w:rPr>
      </w:pPr>
      <w:r w:rsidRPr="00966DEC">
        <w:rPr>
          <w:color w:val="000000"/>
          <w:sz w:val="28"/>
          <w:szCs w:val="28"/>
        </w:rPr>
        <w:t>Таким образом, отвечая на вопрос реферата, можно с уверенностью сказать, что вклад тех, кто трудился над электрификацией России до начала Второй Мировой войны очень сильно повлиял на нынешнюю мировую экономику: для того времени такой успех был просто немыслим, многие до конца сопротивлялись тому, что видели сами. Однако особенно сильно он, конечно же, повлиял на Россию, не только благодаря тому, что он сделал для экономики, но и благодаря тому, что он сделал для такой науки, как российская электроэнергетика.</w:t>
      </w:r>
    </w:p>
    <w:p w:rsidR="00DB2256" w:rsidRDefault="00DB2256">
      <w:bookmarkStart w:id="0" w:name="_GoBack"/>
      <w:bookmarkEnd w:id="0"/>
    </w:p>
    <w:sectPr w:rsidR="00DB2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72"/>
    <w:rsid w:val="008B2E72"/>
    <w:rsid w:val="00DB22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E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2E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Мухина</dc:creator>
  <cp:lastModifiedBy>Мухина</cp:lastModifiedBy>
  <cp:revision>1</cp:revision>
  <dcterms:created xsi:type="dcterms:W3CDTF">2021-04-20T16:51:00Z</dcterms:created>
  <dcterms:modified xsi:type="dcterms:W3CDTF">2021-04-20T16:51:00Z</dcterms:modified>
</cp:coreProperties>
</file>