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drawings/drawing7.xml" ContentType="application/vnd.openxmlformats-officedocument.drawingml.chartshapes+xml"/>
  <Override PartName="/word/charts/chart24.xml" ContentType="application/vnd.openxmlformats-officedocument.drawingml.chart+xml"/>
  <Override PartName="/word/drawings/drawing8.xml" ContentType="application/vnd.openxmlformats-officedocument.drawingml.chartshapes+xml"/>
  <Override PartName="/word/charts/chart25.xml" ContentType="application/vnd.openxmlformats-officedocument.drawingml.chart+xml"/>
  <Override PartName="/word/drawings/drawing9.xml" ContentType="application/vnd.openxmlformats-officedocument.drawingml.chartshapes+xml"/>
  <Override PartName="/word/charts/chart26.xml" ContentType="application/vnd.openxmlformats-officedocument.drawingml.chart+xml"/>
  <Override PartName="/word/drawings/drawing10.xml" ContentType="application/vnd.openxmlformats-officedocument.drawingml.chartshapes+xml"/>
  <Override PartName="/word/charts/chart27.xml" ContentType="application/vnd.openxmlformats-officedocument.drawingml.chart+xml"/>
  <Override PartName="/word/drawings/drawing11.xml" ContentType="application/vnd.openxmlformats-officedocument.drawingml.chartshapes+xml"/>
  <Override PartName="/word/charts/chart28.xml" ContentType="application/vnd.openxmlformats-officedocument.drawingml.chart+xml"/>
  <Override PartName="/word/drawings/drawing12.xml" ContentType="application/vnd.openxmlformats-officedocument.drawingml.chartshapes+xml"/>
  <Override PartName="/word/charts/chart29.xml" ContentType="application/vnd.openxmlformats-officedocument.drawingml.chart+xml"/>
  <Override PartName="/word/drawings/drawing13.xml" ContentType="application/vnd.openxmlformats-officedocument.drawingml.chartshapes+xml"/>
  <Override PartName="/word/charts/chart30.xml" ContentType="application/vnd.openxmlformats-officedocument.drawingml.chart+xml"/>
  <Override PartName="/word/drawings/drawing1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2882006" w14:textId="77777777" w:rsidR="006B1083" w:rsidRPr="006F7FD1" w:rsidRDefault="006B1083" w:rsidP="006B1083">
      <w:pPr>
        <w:spacing w:line="360" w:lineRule="auto"/>
        <w:jc w:val="center"/>
      </w:pPr>
      <w:r w:rsidRPr="006F7FD1">
        <w:t xml:space="preserve">ГБОУ города Москвы </w:t>
      </w:r>
      <w:r w:rsidRPr="006B1083">
        <w:t>ШКОЛА</w:t>
      </w:r>
      <w:r>
        <w:t xml:space="preserve"> </w:t>
      </w:r>
      <w:r w:rsidRPr="006F7FD1">
        <w:t xml:space="preserve"> №1505</w:t>
      </w:r>
    </w:p>
    <w:p w14:paraId="7B415CCB" w14:textId="77777777" w:rsidR="006B1083" w:rsidRPr="006F7FD1" w:rsidRDefault="006B1083" w:rsidP="006B1083">
      <w:pPr>
        <w:spacing w:line="360" w:lineRule="auto"/>
        <w:jc w:val="center"/>
      </w:pPr>
      <w:r w:rsidRPr="006F7FD1">
        <w:t>«</w:t>
      </w:r>
      <w:r>
        <w:t>Преображенская</w:t>
      </w:r>
      <w:r w:rsidRPr="006F7FD1">
        <w:t>»</w:t>
      </w:r>
    </w:p>
    <w:p w14:paraId="1591D70D" w14:textId="77777777" w:rsidR="006B1083" w:rsidRPr="00511EB9" w:rsidRDefault="006B1083" w:rsidP="006B1083">
      <w:pPr>
        <w:spacing w:line="360" w:lineRule="auto"/>
      </w:pPr>
    </w:p>
    <w:p w14:paraId="16F3D894" w14:textId="77777777" w:rsidR="006B1083" w:rsidRPr="009461CC" w:rsidRDefault="006B1083" w:rsidP="006B1083">
      <w:pPr>
        <w:spacing w:line="360" w:lineRule="auto"/>
      </w:pPr>
    </w:p>
    <w:p w14:paraId="23C86ADA" w14:textId="77777777" w:rsidR="006B1083" w:rsidRDefault="006B1083" w:rsidP="006B1083">
      <w:pPr>
        <w:spacing w:line="360" w:lineRule="auto"/>
        <w:rPr>
          <w:b/>
          <w:sz w:val="28"/>
          <w:szCs w:val="28"/>
        </w:rPr>
      </w:pPr>
    </w:p>
    <w:p w14:paraId="5AB7F2CD" w14:textId="77777777" w:rsidR="006B1083" w:rsidRDefault="006B1083" w:rsidP="006B1083">
      <w:pPr>
        <w:spacing w:line="360" w:lineRule="auto"/>
        <w:rPr>
          <w:b/>
          <w:sz w:val="28"/>
          <w:szCs w:val="28"/>
        </w:rPr>
      </w:pPr>
    </w:p>
    <w:p w14:paraId="5DEA98DC" w14:textId="77777777" w:rsidR="006B1083" w:rsidRDefault="006B1083" w:rsidP="006B1083">
      <w:pPr>
        <w:spacing w:line="360" w:lineRule="auto"/>
        <w:rPr>
          <w:b/>
          <w:sz w:val="28"/>
          <w:szCs w:val="28"/>
        </w:rPr>
      </w:pPr>
    </w:p>
    <w:p w14:paraId="0BF70977" w14:textId="77777777" w:rsidR="0076347A" w:rsidRDefault="0076347A" w:rsidP="006B1083">
      <w:pPr>
        <w:spacing w:line="360" w:lineRule="auto"/>
        <w:rPr>
          <w:b/>
          <w:sz w:val="28"/>
          <w:szCs w:val="28"/>
        </w:rPr>
      </w:pPr>
    </w:p>
    <w:p w14:paraId="1F32D008" w14:textId="77777777" w:rsidR="0076347A" w:rsidRPr="00864C99" w:rsidRDefault="0076347A" w:rsidP="006B1083">
      <w:pPr>
        <w:spacing w:line="360" w:lineRule="auto"/>
        <w:rPr>
          <w:b/>
          <w:sz w:val="28"/>
          <w:szCs w:val="28"/>
        </w:rPr>
      </w:pPr>
    </w:p>
    <w:p w14:paraId="7B63866A" w14:textId="77777777" w:rsidR="006B1083" w:rsidRPr="00511EB9" w:rsidRDefault="006B1083" w:rsidP="006B1083">
      <w:pPr>
        <w:spacing w:line="360" w:lineRule="auto"/>
        <w:jc w:val="center"/>
        <w:rPr>
          <w:b/>
          <w:sz w:val="36"/>
          <w:szCs w:val="36"/>
        </w:rPr>
      </w:pPr>
      <w:r>
        <w:rPr>
          <w:b/>
          <w:sz w:val="36"/>
          <w:szCs w:val="36"/>
        </w:rPr>
        <w:t>Дипломная работа</w:t>
      </w:r>
    </w:p>
    <w:p w14:paraId="34288399" w14:textId="77777777" w:rsidR="006B1083" w:rsidRPr="006B1083" w:rsidRDefault="006B1083" w:rsidP="006B1083">
      <w:pPr>
        <w:spacing w:line="360" w:lineRule="auto"/>
        <w:jc w:val="center"/>
        <w:rPr>
          <w:b/>
          <w:sz w:val="28"/>
          <w:szCs w:val="28"/>
        </w:rPr>
      </w:pPr>
      <w:r w:rsidRPr="006B1083">
        <w:rPr>
          <w:b/>
          <w:sz w:val="28"/>
          <w:szCs w:val="28"/>
        </w:rPr>
        <w:t xml:space="preserve">Способы преодоления негативных аспектов экзаменационного стресса (на примере </w:t>
      </w:r>
      <w:r w:rsidR="0076347A">
        <w:rPr>
          <w:b/>
          <w:sz w:val="28"/>
          <w:szCs w:val="28"/>
        </w:rPr>
        <w:t xml:space="preserve">представлений </w:t>
      </w:r>
      <w:r w:rsidRPr="006B1083">
        <w:rPr>
          <w:b/>
          <w:sz w:val="28"/>
          <w:szCs w:val="28"/>
        </w:rPr>
        <w:t>учеников 11-х классов)</w:t>
      </w:r>
    </w:p>
    <w:p w14:paraId="114D5E6D" w14:textId="77777777" w:rsidR="006B1083" w:rsidRPr="009461CC" w:rsidRDefault="006B1083" w:rsidP="006B1083">
      <w:pPr>
        <w:spacing w:line="360" w:lineRule="auto"/>
      </w:pPr>
    </w:p>
    <w:p w14:paraId="602C26E8" w14:textId="77777777" w:rsidR="006B1083" w:rsidRPr="00511EB9" w:rsidRDefault="006B1083" w:rsidP="006B1083">
      <w:pPr>
        <w:spacing w:line="360" w:lineRule="auto"/>
      </w:pPr>
    </w:p>
    <w:p w14:paraId="18DD6BAC" w14:textId="77777777" w:rsidR="006B1083" w:rsidRPr="00511EB9" w:rsidRDefault="006B1083" w:rsidP="006B1083">
      <w:pPr>
        <w:spacing w:line="360" w:lineRule="auto"/>
        <w:jc w:val="right"/>
      </w:pPr>
      <w:r w:rsidRPr="00511EB9">
        <w:rPr>
          <w:i/>
        </w:rPr>
        <w:t>Автор</w:t>
      </w:r>
      <w:r>
        <w:t>: ученица 10</w:t>
      </w:r>
      <w:r w:rsidRPr="00511EB9">
        <w:t xml:space="preserve"> класса «</w:t>
      </w:r>
      <w:r>
        <w:t>В</w:t>
      </w:r>
      <w:r w:rsidRPr="00511EB9">
        <w:t xml:space="preserve">» </w:t>
      </w:r>
    </w:p>
    <w:p w14:paraId="017873B7" w14:textId="77777777" w:rsidR="006B1083" w:rsidRPr="00511EB9" w:rsidRDefault="006B1083" w:rsidP="006B1083">
      <w:pPr>
        <w:spacing w:line="360" w:lineRule="auto"/>
        <w:jc w:val="right"/>
      </w:pPr>
      <w:r w:rsidRPr="00511EB9">
        <w:t>А</w:t>
      </w:r>
      <w:r>
        <w:t>баимова Мария</w:t>
      </w:r>
    </w:p>
    <w:p w14:paraId="04FBD8E0" w14:textId="77777777" w:rsidR="006B1083" w:rsidRPr="00511EB9" w:rsidRDefault="006B1083" w:rsidP="006B1083">
      <w:pPr>
        <w:spacing w:line="360" w:lineRule="auto"/>
        <w:jc w:val="right"/>
      </w:pPr>
      <w:r w:rsidRPr="00511EB9">
        <w:rPr>
          <w:i/>
        </w:rPr>
        <w:t>Руководитель</w:t>
      </w:r>
      <w:r w:rsidRPr="00511EB9">
        <w:t xml:space="preserve">: </w:t>
      </w:r>
      <w:proofErr w:type="spellStart"/>
      <w:r>
        <w:t>к.психол.н</w:t>
      </w:r>
      <w:proofErr w:type="spellEnd"/>
      <w:r>
        <w:t xml:space="preserve">. </w:t>
      </w:r>
      <w:r w:rsidRPr="00511EB9">
        <w:t>Савина О. О.</w:t>
      </w:r>
    </w:p>
    <w:p w14:paraId="4CBBAEFD" w14:textId="77777777" w:rsidR="006B1083" w:rsidRPr="00511EB9" w:rsidRDefault="006B1083" w:rsidP="006B1083">
      <w:pPr>
        <w:tabs>
          <w:tab w:val="left" w:pos="1464"/>
        </w:tabs>
        <w:spacing w:line="360" w:lineRule="auto"/>
        <w:jc w:val="right"/>
      </w:pPr>
      <w:r w:rsidRPr="00511EB9">
        <w:tab/>
      </w:r>
    </w:p>
    <w:p w14:paraId="57350C4A" w14:textId="77777777" w:rsidR="006B1083" w:rsidRDefault="006B1083" w:rsidP="006B1083">
      <w:pPr>
        <w:spacing w:line="360" w:lineRule="auto"/>
      </w:pPr>
    </w:p>
    <w:p w14:paraId="29254E72" w14:textId="77777777" w:rsidR="0076347A" w:rsidRDefault="0076347A" w:rsidP="006B1083">
      <w:pPr>
        <w:spacing w:line="360" w:lineRule="auto"/>
      </w:pPr>
    </w:p>
    <w:p w14:paraId="173F43E8" w14:textId="77777777" w:rsidR="0076347A" w:rsidRPr="00511EB9" w:rsidRDefault="0076347A" w:rsidP="006B1083">
      <w:pPr>
        <w:spacing w:line="360" w:lineRule="auto"/>
      </w:pPr>
    </w:p>
    <w:p w14:paraId="711CE29C" w14:textId="77777777" w:rsidR="006B1083" w:rsidRPr="00511EB9" w:rsidRDefault="006B1083" w:rsidP="006B1083">
      <w:pPr>
        <w:spacing w:line="360" w:lineRule="auto"/>
      </w:pPr>
    </w:p>
    <w:p w14:paraId="7C2E77E0" w14:textId="77777777" w:rsidR="006B1083" w:rsidRDefault="006B1083" w:rsidP="006B1083">
      <w:pPr>
        <w:spacing w:line="360" w:lineRule="auto"/>
      </w:pPr>
    </w:p>
    <w:p w14:paraId="1DB9BA4C" w14:textId="77777777" w:rsidR="0076347A" w:rsidRDefault="0076347A" w:rsidP="006B1083">
      <w:pPr>
        <w:spacing w:line="360" w:lineRule="auto"/>
      </w:pPr>
    </w:p>
    <w:p w14:paraId="792CBB11" w14:textId="77777777" w:rsidR="0076347A" w:rsidRDefault="0076347A" w:rsidP="006B1083">
      <w:pPr>
        <w:spacing w:line="360" w:lineRule="auto"/>
      </w:pPr>
    </w:p>
    <w:p w14:paraId="441163A0" w14:textId="77777777" w:rsidR="0076347A" w:rsidRDefault="0076347A" w:rsidP="006B1083">
      <w:pPr>
        <w:spacing w:line="360" w:lineRule="auto"/>
      </w:pPr>
    </w:p>
    <w:p w14:paraId="6A27D30E" w14:textId="77777777" w:rsidR="0076347A" w:rsidRDefault="0076347A" w:rsidP="006B1083">
      <w:pPr>
        <w:spacing w:line="360" w:lineRule="auto"/>
      </w:pPr>
    </w:p>
    <w:p w14:paraId="14D8A970" w14:textId="77777777" w:rsidR="0076347A" w:rsidRDefault="0076347A" w:rsidP="006B1083">
      <w:pPr>
        <w:spacing w:line="360" w:lineRule="auto"/>
      </w:pPr>
    </w:p>
    <w:p w14:paraId="56E8EFFF" w14:textId="77777777" w:rsidR="0076347A" w:rsidRPr="00511EB9" w:rsidRDefault="0076347A" w:rsidP="006B1083">
      <w:pPr>
        <w:spacing w:line="360" w:lineRule="auto"/>
      </w:pPr>
    </w:p>
    <w:p w14:paraId="414C0053" w14:textId="77777777" w:rsidR="006B1083" w:rsidRPr="00511EB9" w:rsidRDefault="006B1083" w:rsidP="006B1083">
      <w:pPr>
        <w:spacing w:line="360" w:lineRule="auto"/>
        <w:jc w:val="center"/>
      </w:pPr>
      <w:r w:rsidRPr="00511EB9">
        <w:t>Москва</w:t>
      </w:r>
    </w:p>
    <w:p w14:paraId="1BB53F34" w14:textId="77777777" w:rsidR="006B1083" w:rsidRDefault="006B1083" w:rsidP="006B1083">
      <w:pPr>
        <w:spacing w:line="360" w:lineRule="auto"/>
        <w:jc w:val="center"/>
      </w:pPr>
      <w:r>
        <w:t>201</w:t>
      </w:r>
      <w:r w:rsidR="0076347A">
        <w:t>8</w:t>
      </w:r>
      <w:r w:rsidRPr="00511EB9">
        <w:t xml:space="preserve"> </w:t>
      </w:r>
    </w:p>
    <w:p w14:paraId="13467992" w14:textId="77777777" w:rsidR="006B1083" w:rsidRDefault="006B1083">
      <w:pPr>
        <w:rPr>
          <w:sz w:val="30"/>
          <w:szCs w:val="30"/>
        </w:rPr>
      </w:pPr>
      <w:r>
        <w:rPr>
          <w:sz w:val="30"/>
          <w:szCs w:val="30"/>
        </w:rPr>
        <w:br w:type="page"/>
      </w:r>
    </w:p>
    <w:sdt>
      <w:sdtPr>
        <w:rPr>
          <w:rFonts w:asciiTheme="minorHAnsi" w:eastAsiaTheme="minorHAnsi" w:hAnsiTheme="minorHAnsi" w:cstheme="minorBidi"/>
          <w:b w:val="0"/>
          <w:bCs w:val="0"/>
          <w:color w:val="auto"/>
          <w:sz w:val="24"/>
          <w:szCs w:val="24"/>
          <w:lang w:eastAsia="ru-RU"/>
        </w:rPr>
        <w:id w:val="8509590"/>
        <w:docPartObj>
          <w:docPartGallery w:val="Table of Contents"/>
          <w:docPartUnique/>
        </w:docPartObj>
      </w:sdtPr>
      <w:sdtEndPr>
        <w:rPr>
          <w:rFonts w:ascii="Times New Roman" w:hAnsi="Times New Roman" w:cs="Times New Roman"/>
        </w:rPr>
      </w:sdtEndPr>
      <w:sdtContent>
        <w:p w14:paraId="11B29B0D" w14:textId="77777777" w:rsidR="0076347A" w:rsidRDefault="0076347A">
          <w:pPr>
            <w:pStyle w:val="a5"/>
          </w:pPr>
          <w:r>
            <w:t>Оглавление</w:t>
          </w:r>
        </w:p>
        <w:p w14:paraId="0BF3005E" w14:textId="77777777" w:rsidR="00DF361A" w:rsidRDefault="00501A08">
          <w:pPr>
            <w:pStyle w:val="11"/>
            <w:tabs>
              <w:tab w:val="right" w:leader="dot" w:pos="9730"/>
            </w:tabs>
            <w:rPr>
              <w:rFonts w:eastAsiaTheme="minorEastAsia"/>
              <w:noProof/>
              <w:sz w:val="22"/>
              <w:szCs w:val="22"/>
              <w:lang w:eastAsia="ru-RU"/>
            </w:rPr>
          </w:pPr>
          <w:r>
            <w:fldChar w:fldCharType="begin"/>
          </w:r>
          <w:r w:rsidR="0076347A">
            <w:instrText xml:space="preserve"> TOC \o "1-3" \h \z \u </w:instrText>
          </w:r>
          <w:r>
            <w:fldChar w:fldCharType="separate"/>
          </w:r>
          <w:hyperlink w:anchor="_Toc501439797" w:history="1">
            <w:r w:rsidR="00DF361A" w:rsidRPr="00A368C4">
              <w:rPr>
                <w:rStyle w:val="a6"/>
                <w:rFonts w:ascii="Times New Roman" w:hAnsi="Times New Roman" w:cs="Times New Roman"/>
                <w:noProof/>
              </w:rPr>
              <w:t>Глава 1. Теоретические подходы к изучению стресса.</w:t>
            </w:r>
            <w:r w:rsidR="00DF361A">
              <w:rPr>
                <w:noProof/>
                <w:webHidden/>
              </w:rPr>
              <w:tab/>
            </w:r>
            <w:r>
              <w:rPr>
                <w:noProof/>
                <w:webHidden/>
              </w:rPr>
              <w:fldChar w:fldCharType="begin"/>
            </w:r>
            <w:r w:rsidR="00DF361A">
              <w:rPr>
                <w:noProof/>
                <w:webHidden/>
              </w:rPr>
              <w:instrText xml:space="preserve"> PAGEREF _Toc501439797 \h </w:instrText>
            </w:r>
            <w:r>
              <w:rPr>
                <w:noProof/>
                <w:webHidden/>
              </w:rPr>
            </w:r>
            <w:r>
              <w:rPr>
                <w:noProof/>
                <w:webHidden/>
              </w:rPr>
              <w:fldChar w:fldCharType="separate"/>
            </w:r>
            <w:r w:rsidR="00DF361A">
              <w:rPr>
                <w:noProof/>
                <w:webHidden/>
              </w:rPr>
              <w:t>6</w:t>
            </w:r>
            <w:r>
              <w:rPr>
                <w:noProof/>
                <w:webHidden/>
              </w:rPr>
              <w:fldChar w:fldCharType="end"/>
            </w:r>
          </w:hyperlink>
        </w:p>
        <w:p w14:paraId="0461C3EF" w14:textId="77777777" w:rsidR="00DF361A" w:rsidRDefault="00C32210">
          <w:pPr>
            <w:pStyle w:val="21"/>
            <w:tabs>
              <w:tab w:val="right" w:leader="dot" w:pos="9730"/>
            </w:tabs>
            <w:rPr>
              <w:rFonts w:eastAsiaTheme="minorEastAsia"/>
              <w:noProof/>
              <w:sz w:val="22"/>
              <w:szCs w:val="22"/>
              <w:lang w:eastAsia="ru-RU"/>
            </w:rPr>
          </w:pPr>
          <w:hyperlink w:anchor="_Toc501439798" w:history="1">
            <w:r w:rsidR="00DF361A" w:rsidRPr="00A368C4">
              <w:rPr>
                <w:rStyle w:val="a6"/>
                <w:rFonts w:ascii="Times New Roman" w:hAnsi="Times New Roman" w:cs="Times New Roman"/>
                <w:noProof/>
              </w:rPr>
              <w:t>1.1 Психологические подходы к экстремальному стрессу.</w:t>
            </w:r>
            <w:r w:rsidR="00DF361A">
              <w:rPr>
                <w:noProof/>
                <w:webHidden/>
              </w:rPr>
              <w:tab/>
            </w:r>
            <w:r w:rsidR="00501A08">
              <w:rPr>
                <w:noProof/>
                <w:webHidden/>
              </w:rPr>
              <w:fldChar w:fldCharType="begin"/>
            </w:r>
            <w:r w:rsidR="00DF361A">
              <w:rPr>
                <w:noProof/>
                <w:webHidden/>
              </w:rPr>
              <w:instrText xml:space="preserve"> PAGEREF _Toc501439798 \h </w:instrText>
            </w:r>
            <w:r w:rsidR="00501A08">
              <w:rPr>
                <w:noProof/>
                <w:webHidden/>
              </w:rPr>
            </w:r>
            <w:r w:rsidR="00501A08">
              <w:rPr>
                <w:noProof/>
                <w:webHidden/>
              </w:rPr>
              <w:fldChar w:fldCharType="separate"/>
            </w:r>
            <w:r w:rsidR="00DF361A">
              <w:rPr>
                <w:noProof/>
                <w:webHidden/>
              </w:rPr>
              <w:t>6</w:t>
            </w:r>
            <w:r w:rsidR="00501A08">
              <w:rPr>
                <w:noProof/>
                <w:webHidden/>
              </w:rPr>
              <w:fldChar w:fldCharType="end"/>
            </w:r>
          </w:hyperlink>
        </w:p>
        <w:p w14:paraId="35A65AA0" w14:textId="77777777" w:rsidR="00DF361A" w:rsidRDefault="00C32210">
          <w:pPr>
            <w:pStyle w:val="31"/>
            <w:tabs>
              <w:tab w:val="right" w:leader="dot" w:pos="9730"/>
            </w:tabs>
            <w:rPr>
              <w:rFonts w:eastAsiaTheme="minorEastAsia"/>
              <w:noProof/>
              <w:sz w:val="22"/>
              <w:szCs w:val="22"/>
              <w:lang w:eastAsia="ru-RU"/>
            </w:rPr>
          </w:pPr>
          <w:hyperlink w:anchor="_Toc501439799" w:history="1">
            <w:r w:rsidR="00DF361A" w:rsidRPr="00A368C4">
              <w:rPr>
                <w:rStyle w:val="a6"/>
                <w:rFonts w:ascii="Times New Roman" w:hAnsi="Times New Roman" w:cs="Times New Roman"/>
                <w:b/>
                <w:noProof/>
              </w:rPr>
              <w:t>Определение понятий, связанных со стрессом и его преодолением.</w:t>
            </w:r>
            <w:r w:rsidR="00DF361A">
              <w:rPr>
                <w:noProof/>
                <w:webHidden/>
              </w:rPr>
              <w:tab/>
            </w:r>
            <w:r w:rsidR="00501A08">
              <w:rPr>
                <w:noProof/>
                <w:webHidden/>
              </w:rPr>
              <w:fldChar w:fldCharType="begin"/>
            </w:r>
            <w:r w:rsidR="00DF361A">
              <w:rPr>
                <w:noProof/>
                <w:webHidden/>
              </w:rPr>
              <w:instrText xml:space="preserve"> PAGEREF _Toc501439799 \h </w:instrText>
            </w:r>
            <w:r w:rsidR="00501A08">
              <w:rPr>
                <w:noProof/>
                <w:webHidden/>
              </w:rPr>
            </w:r>
            <w:r w:rsidR="00501A08">
              <w:rPr>
                <w:noProof/>
                <w:webHidden/>
              </w:rPr>
              <w:fldChar w:fldCharType="separate"/>
            </w:r>
            <w:r w:rsidR="00DF361A">
              <w:rPr>
                <w:noProof/>
                <w:webHidden/>
              </w:rPr>
              <w:t>6</w:t>
            </w:r>
            <w:r w:rsidR="00501A08">
              <w:rPr>
                <w:noProof/>
                <w:webHidden/>
              </w:rPr>
              <w:fldChar w:fldCharType="end"/>
            </w:r>
          </w:hyperlink>
        </w:p>
        <w:p w14:paraId="49EF8BCF" w14:textId="77777777" w:rsidR="00DF361A" w:rsidRDefault="00C32210">
          <w:pPr>
            <w:pStyle w:val="31"/>
            <w:tabs>
              <w:tab w:val="right" w:leader="dot" w:pos="9730"/>
            </w:tabs>
            <w:rPr>
              <w:rFonts w:eastAsiaTheme="minorEastAsia"/>
              <w:noProof/>
              <w:sz w:val="22"/>
              <w:szCs w:val="22"/>
              <w:lang w:eastAsia="ru-RU"/>
            </w:rPr>
          </w:pPr>
          <w:hyperlink w:anchor="_Toc501439800" w:history="1">
            <w:r w:rsidR="00DF361A" w:rsidRPr="00A368C4">
              <w:rPr>
                <w:rStyle w:val="a6"/>
                <w:rFonts w:ascii="Times New Roman" w:hAnsi="Times New Roman" w:cs="Times New Roman"/>
                <w:b/>
                <w:noProof/>
              </w:rPr>
              <w:t>Экзаменационный стресс</w:t>
            </w:r>
            <w:r w:rsidR="00DF361A">
              <w:rPr>
                <w:noProof/>
                <w:webHidden/>
              </w:rPr>
              <w:tab/>
            </w:r>
            <w:r w:rsidR="00501A08">
              <w:rPr>
                <w:noProof/>
                <w:webHidden/>
              </w:rPr>
              <w:fldChar w:fldCharType="begin"/>
            </w:r>
            <w:r w:rsidR="00DF361A">
              <w:rPr>
                <w:noProof/>
                <w:webHidden/>
              </w:rPr>
              <w:instrText xml:space="preserve"> PAGEREF _Toc501439800 \h </w:instrText>
            </w:r>
            <w:r w:rsidR="00501A08">
              <w:rPr>
                <w:noProof/>
                <w:webHidden/>
              </w:rPr>
            </w:r>
            <w:r w:rsidR="00501A08">
              <w:rPr>
                <w:noProof/>
                <w:webHidden/>
              </w:rPr>
              <w:fldChar w:fldCharType="separate"/>
            </w:r>
            <w:r w:rsidR="00DF361A">
              <w:rPr>
                <w:noProof/>
                <w:webHidden/>
              </w:rPr>
              <w:t>8</w:t>
            </w:r>
            <w:r w:rsidR="00501A08">
              <w:rPr>
                <w:noProof/>
                <w:webHidden/>
              </w:rPr>
              <w:fldChar w:fldCharType="end"/>
            </w:r>
          </w:hyperlink>
        </w:p>
        <w:p w14:paraId="05D35C52" w14:textId="77777777" w:rsidR="00DF361A" w:rsidRDefault="00C32210">
          <w:pPr>
            <w:pStyle w:val="21"/>
            <w:tabs>
              <w:tab w:val="left" w:pos="880"/>
              <w:tab w:val="right" w:leader="dot" w:pos="9730"/>
            </w:tabs>
            <w:rPr>
              <w:rFonts w:eastAsiaTheme="minorEastAsia"/>
              <w:noProof/>
              <w:sz w:val="22"/>
              <w:szCs w:val="22"/>
              <w:lang w:eastAsia="ru-RU"/>
            </w:rPr>
          </w:pPr>
          <w:hyperlink w:anchor="_Toc501439801" w:history="1">
            <w:r w:rsidR="00DF361A" w:rsidRPr="00A368C4">
              <w:rPr>
                <w:rStyle w:val="a6"/>
                <w:rFonts w:ascii="Times New Roman" w:hAnsi="Times New Roman" w:cs="Times New Roman"/>
                <w:noProof/>
              </w:rPr>
              <w:t>1.2.</w:t>
            </w:r>
            <w:r w:rsidR="00DF361A">
              <w:rPr>
                <w:rFonts w:eastAsiaTheme="minorEastAsia"/>
                <w:noProof/>
                <w:sz w:val="22"/>
                <w:szCs w:val="22"/>
                <w:lang w:eastAsia="ru-RU"/>
              </w:rPr>
              <w:tab/>
            </w:r>
            <w:r w:rsidR="00DF361A" w:rsidRPr="00A368C4">
              <w:rPr>
                <w:rStyle w:val="a6"/>
                <w:rFonts w:ascii="Times New Roman" w:hAnsi="Times New Roman" w:cs="Times New Roman"/>
                <w:noProof/>
              </w:rPr>
              <w:t>Специфика стрессовых переживаний в подростковом возрасте</w:t>
            </w:r>
            <w:r w:rsidR="00DF361A">
              <w:rPr>
                <w:noProof/>
                <w:webHidden/>
              </w:rPr>
              <w:tab/>
            </w:r>
            <w:r w:rsidR="00501A08">
              <w:rPr>
                <w:noProof/>
                <w:webHidden/>
              </w:rPr>
              <w:fldChar w:fldCharType="begin"/>
            </w:r>
            <w:r w:rsidR="00DF361A">
              <w:rPr>
                <w:noProof/>
                <w:webHidden/>
              </w:rPr>
              <w:instrText xml:space="preserve"> PAGEREF _Toc501439801 \h </w:instrText>
            </w:r>
            <w:r w:rsidR="00501A08">
              <w:rPr>
                <w:noProof/>
                <w:webHidden/>
              </w:rPr>
            </w:r>
            <w:r w:rsidR="00501A08">
              <w:rPr>
                <w:noProof/>
                <w:webHidden/>
              </w:rPr>
              <w:fldChar w:fldCharType="separate"/>
            </w:r>
            <w:r w:rsidR="00DF361A">
              <w:rPr>
                <w:noProof/>
                <w:webHidden/>
              </w:rPr>
              <w:t>8</w:t>
            </w:r>
            <w:r w:rsidR="00501A08">
              <w:rPr>
                <w:noProof/>
                <w:webHidden/>
              </w:rPr>
              <w:fldChar w:fldCharType="end"/>
            </w:r>
          </w:hyperlink>
        </w:p>
        <w:p w14:paraId="18895A48" w14:textId="77777777" w:rsidR="00DF361A" w:rsidRDefault="00C32210">
          <w:pPr>
            <w:pStyle w:val="21"/>
            <w:tabs>
              <w:tab w:val="right" w:leader="dot" w:pos="9730"/>
            </w:tabs>
            <w:rPr>
              <w:rFonts w:eastAsiaTheme="minorEastAsia"/>
              <w:noProof/>
              <w:sz w:val="22"/>
              <w:szCs w:val="22"/>
              <w:lang w:eastAsia="ru-RU"/>
            </w:rPr>
          </w:pPr>
          <w:hyperlink w:anchor="_Toc501439802" w:history="1">
            <w:r w:rsidR="00DF361A" w:rsidRPr="00A368C4">
              <w:rPr>
                <w:rStyle w:val="a6"/>
                <w:rFonts w:ascii="Times New Roman" w:hAnsi="Times New Roman" w:cs="Times New Roman"/>
                <w:noProof/>
              </w:rPr>
              <w:t>1.3. Техники по борьбе со стрессом.</w:t>
            </w:r>
            <w:r w:rsidR="00DF361A">
              <w:rPr>
                <w:noProof/>
                <w:webHidden/>
              </w:rPr>
              <w:tab/>
            </w:r>
            <w:r w:rsidR="00501A08">
              <w:rPr>
                <w:noProof/>
                <w:webHidden/>
              </w:rPr>
              <w:fldChar w:fldCharType="begin"/>
            </w:r>
            <w:r w:rsidR="00DF361A">
              <w:rPr>
                <w:noProof/>
                <w:webHidden/>
              </w:rPr>
              <w:instrText xml:space="preserve"> PAGEREF _Toc501439802 \h </w:instrText>
            </w:r>
            <w:r w:rsidR="00501A08">
              <w:rPr>
                <w:noProof/>
                <w:webHidden/>
              </w:rPr>
            </w:r>
            <w:r w:rsidR="00501A08">
              <w:rPr>
                <w:noProof/>
                <w:webHidden/>
              </w:rPr>
              <w:fldChar w:fldCharType="separate"/>
            </w:r>
            <w:r w:rsidR="00DF361A">
              <w:rPr>
                <w:noProof/>
                <w:webHidden/>
              </w:rPr>
              <w:t>9</w:t>
            </w:r>
            <w:r w:rsidR="00501A08">
              <w:rPr>
                <w:noProof/>
                <w:webHidden/>
              </w:rPr>
              <w:fldChar w:fldCharType="end"/>
            </w:r>
          </w:hyperlink>
        </w:p>
        <w:p w14:paraId="6859413D" w14:textId="77777777" w:rsidR="00DF361A" w:rsidRDefault="00C32210">
          <w:pPr>
            <w:pStyle w:val="31"/>
            <w:tabs>
              <w:tab w:val="right" w:leader="dot" w:pos="9730"/>
            </w:tabs>
            <w:rPr>
              <w:rFonts w:eastAsiaTheme="minorEastAsia"/>
              <w:noProof/>
              <w:sz w:val="22"/>
              <w:szCs w:val="22"/>
              <w:lang w:eastAsia="ru-RU"/>
            </w:rPr>
          </w:pPr>
          <w:hyperlink w:anchor="_Toc501439803" w:history="1">
            <w:r w:rsidR="00DF361A" w:rsidRPr="00A368C4">
              <w:rPr>
                <w:rStyle w:val="a6"/>
                <w:rFonts w:ascii="Times New Roman" w:hAnsi="Times New Roman" w:cs="Times New Roman"/>
                <w:b/>
                <w:noProof/>
              </w:rPr>
              <w:t>1.3.1. Нервно-мышечная релаксация.</w:t>
            </w:r>
            <w:r w:rsidR="00DF361A">
              <w:rPr>
                <w:noProof/>
                <w:webHidden/>
              </w:rPr>
              <w:tab/>
            </w:r>
            <w:r w:rsidR="00501A08">
              <w:rPr>
                <w:noProof/>
                <w:webHidden/>
              </w:rPr>
              <w:fldChar w:fldCharType="begin"/>
            </w:r>
            <w:r w:rsidR="00DF361A">
              <w:rPr>
                <w:noProof/>
                <w:webHidden/>
              </w:rPr>
              <w:instrText xml:space="preserve"> PAGEREF _Toc501439803 \h </w:instrText>
            </w:r>
            <w:r w:rsidR="00501A08">
              <w:rPr>
                <w:noProof/>
                <w:webHidden/>
              </w:rPr>
            </w:r>
            <w:r w:rsidR="00501A08">
              <w:rPr>
                <w:noProof/>
                <w:webHidden/>
              </w:rPr>
              <w:fldChar w:fldCharType="separate"/>
            </w:r>
            <w:r w:rsidR="00DF361A">
              <w:rPr>
                <w:noProof/>
                <w:webHidden/>
              </w:rPr>
              <w:t>10</w:t>
            </w:r>
            <w:r w:rsidR="00501A08">
              <w:rPr>
                <w:noProof/>
                <w:webHidden/>
              </w:rPr>
              <w:fldChar w:fldCharType="end"/>
            </w:r>
          </w:hyperlink>
        </w:p>
        <w:p w14:paraId="4328AD22" w14:textId="77777777" w:rsidR="00DF361A" w:rsidRDefault="00C32210">
          <w:pPr>
            <w:pStyle w:val="31"/>
            <w:tabs>
              <w:tab w:val="left" w:pos="1320"/>
              <w:tab w:val="right" w:leader="dot" w:pos="9730"/>
            </w:tabs>
            <w:rPr>
              <w:rFonts w:eastAsiaTheme="minorEastAsia"/>
              <w:noProof/>
              <w:sz w:val="22"/>
              <w:szCs w:val="22"/>
              <w:lang w:eastAsia="ru-RU"/>
            </w:rPr>
          </w:pPr>
          <w:hyperlink w:anchor="_Toc501439804" w:history="1">
            <w:r w:rsidR="00DF361A" w:rsidRPr="00A368C4">
              <w:rPr>
                <w:rStyle w:val="a6"/>
                <w:rFonts w:ascii="Times New Roman" w:hAnsi="Times New Roman" w:cs="Times New Roman"/>
                <w:b/>
                <w:noProof/>
              </w:rPr>
              <w:t>1.3.2.</w:t>
            </w:r>
            <w:r w:rsidR="00DF361A">
              <w:rPr>
                <w:rFonts w:eastAsiaTheme="minorEastAsia"/>
                <w:noProof/>
                <w:sz w:val="22"/>
                <w:szCs w:val="22"/>
                <w:lang w:eastAsia="ru-RU"/>
              </w:rPr>
              <w:tab/>
            </w:r>
            <w:r w:rsidR="00DF361A" w:rsidRPr="00A368C4">
              <w:rPr>
                <w:rStyle w:val="a6"/>
                <w:rFonts w:ascii="Times New Roman" w:hAnsi="Times New Roman" w:cs="Times New Roman"/>
                <w:b/>
                <w:noProof/>
              </w:rPr>
              <w:t>Сенсорная репродукция.</w:t>
            </w:r>
            <w:r w:rsidR="00DF361A">
              <w:rPr>
                <w:noProof/>
                <w:webHidden/>
              </w:rPr>
              <w:tab/>
            </w:r>
            <w:r w:rsidR="00501A08">
              <w:rPr>
                <w:noProof/>
                <w:webHidden/>
              </w:rPr>
              <w:fldChar w:fldCharType="begin"/>
            </w:r>
            <w:r w:rsidR="00DF361A">
              <w:rPr>
                <w:noProof/>
                <w:webHidden/>
              </w:rPr>
              <w:instrText xml:space="preserve"> PAGEREF _Toc501439804 \h </w:instrText>
            </w:r>
            <w:r w:rsidR="00501A08">
              <w:rPr>
                <w:noProof/>
                <w:webHidden/>
              </w:rPr>
            </w:r>
            <w:r w:rsidR="00501A08">
              <w:rPr>
                <w:noProof/>
                <w:webHidden/>
              </w:rPr>
              <w:fldChar w:fldCharType="separate"/>
            </w:r>
            <w:r w:rsidR="00DF361A">
              <w:rPr>
                <w:noProof/>
                <w:webHidden/>
              </w:rPr>
              <w:t>11</w:t>
            </w:r>
            <w:r w:rsidR="00501A08">
              <w:rPr>
                <w:noProof/>
                <w:webHidden/>
              </w:rPr>
              <w:fldChar w:fldCharType="end"/>
            </w:r>
          </w:hyperlink>
        </w:p>
        <w:p w14:paraId="0A86C161" w14:textId="77777777" w:rsidR="00DF361A" w:rsidRDefault="00C32210">
          <w:pPr>
            <w:pStyle w:val="31"/>
            <w:tabs>
              <w:tab w:val="left" w:pos="1320"/>
              <w:tab w:val="right" w:leader="dot" w:pos="9730"/>
            </w:tabs>
            <w:rPr>
              <w:rFonts w:eastAsiaTheme="minorEastAsia"/>
              <w:noProof/>
              <w:sz w:val="22"/>
              <w:szCs w:val="22"/>
              <w:lang w:eastAsia="ru-RU"/>
            </w:rPr>
          </w:pPr>
          <w:hyperlink w:anchor="_Toc501439805" w:history="1">
            <w:r w:rsidR="00DF361A" w:rsidRPr="00A368C4">
              <w:rPr>
                <w:rStyle w:val="a6"/>
                <w:rFonts w:ascii="Times New Roman" w:hAnsi="Times New Roman" w:cs="Times New Roman"/>
                <w:b/>
                <w:noProof/>
              </w:rPr>
              <w:t>1.3.3.</w:t>
            </w:r>
            <w:r w:rsidR="00DF361A">
              <w:rPr>
                <w:rFonts w:eastAsiaTheme="minorEastAsia"/>
                <w:noProof/>
                <w:sz w:val="22"/>
                <w:szCs w:val="22"/>
                <w:lang w:eastAsia="ru-RU"/>
              </w:rPr>
              <w:tab/>
            </w:r>
            <w:r w:rsidR="00DF361A" w:rsidRPr="00A368C4">
              <w:rPr>
                <w:rStyle w:val="a6"/>
                <w:rFonts w:ascii="Times New Roman" w:hAnsi="Times New Roman" w:cs="Times New Roman"/>
                <w:b/>
                <w:noProof/>
              </w:rPr>
              <w:t>Идеомоторная тренировка.</w:t>
            </w:r>
            <w:r w:rsidR="00DF361A">
              <w:rPr>
                <w:noProof/>
                <w:webHidden/>
              </w:rPr>
              <w:tab/>
            </w:r>
            <w:r w:rsidR="00501A08">
              <w:rPr>
                <w:noProof/>
                <w:webHidden/>
              </w:rPr>
              <w:fldChar w:fldCharType="begin"/>
            </w:r>
            <w:r w:rsidR="00DF361A">
              <w:rPr>
                <w:noProof/>
                <w:webHidden/>
              </w:rPr>
              <w:instrText xml:space="preserve"> PAGEREF _Toc501439805 \h </w:instrText>
            </w:r>
            <w:r w:rsidR="00501A08">
              <w:rPr>
                <w:noProof/>
                <w:webHidden/>
              </w:rPr>
            </w:r>
            <w:r w:rsidR="00501A08">
              <w:rPr>
                <w:noProof/>
                <w:webHidden/>
              </w:rPr>
              <w:fldChar w:fldCharType="separate"/>
            </w:r>
            <w:r w:rsidR="00DF361A">
              <w:rPr>
                <w:noProof/>
                <w:webHidden/>
              </w:rPr>
              <w:t>12</w:t>
            </w:r>
            <w:r w:rsidR="00501A08">
              <w:rPr>
                <w:noProof/>
                <w:webHidden/>
              </w:rPr>
              <w:fldChar w:fldCharType="end"/>
            </w:r>
          </w:hyperlink>
        </w:p>
        <w:p w14:paraId="6EB55969" w14:textId="77777777" w:rsidR="00DF361A" w:rsidRDefault="00C32210">
          <w:pPr>
            <w:pStyle w:val="31"/>
            <w:tabs>
              <w:tab w:val="left" w:pos="1320"/>
              <w:tab w:val="right" w:leader="dot" w:pos="9730"/>
            </w:tabs>
            <w:rPr>
              <w:rFonts w:eastAsiaTheme="minorEastAsia"/>
              <w:noProof/>
              <w:sz w:val="22"/>
              <w:szCs w:val="22"/>
              <w:lang w:eastAsia="ru-RU"/>
            </w:rPr>
          </w:pPr>
          <w:hyperlink w:anchor="_Toc501439806" w:history="1">
            <w:r w:rsidR="00DF361A" w:rsidRPr="00A368C4">
              <w:rPr>
                <w:rStyle w:val="a6"/>
                <w:rFonts w:ascii="Times New Roman" w:hAnsi="Times New Roman" w:cs="Times New Roman"/>
                <w:b/>
                <w:noProof/>
              </w:rPr>
              <w:t>1.3.4.</w:t>
            </w:r>
            <w:r w:rsidR="00DF361A">
              <w:rPr>
                <w:rFonts w:eastAsiaTheme="minorEastAsia"/>
                <w:noProof/>
                <w:sz w:val="22"/>
                <w:szCs w:val="22"/>
                <w:lang w:eastAsia="ru-RU"/>
              </w:rPr>
              <w:tab/>
            </w:r>
            <w:r w:rsidR="00DF361A" w:rsidRPr="00A368C4">
              <w:rPr>
                <w:rStyle w:val="a6"/>
                <w:rFonts w:ascii="Times New Roman" w:hAnsi="Times New Roman" w:cs="Times New Roman"/>
                <w:b/>
                <w:noProof/>
              </w:rPr>
              <w:t>Аутогенная тренировка.</w:t>
            </w:r>
            <w:r w:rsidR="00DF361A">
              <w:rPr>
                <w:noProof/>
                <w:webHidden/>
              </w:rPr>
              <w:tab/>
            </w:r>
            <w:r w:rsidR="00501A08">
              <w:rPr>
                <w:noProof/>
                <w:webHidden/>
              </w:rPr>
              <w:fldChar w:fldCharType="begin"/>
            </w:r>
            <w:r w:rsidR="00DF361A">
              <w:rPr>
                <w:noProof/>
                <w:webHidden/>
              </w:rPr>
              <w:instrText xml:space="preserve"> PAGEREF _Toc501439806 \h </w:instrText>
            </w:r>
            <w:r w:rsidR="00501A08">
              <w:rPr>
                <w:noProof/>
                <w:webHidden/>
              </w:rPr>
            </w:r>
            <w:r w:rsidR="00501A08">
              <w:rPr>
                <w:noProof/>
                <w:webHidden/>
              </w:rPr>
              <w:fldChar w:fldCharType="separate"/>
            </w:r>
            <w:r w:rsidR="00DF361A">
              <w:rPr>
                <w:noProof/>
                <w:webHidden/>
              </w:rPr>
              <w:t>13</w:t>
            </w:r>
            <w:r w:rsidR="00501A08">
              <w:rPr>
                <w:noProof/>
                <w:webHidden/>
              </w:rPr>
              <w:fldChar w:fldCharType="end"/>
            </w:r>
          </w:hyperlink>
        </w:p>
        <w:p w14:paraId="3E3413AC" w14:textId="77777777" w:rsidR="00DF361A" w:rsidRDefault="00C32210">
          <w:pPr>
            <w:pStyle w:val="31"/>
            <w:tabs>
              <w:tab w:val="right" w:leader="dot" w:pos="9730"/>
            </w:tabs>
            <w:rPr>
              <w:rFonts w:eastAsiaTheme="minorEastAsia"/>
              <w:noProof/>
              <w:sz w:val="22"/>
              <w:szCs w:val="22"/>
              <w:lang w:eastAsia="ru-RU"/>
            </w:rPr>
          </w:pPr>
          <w:hyperlink w:anchor="_Toc501439807" w:history="1">
            <w:r w:rsidR="00DF361A" w:rsidRPr="00A368C4">
              <w:rPr>
                <w:rStyle w:val="a6"/>
                <w:rFonts w:ascii="Times New Roman" w:hAnsi="Times New Roman" w:cs="Times New Roman"/>
                <w:b/>
                <w:noProof/>
              </w:rPr>
              <w:t>1.3.5.Комплексная программа обучения навыкам ПСР</w:t>
            </w:r>
            <w:r w:rsidR="00DF361A">
              <w:rPr>
                <w:noProof/>
                <w:webHidden/>
              </w:rPr>
              <w:tab/>
            </w:r>
            <w:r w:rsidR="00501A08">
              <w:rPr>
                <w:noProof/>
                <w:webHidden/>
              </w:rPr>
              <w:fldChar w:fldCharType="begin"/>
            </w:r>
            <w:r w:rsidR="00DF361A">
              <w:rPr>
                <w:noProof/>
                <w:webHidden/>
              </w:rPr>
              <w:instrText xml:space="preserve"> PAGEREF _Toc501439807 \h </w:instrText>
            </w:r>
            <w:r w:rsidR="00501A08">
              <w:rPr>
                <w:noProof/>
                <w:webHidden/>
              </w:rPr>
            </w:r>
            <w:r w:rsidR="00501A08">
              <w:rPr>
                <w:noProof/>
                <w:webHidden/>
              </w:rPr>
              <w:fldChar w:fldCharType="separate"/>
            </w:r>
            <w:r w:rsidR="00DF361A">
              <w:rPr>
                <w:noProof/>
                <w:webHidden/>
              </w:rPr>
              <w:t>14</w:t>
            </w:r>
            <w:r w:rsidR="00501A08">
              <w:rPr>
                <w:noProof/>
                <w:webHidden/>
              </w:rPr>
              <w:fldChar w:fldCharType="end"/>
            </w:r>
          </w:hyperlink>
        </w:p>
        <w:p w14:paraId="6EE37124" w14:textId="77777777" w:rsidR="00DF361A" w:rsidRDefault="00C32210">
          <w:pPr>
            <w:pStyle w:val="21"/>
            <w:tabs>
              <w:tab w:val="right" w:leader="dot" w:pos="9730"/>
            </w:tabs>
            <w:rPr>
              <w:rFonts w:eastAsiaTheme="minorEastAsia"/>
              <w:noProof/>
              <w:sz w:val="22"/>
              <w:szCs w:val="22"/>
              <w:lang w:eastAsia="ru-RU"/>
            </w:rPr>
          </w:pPr>
          <w:hyperlink w:anchor="_Toc501439808" w:history="1">
            <w:r w:rsidR="00DF361A" w:rsidRPr="00A368C4">
              <w:rPr>
                <w:rStyle w:val="a6"/>
                <w:rFonts w:ascii="Times New Roman" w:hAnsi="Times New Roman" w:cs="Times New Roman"/>
                <w:noProof/>
              </w:rPr>
              <w:t>1.4. Дополнительные техники по борьбе со стрессом.</w:t>
            </w:r>
            <w:r w:rsidR="00DF361A">
              <w:rPr>
                <w:noProof/>
                <w:webHidden/>
              </w:rPr>
              <w:tab/>
            </w:r>
            <w:r w:rsidR="00501A08">
              <w:rPr>
                <w:noProof/>
                <w:webHidden/>
              </w:rPr>
              <w:fldChar w:fldCharType="begin"/>
            </w:r>
            <w:r w:rsidR="00DF361A">
              <w:rPr>
                <w:noProof/>
                <w:webHidden/>
              </w:rPr>
              <w:instrText xml:space="preserve"> PAGEREF _Toc501439808 \h </w:instrText>
            </w:r>
            <w:r w:rsidR="00501A08">
              <w:rPr>
                <w:noProof/>
                <w:webHidden/>
              </w:rPr>
            </w:r>
            <w:r w:rsidR="00501A08">
              <w:rPr>
                <w:noProof/>
                <w:webHidden/>
              </w:rPr>
              <w:fldChar w:fldCharType="separate"/>
            </w:r>
            <w:r w:rsidR="00DF361A">
              <w:rPr>
                <w:noProof/>
                <w:webHidden/>
              </w:rPr>
              <w:t>15</w:t>
            </w:r>
            <w:r w:rsidR="00501A08">
              <w:rPr>
                <w:noProof/>
                <w:webHidden/>
              </w:rPr>
              <w:fldChar w:fldCharType="end"/>
            </w:r>
          </w:hyperlink>
        </w:p>
        <w:p w14:paraId="2678731B" w14:textId="77777777" w:rsidR="00DF361A" w:rsidRDefault="00C32210">
          <w:pPr>
            <w:pStyle w:val="31"/>
            <w:tabs>
              <w:tab w:val="right" w:leader="dot" w:pos="9730"/>
            </w:tabs>
            <w:rPr>
              <w:rFonts w:eastAsiaTheme="minorEastAsia"/>
              <w:noProof/>
              <w:sz w:val="22"/>
              <w:szCs w:val="22"/>
              <w:lang w:eastAsia="ru-RU"/>
            </w:rPr>
          </w:pPr>
          <w:hyperlink w:anchor="_Toc501439809" w:history="1">
            <w:r w:rsidR="00DF361A" w:rsidRPr="00A368C4">
              <w:rPr>
                <w:rStyle w:val="a6"/>
                <w:rFonts w:ascii="Times New Roman" w:hAnsi="Times New Roman" w:cs="Times New Roman"/>
                <w:b/>
                <w:noProof/>
              </w:rPr>
              <w:t>1.4.1. Музыкальные воздействия.</w:t>
            </w:r>
            <w:r w:rsidR="00DF361A">
              <w:rPr>
                <w:noProof/>
                <w:webHidden/>
              </w:rPr>
              <w:tab/>
            </w:r>
            <w:r w:rsidR="00501A08">
              <w:rPr>
                <w:noProof/>
                <w:webHidden/>
              </w:rPr>
              <w:fldChar w:fldCharType="begin"/>
            </w:r>
            <w:r w:rsidR="00DF361A">
              <w:rPr>
                <w:noProof/>
                <w:webHidden/>
              </w:rPr>
              <w:instrText xml:space="preserve"> PAGEREF _Toc501439809 \h </w:instrText>
            </w:r>
            <w:r w:rsidR="00501A08">
              <w:rPr>
                <w:noProof/>
                <w:webHidden/>
              </w:rPr>
            </w:r>
            <w:r w:rsidR="00501A08">
              <w:rPr>
                <w:noProof/>
                <w:webHidden/>
              </w:rPr>
              <w:fldChar w:fldCharType="separate"/>
            </w:r>
            <w:r w:rsidR="00DF361A">
              <w:rPr>
                <w:noProof/>
                <w:webHidden/>
              </w:rPr>
              <w:t>15</w:t>
            </w:r>
            <w:r w:rsidR="00501A08">
              <w:rPr>
                <w:noProof/>
                <w:webHidden/>
              </w:rPr>
              <w:fldChar w:fldCharType="end"/>
            </w:r>
          </w:hyperlink>
        </w:p>
        <w:p w14:paraId="75E4A48D" w14:textId="77777777" w:rsidR="00DF361A" w:rsidRDefault="00C32210">
          <w:pPr>
            <w:pStyle w:val="31"/>
            <w:tabs>
              <w:tab w:val="right" w:leader="dot" w:pos="9730"/>
            </w:tabs>
            <w:rPr>
              <w:rFonts w:eastAsiaTheme="minorEastAsia"/>
              <w:noProof/>
              <w:sz w:val="22"/>
              <w:szCs w:val="22"/>
              <w:lang w:eastAsia="ru-RU"/>
            </w:rPr>
          </w:pPr>
          <w:hyperlink w:anchor="_Toc501439810" w:history="1">
            <w:r w:rsidR="00DF361A" w:rsidRPr="00A368C4">
              <w:rPr>
                <w:rStyle w:val="a6"/>
                <w:rFonts w:ascii="Times New Roman" w:hAnsi="Times New Roman" w:cs="Times New Roman"/>
                <w:b/>
                <w:noProof/>
              </w:rPr>
              <w:t>Мультимедийные цветомузыкальные средства регулирования ФС человека.</w:t>
            </w:r>
            <w:r w:rsidR="00DF361A">
              <w:rPr>
                <w:noProof/>
                <w:webHidden/>
              </w:rPr>
              <w:tab/>
            </w:r>
            <w:r w:rsidR="00501A08">
              <w:rPr>
                <w:noProof/>
                <w:webHidden/>
              </w:rPr>
              <w:fldChar w:fldCharType="begin"/>
            </w:r>
            <w:r w:rsidR="00DF361A">
              <w:rPr>
                <w:noProof/>
                <w:webHidden/>
              </w:rPr>
              <w:instrText xml:space="preserve"> PAGEREF _Toc501439810 \h </w:instrText>
            </w:r>
            <w:r w:rsidR="00501A08">
              <w:rPr>
                <w:noProof/>
                <w:webHidden/>
              </w:rPr>
            </w:r>
            <w:r w:rsidR="00501A08">
              <w:rPr>
                <w:noProof/>
                <w:webHidden/>
              </w:rPr>
              <w:fldChar w:fldCharType="separate"/>
            </w:r>
            <w:r w:rsidR="00DF361A">
              <w:rPr>
                <w:noProof/>
                <w:webHidden/>
              </w:rPr>
              <w:t>17</w:t>
            </w:r>
            <w:r w:rsidR="00501A08">
              <w:rPr>
                <w:noProof/>
                <w:webHidden/>
              </w:rPr>
              <w:fldChar w:fldCharType="end"/>
            </w:r>
          </w:hyperlink>
        </w:p>
        <w:p w14:paraId="5F89BBF1" w14:textId="77777777" w:rsidR="00DF361A" w:rsidRDefault="00C32210">
          <w:pPr>
            <w:pStyle w:val="21"/>
            <w:tabs>
              <w:tab w:val="right" w:leader="dot" w:pos="9730"/>
            </w:tabs>
            <w:rPr>
              <w:rFonts w:eastAsiaTheme="minorEastAsia"/>
              <w:noProof/>
              <w:sz w:val="22"/>
              <w:szCs w:val="22"/>
              <w:lang w:eastAsia="ru-RU"/>
            </w:rPr>
          </w:pPr>
          <w:hyperlink w:anchor="_Toc501439811" w:history="1">
            <w:r w:rsidR="00DF361A" w:rsidRPr="00A368C4">
              <w:rPr>
                <w:rStyle w:val="a6"/>
                <w:rFonts w:ascii="Times New Roman" w:hAnsi="Times New Roman" w:cs="Times New Roman"/>
                <w:noProof/>
              </w:rPr>
              <w:t>Выводы по теоретической главе</w:t>
            </w:r>
            <w:r w:rsidR="00DF361A">
              <w:rPr>
                <w:noProof/>
                <w:webHidden/>
              </w:rPr>
              <w:tab/>
            </w:r>
            <w:r w:rsidR="00501A08">
              <w:rPr>
                <w:noProof/>
                <w:webHidden/>
              </w:rPr>
              <w:fldChar w:fldCharType="begin"/>
            </w:r>
            <w:r w:rsidR="00DF361A">
              <w:rPr>
                <w:noProof/>
                <w:webHidden/>
              </w:rPr>
              <w:instrText xml:space="preserve"> PAGEREF _Toc501439811 \h </w:instrText>
            </w:r>
            <w:r w:rsidR="00501A08">
              <w:rPr>
                <w:noProof/>
                <w:webHidden/>
              </w:rPr>
            </w:r>
            <w:r w:rsidR="00501A08">
              <w:rPr>
                <w:noProof/>
                <w:webHidden/>
              </w:rPr>
              <w:fldChar w:fldCharType="separate"/>
            </w:r>
            <w:r w:rsidR="00DF361A">
              <w:rPr>
                <w:noProof/>
                <w:webHidden/>
              </w:rPr>
              <w:t>19</w:t>
            </w:r>
            <w:r w:rsidR="00501A08">
              <w:rPr>
                <w:noProof/>
                <w:webHidden/>
              </w:rPr>
              <w:fldChar w:fldCharType="end"/>
            </w:r>
          </w:hyperlink>
        </w:p>
        <w:p w14:paraId="41FBFD2B" w14:textId="77777777" w:rsidR="00DF361A" w:rsidRDefault="00C32210">
          <w:pPr>
            <w:pStyle w:val="11"/>
            <w:tabs>
              <w:tab w:val="right" w:leader="dot" w:pos="9730"/>
            </w:tabs>
            <w:rPr>
              <w:rFonts w:eastAsiaTheme="minorEastAsia"/>
              <w:noProof/>
              <w:sz w:val="22"/>
              <w:szCs w:val="22"/>
              <w:lang w:eastAsia="ru-RU"/>
            </w:rPr>
          </w:pPr>
          <w:hyperlink w:anchor="_Toc501439812" w:history="1">
            <w:r w:rsidR="00DF361A" w:rsidRPr="00A368C4">
              <w:rPr>
                <w:rStyle w:val="a6"/>
                <w:rFonts w:ascii="Times New Roman" w:hAnsi="Times New Roman" w:cs="Times New Roman"/>
                <w:noProof/>
              </w:rPr>
              <w:t>Глава 2. Эмпирическое исследование представлений подростков о методах преодоления экзаменационного стресса.</w:t>
            </w:r>
            <w:r w:rsidR="00DF361A">
              <w:rPr>
                <w:noProof/>
                <w:webHidden/>
              </w:rPr>
              <w:tab/>
            </w:r>
            <w:r w:rsidR="00501A08">
              <w:rPr>
                <w:noProof/>
                <w:webHidden/>
              </w:rPr>
              <w:fldChar w:fldCharType="begin"/>
            </w:r>
            <w:r w:rsidR="00DF361A">
              <w:rPr>
                <w:noProof/>
                <w:webHidden/>
              </w:rPr>
              <w:instrText xml:space="preserve"> PAGEREF _Toc501439812 \h </w:instrText>
            </w:r>
            <w:r w:rsidR="00501A08">
              <w:rPr>
                <w:noProof/>
                <w:webHidden/>
              </w:rPr>
            </w:r>
            <w:r w:rsidR="00501A08">
              <w:rPr>
                <w:noProof/>
                <w:webHidden/>
              </w:rPr>
              <w:fldChar w:fldCharType="separate"/>
            </w:r>
            <w:r w:rsidR="00DF361A">
              <w:rPr>
                <w:noProof/>
                <w:webHidden/>
              </w:rPr>
              <w:t>23</w:t>
            </w:r>
            <w:r w:rsidR="00501A08">
              <w:rPr>
                <w:noProof/>
                <w:webHidden/>
              </w:rPr>
              <w:fldChar w:fldCharType="end"/>
            </w:r>
          </w:hyperlink>
        </w:p>
        <w:p w14:paraId="7B2C34AE" w14:textId="77777777" w:rsidR="00DF361A" w:rsidRDefault="00C32210">
          <w:pPr>
            <w:pStyle w:val="21"/>
            <w:tabs>
              <w:tab w:val="right" w:leader="dot" w:pos="9730"/>
            </w:tabs>
            <w:rPr>
              <w:rFonts w:eastAsiaTheme="minorEastAsia"/>
              <w:noProof/>
              <w:sz w:val="22"/>
              <w:szCs w:val="22"/>
              <w:lang w:eastAsia="ru-RU"/>
            </w:rPr>
          </w:pPr>
          <w:hyperlink w:anchor="_Toc501439813" w:history="1">
            <w:r w:rsidR="00DF361A" w:rsidRPr="00A368C4">
              <w:rPr>
                <w:rStyle w:val="a6"/>
                <w:rFonts w:ascii="Times New Roman" w:hAnsi="Times New Roman" w:cs="Times New Roman"/>
                <w:noProof/>
              </w:rPr>
              <w:t>Программа эмпирического исследования.</w:t>
            </w:r>
            <w:r w:rsidR="00DF361A">
              <w:rPr>
                <w:noProof/>
                <w:webHidden/>
              </w:rPr>
              <w:tab/>
            </w:r>
            <w:r w:rsidR="00501A08">
              <w:rPr>
                <w:noProof/>
                <w:webHidden/>
              </w:rPr>
              <w:fldChar w:fldCharType="begin"/>
            </w:r>
            <w:r w:rsidR="00DF361A">
              <w:rPr>
                <w:noProof/>
                <w:webHidden/>
              </w:rPr>
              <w:instrText xml:space="preserve"> PAGEREF _Toc501439813 \h </w:instrText>
            </w:r>
            <w:r w:rsidR="00501A08">
              <w:rPr>
                <w:noProof/>
                <w:webHidden/>
              </w:rPr>
            </w:r>
            <w:r w:rsidR="00501A08">
              <w:rPr>
                <w:noProof/>
                <w:webHidden/>
              </w:rPr>
              <w:fldChar w:fldCharType="separate"/>
            </w:r>
            <w:r w:rsidR="00DF361A">
              <w:rPr>
                <w:noProof/>
                <w:webHidden/>
              </w:rPr>
              <w:t>23</w:t>
            </w:r>
            <w:r w:rsidR="00501A08">
              <w:rPr>
                <w:noProof/>
                <w:webHidden/>
              </w:rPr>
              <w:fldChar w:fldCharType="end"/>
            </w:r>
          </w:hyperlink>
        </w:p>
        <w:p w14:paraId="69EE0426" w14:textId="77777777" w:rsidR="00DF361A" w:rsidRDefault="00C32210">
          <w:pPr>
            <w:pStyle w:val="31"/>
            <w:tabs>
              <w:tab w:val="right" w:leader="dot" w:pos="9730"/>
            </w:tabs>
            <w:rPr>
              <w:rFonts w:eastAsiaTheme="minorEastAsia"/>
              <w:noProof/>
              <w:sz w:val="22"/>
              <w:szCs w:val="22"/>
              <w:lang w:eastAsia="ru-RU"/>
            </w:rPr>
          </w:pPr>
          <w:hyperlink w:anchor="_Toc501439814" w:history="1">
            <w:r w:rsidR="00DF361A" w:rsidRPr="00A368C4">
              <w:rPr>
                <w:rStyle w:val="a6"/>
                <w:rFonts w:ascii="Times New Roman" w:hAnsi="Times New Roman" w:cs="Times New Roman"/>
                <w:b/>
                <w:noProof/>
              </w:rPr>
              <w:t>Научная проблема, цель, задачи и гипотезы.</w:t>
            </w:r>
            <w:r w:rsidR="00DF361A">
              <w:rPr>
                <w:noProof/>
                <w:webHidden/>
              </w:rPr>
              <w:tab/>
            </w:r>
            <w:r w:rsidR="00501A08">
              <w:rPr>
                <w:noProof/>
                <w:webHidden/>
              </w:rPr>
              <w:fldChar w:fldCharType="begin"/>
            </w:r>
            <w:r w:rsidR="00DF361A">
              <w:rPr>
                <w:noProof/>
                <w:webHidden/>
              </w:rPr>
              <w:instrText xml:space="preserve"> PAGEREF _Toc501439814 \h </w:instrText>
            </w:r>
            <w:r w:rsidR="00501A08">
              <w:rPr>
                <w:noProof/>
                <w:webHidden/>
              </w:rPr>
            </w:r>
            <w:r w:rsidR="00501A08">
              <w:rPr>
                <w:noProof/>
                <w:webHidden/>
              </w:rPr>
              <w:fldChar w:fldCharType="separate"/>
            </w:r>
            <w:r w:rsidR="00DF361A">
              <w:rPr>
                <w:noProof/>
                <w:webHidden/>
              </w:rPr>
              <w:t>23</w:t>
            </w:r>
            <w:r w:rsidR="00501A08">
              <w:rPr>
                <w:noProof/>
                <w:webHidden/>
              </w:rPr>
              <w:fldChar w:fldCharType="end"/>
            </w:r>
          </w:hyperlink>
        </w:p>
        <w:p w14:paraId="6B221944" w14:textId="77777777" w:rsidR="00DF361A" w:rsidRDefault="00C32210">
          <w:pPr>
            <w:pStyle w:val="21"/>
            <w:tabs>
              <w:tab w:val="right" w:leader="dot" w:pos="9730"/>
            </w:tabs>
            <w:rPr>
              <w:rFonts w:eastAsiaTheme="minorEastAsia"/>
              <w:noProof/>
              <w:sz w:val="22"/>
              <w:szCs w:val="22"/>
              <w:lang w:eastAsia="ru-RU"/>
            </w:rPr>
          </w:pPr>
          <w:hyperlink w:anchor="_Toc501439815" w:history="1">
            <w:r w:rsidR="00DF361A" w:rsidRPr="00A368C4">
              <w:rPr>
                <w:rStyle w:val="a6"/>
                <w:rFonts w:ascii="Times New Roman" w:hAnsi="Times New Roman" w:cs="Times New Roman"/>
                <w:noProof/>
              </w:rPr>
              <w:t>Методы исследования</w:t>
            </w:r>
            <w:r w:rsidR="00DF361A">
              <w:rPr>
                <w:noProof/>
                <w:webHidden/>
              </w:rPr>
              <w:tab/>
            </w:r>
            <w:r w:rsidR="00501A08">
              <w:rPr>
                <w:noProof/>
                <w:webHidden/>
              </w:rPr>
              <w:fldChar w:fldCharType="begin"/>
            </w:r>
            <w:r w:rsidR="00DF361A">
              <w:rPr>
                <w:noProof/>
                <w:webHidden/>
              </w:rPr>
              <w:instrText xml:space="preserve"> PAGEREF _Toc501439815 \h </w:instrText>
            </w:r>
            <w:r w:rsidR="00501A08">
              <w:rPr>
                <w:noProof/>
                <w:webHidden/>
              </w:rPr>
            </w:r>
            <w:r w:rsidR="00501A08">
              <w:rPr>
                <w:noProof/>
                <w:webHidden/>
              </w:rPr>
              <w:fldChar w:fldCharType="separate"/>
            </w:r>
            <w:r w:rsidR="00DF361A">
              <w:rPr>
                <w:noProof/>
                <w:webHidden/>
              </w:rPr>
              <w:t>25</w:t>
            </w:r>
            <w:r w:rsidR="00501A08">
              <w:rPr>
                <w:noProof/>
                <w:webHidden/>
              </w:rPr>
              <w:fldChar w:fldCharType="end"/>
            </w:r>
          </w:hyperlink>
        </w:p>
        <w:p w14:paraId="16304263" w14:textId="77777777" w:rsidR="00DF361A" w:rsidRDefault="00C32210">
          <w:pPr>
            <w:pStyle w:val="21"/>
            <w:tabs>
              <w:tab w:val="right" w:leader="dot" w:pos="9730"/>
            </w:tabs>
            <w:rPr>
              <w:rFonts w:eastAsiaTheme="minorEastAsia"/>
              <w:noProof/>
              <w:sz w:val="22"/>
              <w:szCs w:val="22"/>
              <w:lang w:eastAsia="ru-RU"/>
            </w:rPr>
          </w:pPr>
          <w:hyperlink w:anchor="_Toc501439816" w:history="1">
            <w:r w:rsidR="00DF361A" w:rsidRPr="00A368C4">
              <w:rPr>
                <w:rStyle w:val="a6"/>
                <w:rFonts w:ascii="Times New Roman" w:hAnsi="Times New Roman" w:cs="Times New Roman"/>
                <w:noProof/>
              </w:rPr>
              <w:t>Результаты и их обсуждение</w:t>
            </w:r>
            <w:r w:rsidR="00DF361A">
              <w:rPr>
                <w:noProof/>
                <w:webHidden/>
              </w:rPr>
              <w:tab/>
            </w:r>
            <w:r w:rsidR="00501A08">
              <w:rPr>
                <w:noProof/>
                <w:webHidden/>
              </w:rPr>
              <w:fldChar w:fldCharType="begin"/>
            </w:r>
            <w:r w:rsidR="00DF361A">
              <w:rPr>
                <w:noProof/>
                <w:webHidden/>
              </w:rPr>
              <w:instrText xml:space="preserve"> PAGEREF _Toc501439816 \h </w:instrText>
            </w:r>
            <w:r w:rsidR="00501A08">
              <w:rPr>
                <w:noProof/>
                <w:webHidden/>
              </w:rPr>
            </w:r>
            <w:r w:rsidR="00501A08">
              <w:rPr>
                <w:noProof/>
                <w:webHidden/>
              </w:rPr>
              <w:fldChar w:fldCharType="separate"/>
            </w:r>
            <w:r w:rsidR="00DF361A">
              <w:rPr>
                <w:noProof/>
                <w:webHidden/>
              </w:rPr>
              <w:t>26</w:t>
            </w:r>
            <w:r w:rsidR="00501A08">
              <w:rPr>
                <w:noProof/>
                <w:webHidden/>
              </w:rPr>
              <w:fldChar w:fldCharType="end"/>
            </w:r>
          </w:hyperlink>
        </w:p>
        <w:p w14:paraId="546F8D08" w14:textId="77777777" w:rsidR="00DF361A" w:rsidRDefault="00C32210">
          <w:pPr>
            <w:pStyle w:val="11"/>
            <w:tabs>
              <w:tab w:val="right" w:leader="dot" w:pos="9730"/>
            </w:tabs>
            <w:rPr>
              <w:rFonts w:eastAsiaTheme="minorEastAsia"/>
              <w:noProof/>
              <w:sz w:val="22"/>
              <w:szCs w:val="22"/>
              <w:lang w:eastAsia="ru-RU"/>
            </w:rPr>
          </w:pPr>
          <w:hyperlink w:anchor="_Toc501439817" w:history="1">
            <w:r w:rsidR="00DF361A" w:rsidRPr="00A368C4">
              <w:rPr>
                <w:rStyle w:val="a6"/>
                <w:rFonts w:ascii="Times New Roman" w:hAnsi="Times New Roman" w:cs="Times New Roman"/>
                <w:noProof/>
              </w:rPr>
              <w:t>Выводы</w:t>
            </w:r>
            <w:r w:rsidR="00DF361A">
              <w:rPr>
                <w:noProof/>
                <w:webHidden/>
              </w:rPr>
              <w:tab/>
            </w:r>
            <w:r w:rsidR="00501A08">
              <w:rPr>
                <w:noProof/>
                <w:webHidden/>
              </w:rPr>
              <w:fldChar w:fldCharType="begin"/>
            </w:r>
            <w:r w:rsidR="00DF361A">
              <w:rPr>
                <w:noProof/>
                <w:webHidden/>
              </w:rPr>
              <w:instrText xml:space="preserve"> PAGEREF _Toc501439817 \h </w:instrText>
            </w:r>
            <w:r w:rsidR="00501A08">
              <w:rPr>
                <w:noProof/>
                <w:webHidden/>
              </w:rPr>
            </w:r>
            <w:r w:rsidR="00501A08">
              <w:rPr>
                <w:noProof/>
                <w:webHidden/>
              </w:rPr>
              <w:fldChar w:fldCharType="separate"/>
            </w:r>
            <w:r w:rsidR="00DF361A">
              <w:rPr>
                <w:noProof/>
                <w:webHidden/>
              </w:rPr>
              <w:t>27</w:t>
            </w:r>
            <w:r w:rsidR="00501A08">
              <w:rPr>
                <w:noProof/>
                <w:webHidden/>
              </w:rPr>
              <w:fldChar w:fldCharType="end"/>
            </w:r>
          </w:hyperlink>
        </w:p>
        <w:p w14:paraId="5682472B" w14:textId="77777777" w:rsidR="00DF361A" w:rsidRDefault="00C32210">
          <w:pPr>
            <w:pStyle w:val="11"/>
            <w:tabs>
              <w:tab w:val="right" w:leader="dot" w:pos="9730"/>
            </w:tabs>
            <w:rPr>
              <w:rFonts w:eastAsiaTheme="minorEastAsia"/>
              <w:noProof/>
              <w:sz w:val="22"/>
              <w:szCs w:val="22"/>
              <w:lang w:eastAsia="ru-RU"/>
            </w:rPr>
          </w:pPr>
          <w:hyperlink w:anchor="_Toc501439818" w:history="1">
            <w:r w:rsidR="00DF361A" w:rsidRPr="00A368C4">
              <w:rPr>
                <w:rStyle w:val="a6"/>
                <w:rFonts w:ascii="Times New Roman" w:hAnsi="Times New Roman" w:cs="Times New Roman"/>
                <w:noProof/>
              </w:rPr>
              <w:t>Заключение.</w:t>
            </w:r>
            <w:r w:rsidR="00DF361A">
              <w:rPr>
                <w:noProof/>
                <w:webHidden/>
              </w:rPr>
              <w:tab/>
            </w:r>
            <w:r w:rsidR="00501A08">
              <w:rPr>
                <w:noProof/>
                <w:webHidden/>
              </w:rPr>
              <w:fldChar w:fldCharType="begin"/>
            </w:r>
            <w:r w:rsidR="00DF361A">
              <w:rPr>
                <w:noProof/>
                <w:webHidden/>
              </w:rPr>
              <w:instrText xml:space="preserve"> PAGEREF _Toc501439818 \h </w:instrText>
            </w:r>
            <w:r w:rsidR="00501A08">
              <w:rPr>
                <w:noProof/>
                <w:webHidden/>
              </w:rPr>
            </w:r>
            <w:r w:rsidR="00501A08">
              <w:rPr>
                <w:noProof/>
                <w:webHidden/>
              </w:rPr>
              <w:fldChar w:fldCharType="separate"/>
            </w:r>
            <w:r w:rsidR="00DF361A">
              <w:rPr>
                <w:noProof/>
                <w:webHidden/>
              </w:rPr>
              <w:t>28</w:t>
            </w:r>
            <w:r w:rsidR="00501A08">
              <w:rPr>
                <w:noProof/>
                <w:webHidden/>
              </w:rPr>
              <w:fldChar w:fldCharType="end"/>
            </w:r>
          </w:hyperlink>
        </w:p>
        <w:p w14:paraId="5EF11F9A" w14:textId="77777777" w:rsidR="00DF361A" w:rsidRDefault="00C32210">
          <w:pPr>
            <w:pStyle w:val="11"/>
            <w:tabs>
              <w:tab w:val="right" w:leader="dot" w:pos="9730"/>
            </w:tabs>
            <w:rPr>
              <w:rFonts w:eastAsiaTheme="minorEastAsia"/>
              <w:noProof/>
              <w:sz w:val="22"/>
              <w:szCs w:val="22"/>
              <w:lang w:eastAsia="ru-RU"/>
            </w:rPr>
          </w:pPr>
          <w:hyperlink w:anchor="_Toc501439819" w:history="1">
            <w:r w:rsidR="00DF361A" w:rsidRPr="00A368C4">
              <w:rPr>
                <w:rStyle w:val="a6"/>
                <w:rFonts w:ascii="Times New Roman" w:hAnsi="Times New Roman" w:cs="Times New Roman"/>
                <w:noProof/>
              </w:rPr>
              <w:t>Список литературы.</w:t>
            </w:r>
            <w:r w:rsidR="00DF361A">
              <w:rPr>
                <w:noProof/>
                <w:webHidden/>
              </w:rPr>
              <w:tab/>
            </w:r>
            <w:r w:rsidR="00501A08">
              <w:rPr>
                <w:noProof/>
                <w:webHidden/>
              </w:rPr>
              <w:fldChar w:fldCharType="begin"/>
            </w:r>
            <w:r w:rsidR="00DF361A">
              <w:rPr>
                <w:noProof/>
                <w:webHidden/>
              </w:rPr>
              <w:instrText xml:space="preserve"> PAGEREF _Toc501439819 \h </w:instrText>
            </w:r>
            <w:r w:rsidR="00501A08">
              <w:rPr>
                <w:noProof/>
                <w:webHidden/>
              </w:rPr>
            </w:r>
            <w:r w:rsidR="00501A08">
              <w:rPr>
                <w:noProof/>
                <w:webHidden/>
              </w:rPr>
              <w:fldChar w:fldCharType="separate"/>
            </w:r>
            <w:r w:rsidR="00DF361A">
              <w:rPr>
                <w:noProof/>
                <w:webHidden/>
              </w:rPr>
              <w:t>29</w:t>
            </w:r>
            <w:r w:rsidR="00501A08">
              <w:rPr>
                <w:noProof/>
                <w:webHidden/>
              </w:rPr>
              <w:fldChar w:fldCharType="end"/>
            </w:r>
          </w:hyperlink>
        </w:p>
        <w:p w14:paraId="63562EC2" w14:textId="77777777" w:rsidR="00DF361A" w:rsidRDefault="00C32210">
          <w:pPr>
            <w:pStyle w:val="11"/>
            <w:tabs>
              <w:tab w:val="right" w:leader="dot" w:pos="9730"/>
            </w:tabs>
            <w:rPr>
              <w:rFonts w:eastAsiaTheme="minorEastAsia"/>
              <w:noProof/>
              <w:sz w:val="22"/>
              <w:szCs w:val="22"/>
              <w:lang w:eastAsia="ru-RU"/>
            </w:rPr>
          </w:pPr>
          <w:hyperlink w:anchor="_Toc501439820" w:history="1">
            <w:r w:rsidR="00DF361A" w:rsidRPr="00A368C4">
              <w:rPr>
                <w:rStyle w:val="a6"/>
                <w:rFonts w:ascii="Times New Roman" w:hAnsi="Times New Roman" w:cs="Times New Roman"/>
                <w:noProof/>
              </w:rPr>
              <w:t>Приложения.</w:t>
            </w:r>
            <w:r w:rsidR="00DF361A">
              <w:rPr>
                <w:noProof/>
                <w:webHidden/>
              </w:rPr>
              <w:tab/>
            </w:r>
            <w:r w:rsidR="00501A08">
              <w:rPr>
                <w:noProof/>
                <w:webHidden/>
              </w:rPr>
              <w:fldChar w:fldCharType="begin"/>
            </w:r>
            <w:r w:rsidR="00DF361A">
              <w:rPr>
                <w:noProof/>
                <w:webHidden/>
              </w:rPr>
              <w:instrText xml:space="preserve"> PAGEREF _Toc501439820 \h </w:instrText>
            </w:r>
            <w:r w:rsidR="00501A08">
              <w:rPr>
                <w:noProof/>
                <w:webHidden/>
              </w:rPr>
            </w:r>
            <w:r w:rsidR="00501A08">
              <w:rPr>
                <w:noProof/>
                <w:webHidden/>
              </w:rPr>
              <w:fldChar w:fldCharType="separate"/>
            </w:r>
            <w:r w:rsidR="00DF361A">
              <w:rPr>
                <w:noProof/>
                <w:webHidden/>
              </w:rPr>
              <w:t>31</w:t>
            </w:r>
            <w:r w:rsidR="00501A08">
              <w:rPr>
                <w:noProof/>
                <w:webHidden/>
              </w:rPr>
              <w:fldChar w:fldCharType="end"/>
            </w:r>
          </w:hyperlink>
        </w:p>
        <w:p w14:paraId="7C4CC42E" w14:textId="77777777" w:rsidR="0076347A" w:rsidRDefault="00501A08">
          <w:r>
            <w:fldChar w:fldCharType="end"/>
          </w:r>
        </w:p>
      </w:sdtContent>
    </w:sdt>
    <w:p w14:paraId="280F14A5" w14:textId="77777777" w:rsidR="006B1083" w:rsidRDefault="006B1083">
      <w:pPr>
        <w:rPr>
          <w:sz w:val="30"/>
          <w:szCs w:val="30"/>
        </w:rPr>
      </w:pPr>
      <w:r>
        <w:rPr>
          <w:sz w:val="30"/>
          <w:szCs w:val="30"/>
        </w:rPr>
        <w:br w:type="page"/>
      </w:r>
    </w:p>
    <w:p w14:paraId="6597C233" w14:textId="77777777" w:rsidR="00B45558" w:rsidRPr="00BE540E" w:rsidRDefault="00B45558" w:rsidP="00B45558">
      <w:pPr>
        <w:widowControl w:val="0"/>
        <w:autoSpaceDE w:val="0"/>
        <w:autoSpaceDN w:val="0"/>
        <w:adjustRightInd w:val="0"/>
        <w:spacing w:before="480"/>
        <w:ind w:right="-183"/>
        <w:jc w:val="center"/>
        <w:rPr>
          <w:b/>
          <w:bCs/>
          <w:sz w:val="32"/>
          <w:szCs w:val="32"/>
        </w:rPr>
      </w:pPr>
      <w:r w:rsidRPr="00BE540E">
        <w:rPr>
          <w:b/>
          <w:bCs/>
          <w:sz w:val="32"/>
          <w:szCs w:val="32"/>
        </w:rPr>
        <w:lastRenderedPageBreak/>
        <w:t>Введение</w:t>
      </w:r>
    </w:p>
    <w:p w14:paraId="0A020A94" w14:textId="77777777" w:rsidR="00B45558" w:rsidRDefault="00B45558" w:rsidP="00B45558">
      <w:pPr>
        <w:widowControl w:val="0"/>
        <w:tabs>
          <w:tab w:val="left" w:pos="6800"/>
        </w:tabs>
        <w:autoSpaceDE w:val="0"/>
        <w:autoSpaceDN w:val="0"/>
        <w:adjustRightInd w:val="0"/>
        <w:ind w:right="-183"/>
        <w:jc w:val="both"/>
        <w:rPr>
          <w:sz w:val="28"/>
          <w:szCs w:val="28"/>
        </w:rPr>
      </w:pPr>
    </w:p>
    <w:p w14:paraId="0B5C8066" w14:textId="77777777" w:rsidR="00B45558" w:rsidRDefault="00B45558" w:rsidP="00B45558">
      <w:pPr>
        <w:widowControl w:val="0"/>
        <w:autoSpaceDE w:val="0"/>
        <w:autoSpaceDN w:val="0"/>
        <w:adjustRightInd w:val="0"/>
        <w:spacing w:line="360" w:lineRule="auto"/>
        <w:ind w:right="-183" w:firstLine="708"/>
        <w:jc w:val="both"/>
        <w:rPr>
          <w:sz w:val="28"/>
          <w:szCs w:val="28"/>
        </w:rPr>
      </w:pPr>
      <w:r>
        <w:rPr>
          <w:b/>
          <w:bCs/>
          <w:sz w:val="28"/>
          <w:szCs w:val="28"/>
        </w:rPr>
        <w:t>Актуальность.</w:t>
      </w:r>
      <w:r>
        <w:rPr>
          <w:sz w:val="28"/>
          <w:szCs w:val="28"/>
        </w:rPr>
        <w:t xml:space="preserve"> В настоящее время большинству учеников, которым предстоит сдача государственных экзаменов, таких как ОГЭ (Обязательный Государственный экзамен) и ЕГЭ (Единый Государственный экзамен), а затем и дальнейшие подобные испытания в ВУЗе, приходится сталкиваться с предэкзаменационным стрессом. Высокая значимость экзамена для подростков способствует превращению данного события в экстремальную ситуацию. Стрессовая, экстремальная жизненная ситуация рассматривается в науке в большей мере как негативное явление, отражающееся как на физическом, так и психологическом здор</w:t>
      </w:r>
      <w:r w:rsidR="0064056D">
        <w:rPr>
          <w:sz w:val="28"/>
          <w:szCs w:val="28"/>
        </w:rPr>
        <w:t xml:space="preserve">овье </w:t>
      </w:r>
      <w:r w:rsidR="009B4803" w:rsidRPr="007E47FE">
        <w:rPr>
          <w:color w:val="000000" w:themeColor="text1"/>
          <w:sz w:val="28"/>
          <w:szCs w:val="28"/>
        </w:rPr>
        <w:t>и развитии</w:t>
      </w:r>
      <w:r w:rsidR="009B4803">
        <w:rPr>
          <w:sz w:val="28"/>
          <w:szCs w:val="28"/>
        </w:rPr>
        <w:t xml:space="preserve"> </w:t>
      </w:r>
      <w:r w:rsidR="0064056D">
        <w:rPr>
          <w:sz w:val="28"/>
          <w:szCs w:val="28"/>
        </w:rPr>
        <w:t>человека. Так, н</w:t>
      </w:r>
      <w:r>
        <w:rPr>
          <w:sz w:val="28"/>
          <w:szCs w:val="28"/>
        </w:rPr>
        <w:t xml:space="preserve">апример, стресс негативно сказывается на иммунитете человека (эта проблема является достаточно серьезной), стресс может стать причиной нервных расстройств и </w:t>
      </w:r>
      <w:r w:rsidR="009B4803">
        <w:rPr>
          <w:sz w:val="28"/>
          <w:szCs w:val="28"/>
        </w:rPr>
        <w:t>сбоев в работе различных органов</w:t>
      </w:r>
      <w:r>
        <w:rPr>
          <w:sz w:val="28"/>
          <w:szCs w:val="28"/>
        </w:rPr>
        <w:t xml:space="preserve">. Однако, в последнее время исследователи подчеркивают, что одномерные и </w:t>
      </w:r>
      <w:proofErr w:type="spellStart"/>
      <w:r>
        <w:rPr>
          <w:sz w:val="28"/>
          <w:szCs w:val="28"/>
        </w:rPr>
        <w:t>узкобиологические</w:t>
      </w:r>
      <w:proofErr w:type="spellEnd"/>
      <w:r>
        <w:rPr>
          <w:sz w:val="28"/>
          <w:szCs w:val="28"/>
        </w:rPr>
        <w:t xml:space="preserve"> трактовки стресса, фокусирующие внимание на негативных аспектах, не отражают многих нейтральных либо позитивных сторон этого явления</w:t>
      </w:r>
      <w:r w:rsidR="009B4803">
        <w:rPr>
          <w:sz w:val="28"/>
          <w:szCs w:val="28"/>
        </w:rPr>
        <w:t xml:space="preserve">. </w:t>
      </w:r>
      <w:r w:rsidR="009B4803" w:rsidRPr="007E47FE">
        <w:rPr>
          <w:color w:val="000000" w:themeColor="text1"/>
          <w:sz w:val="28"/>
          <w:szCs w:val="28"/>
        </w:rPr>
        <w:t>По сути, стресс может быть рассмотрен</w:t>
      </w:r>
      <w:r w:rsidR="009B4803">
        <w:rPr>
          <w:sz w:val="28"/>
          <w:szCs w:val="28"/>
        </w:rPr>
        <w:t xml:space="preserve"> </w:t>
      </w:r>
      <w:r>
        <w:rPr>
          <w:sz w:val="28"/>
          <w:szCs w:val="28"/>
        </w:rPr>
        <w:t>как вызов, который бросает жизнь личности, как ситуаци</w:t>
      </w:r>
      <w:r w:rsidR="009B4803">
        <w:rPr>
          <w:sz w:val="28"/>
          <w:szCs w:val="28"/>
        </w:rPr>
        <w:t>я испытания</w:t>
      </w:r>
      <w:r>
        <w:rPr>
          <w:sz w:val="28"/>
          <w:szCs w:val="28"/>
        </w:rPr>
        <w:t xml:space="preserve">, в которой человек должен проявить упорство, мужество, реализовать свои способности.  Для современных подходов характерно понимание стресса в контексте жизнедеятельности человека - как необходимость решения задач смыслового характера. В связи с этим намечается переход к более многоаспектному видению данной ситуации, включение нейтральных и позитивных моментов, таких как: проявление стойкости, мужества, преодоление себя, стрессоустойчивость, рост и развитие личности. </w:t>
      </w:r>
    </w:p>
    <w:p w14:paraId="76B6781B" w14:textId="77777777" w:rsidR="00B45558" w:rsidRPr="00FA63D5" w:rsidRDefault="00B45558" w:rsidP="00B45558">
      <w:pPr>
        <w:widowControl w:val="0"/>
        <w:autoSpaceDE w:val="0"/>
        <w:autoSpaceDN w:val="0"/>
        <w:adjustRightInd w:val="0"/>
        <w:spacing w:line="360" w:lineRule="auto"/>
        <w:ind w:right="-183" w:firstLine="708"/>
        <w:jc w:val="both"/>
        <w:rPr>
          <w:color w:val="000000" w:themeColor="text1"/>
          <w:sz w:val="28"/>
          <w:szCs w:val="28"/>
        </w:rPr>
      </w:pPr>
      <w:r w:rsidRPr="00FA63D5">
        <w:rPr>
          <w:b/>
          <w:bCs/>
          <w:color w:val="000000" w:themeColor="text1"/>
          <w:sz w:val="28"/>
          <w:szCs w:val="28"/>
        </w:rPr>
        <w:t>Теоретическая разработанность темы.</w:t>
      </w:r>
      <w:r w:rsidRPr="00FA63D5">
        <w:rPr>
          <w:color w:val="000000" w:themeColor="text1"/>
          <w:sz w:val="28"/>
          <w:szCs w:val="28"/>
        </w:rPr>
        <w:t xml:space="preserve"> Основные методы преодоления стресса описаны в ставших уже хрестоматийными работах </w:t>
      </w:r>
      <w:proofErr w:type="spellStart"/>
      <w:r w:rsidRPr="00FA63D5">
        <w:rPr>
          <w:color w:val="000000" w:themeColor="text1"/>
          <w:sz w:val="28"/>
          <w:szCs w:val="28"/>
        </w:rPr>
        <w:t>Селье</w:t>
      </w:r>
      <w:proofErr w:type="spellEnd"/>
      <w:r w:rsidRPr="00FA63D5">
        <w:rPr>
          <w:color w:val="000000" w:themeColor="text1"/>
          <w:sz w:val="28"/>
          <w:szCs w:val="28"/>
        </w:rPr>
        <w:t xml:space="preserve"> Г. (1956), </w:t>
      </w:r>
      <w:proofErr w:type="spellStart"/>
      <w:r w:rsidRPr="00FA63D5">
        <w:rPr>
          <w:color w:val="000000" w:themeColor="text1"/>
          <w:sz w:val="28"/>
          <w:szCs w:val="28"/>
        </w:rPr>
        <w:t>Лазаруса</w:t>
      </w:r>
      <w:proofErr w:type="spellEnd"/>
      <w:r w:rsidRPr="00FA63D5">
        <w:rPr>
          <w:color w:val="000000" w:themeColor="text1"/>
          <w:sz w:val="28"/>
          <w:szCs w:val="28"/>
        </w:rPr>
        <w:t xml:space="preserve"> А., </w:t>
      </w:r>
      <w:proofErr w:type="spellStart"/>
      <w:r w:rsidRPr="00FA63D5">
        <w:rPr>
          <w:color w:val="000000" w:themeColor="text1"/>
          <w:sz w:val="28"/>
          <w:szCs w:val="28"/>
        </w:rPr>
        <w:t>Лазаруса</w:t>
      </w:r>
      <w:proofErr w:type="spellEnd"/>
      <w:r w:rsidRPr="00FA63D5">
        <w:rPr>
          <w:color w:val="000000" w:themeColor="text1"/>
          <w:sz w:val="28"/>
          <w:szCs w:val="28"/>
        </w:rPr>
        <w:t xml:space="preserve"> и </w:t>
      </w:r>
      <w:proofErr w:type="spellStart"/>
      <w:r w:rsidRPr="00FA63D5">
        <w:rPr>
          <w:color w:val="000000" w:themeColor="text1"/>
          <w:sz w:val="28"/>
          <w:szCs w:val="28"/>
        </w:rPr>
        <w:t>Фолкман</w:t>
      </w:r>
      <w:proofErr w:type="spellEnd"/>
      <w:r w:rsidRPr="00FA63D5">
        <w:rPr>
          <w:color w:val="000000" w:themeColor="text1"/>
          <w:sz w:val="28"/>
          <w:szCs w:val="28"/>
        </w:rPr>
        <w:t xml:space="preserve"> (2004), </w:t>
      </w:r>
      <w:proofErr w:type="spellStart"/>
      <w:r w:rsidRPr="00FA63D5">
        <w:rPr>
          <w:color w:val="000000" w:themeColor="text1"/>
          <w:sz w:val="28"/>
          <w:szCs w:val="28"/>
        </w:rPr>
        <w:t>М.Хоровитца</w:t>
      </w:r>
      <w:proofErr w:type="spellEnd"/>
      <w:r w:rsidRPr="00FA63D5">
        <w:rPr>
          <w:color w:val="000000" w:themeColor="text1"/>
          <w:sz w:val="28"/>
          <w:szCs w:val="28"/>
        </w:rPr>
        <w:t xml:space="preserve">, а также современных отечественных авторов Китаева-Смыка (1983, 2009), Крюковой Т. Л.(2004, 2010), </w:t>
      </w:r>
      <w:r w:rsidRPr="00FA63D5">
        <w:rPr>
          <w:color w:val="000000" w:themeColor="text1"/>
          <w:sz w:val="28"/>
          <w:szCs w:val="28"/>
        </w:rPr>
        <w:lastRenderedPageBreak/>
        <w:t>Леоновой А.Б. и Кузнецовой А.С. (2006),  В.А. Бодрова (2006), Магомед-</w:t>
      </w:r>
      <w:proofErr w:type="spellStart"/>
      <w:r w:rsidRPr="00FA63D5">
        <w:rPr>
          <w:color w:val="000000" w:themeColor="text1"/>
          <w:sz w:val="28"/>
          <w:szCs w:val="28"/>
        </w:rPr>
        <w:t>Эминова</w:t>
      </w:r>
      <w:proofErr w:type="spellEnd"/>
      <w:r w:rsidRPr="00FA63D5">
        <w:rPr>
          <w:color w:val="000000" w:themeColor="text1"/>
          <w:sz w:val="28"/>
          <w:szCs w:val="28"/>
        </w:rPr>
        <w:t xml:space="preserve"> М.Ш. (2008), </w:t>
      </w:r>
      <w:proofErr w:type="spellStart"/>
      <w:r w:rsidRPr="00FA63D5">
        <w:rPr>
          <w:color w:val="000000" w:themeColor="text1"/>
          <w:sz w:val="28"/>
          <w:szCs w:val="28"/>
        </w:rPr>
        <w:t>Тарабриной</w:t>
      </w:r>
      <w:proofErr w:type="spellEnd"/>
      <w:r w:rsidRPr="00FA63D5">
        <w:rPr>
          <w:color w:val="000000" w:themeColor="text1"/>
          <w:sz w:val="28"/>
          <w:szCs w:val="28"/>
        </w:rPr>
        <w:t xml:space="preserve"> Н.В.(2007) </w:t>
      </w:r>
    </w:p>
    <w:p w14:paraId="512AA6B5" w14:textId="77777777" w:rsidR="00B45558" w:rsidRDefault="00B45558" w:rsidP="00B45558">
      <w:pPr>
        <w:widowControl w:val="0"/>
        <w:autoSpaceDE w:val="0"/>
        <w:autoSpaceDN w:val="0"/>
        <w:adjustRightInd w:val="0"/>
        <w:spacing w:line="360" w:lineRule="auto"/>
        <w:ind w:right="-183" w:firstLine="708"/>
        <w:jc w:val="both"/>
        <w:rPr>
          <w:sz w:val="28"/>
          <w:szCs w:val="28"/>
        </w:rPr>
      </w:pPr>
      <w:r>
        <w:rPr>
          <w:sz w:val="28"/>
          <w:szCs w:val="28"/>
        </w:rPr>
        <w:t xml:space="preserve">Определение понятия стресса </w:t>
      </w:r>
      <w:r w:rsidR="009B4803">
        <w:rPr>
          <w:sz w:val="28"/>
          <w:szCs w:val="28"/>
        </w:rPr>
        <w:t xml:space="preserve">дано в работах </w:t>
      </w:r>
      <w:proofErr w:type="spellStart"/>
      <w:r>
        <w:rPr>
          <w:sz w:val="28"/>
          <w:szCs w:val="28"/>
        </w:rPr>
        <w:t>Селье</w:t>
      </w:r>
      <w:proofErr w:type="spellEnd"/>
      <w:r>
        <w:rPr>
          <w:sz w:val="28"/>
          <w:szCs w:val="28"/>
        </w:rPr>
        <w:t>, Китаев</w:t>
      </w:r>
      <w:r w:rsidR="009B4803">
        <w:rPr>
          <w:sz w:val="28"/>
          <w:szCs w:val="28"/>
        </w:rPr>
        <w:t>а</w:t>
      </w:r>
      <w:r>
        <w:rPr>
          <w:sz w:val="28"/>
          <w:szCs w:val="28"/>
        </w:rPr>
        <w:t>-Смык</w:t>
      </w:r>
      <w:r w:rsidR="009B4803">
        <w:rPr>
          <w:sz w:val="28"/>
          <w:szCs w:val="28"/>
        </w:rPr>
        <w:t>а</w:t>
      </w:r>
      <w:r>
        <w:rPr>
          <w:sz w:val="28"/>
          <w:szCs w:val="28"/>
        </w:rPr>
        <w:t xml:space="preserve"> (2009), Шубина </w:t>
      </w:r>
      <w:r w:rsidRPr="009B197A">
        <w:rPr>
          <w:color w:val="000000" w:themeColor="text1"/>
          <w:sz w:val="28"/>
          <w:szCs w:val="28"/>
        </w:rPr>
        <w:t>(</w:t>
      </w:r>
      <w:r w:rsidR="00CB523F" w:rsidRPr="009B197A">
        <w:rPr>
          <w:color w:val="000000" w:themeColor="text1"/>
          <w:sz w:val="28"/>
          <w:szCs w:val="28"/>
        </w:rPr>
        <w:t xml:space="preserve">Шубин, </w:t>
      </w:r>
      <w:r w:rsidRPr="009B197A">
        <w:rPr>
          <w:color w:val="000000" w:themeColor="text1"/>
          <w:sz w:val="28"/>
          <w:szCs w:val="28"/>
        </w:rPr>
        <w:t>1978, с. 98), Филимоненко (</w:t>
      </w:r>
      <w:proofErr w:type="spellStart"/>
      <w:r w:rsidR="00CB523F" w:rsidRPr="009B197A">
        <w:rPr>
          <w:color w:val="000000" w:themeColor="text1"/>
          <w:sz w:val="28"/>
          <w:szCs w:val="28"/>
        </w:rPr>
        <w:t>Филимоненко</w:t>
      </w:r>
      <w:proofErr w:type="spellEnd"/>
      <w:r w:rsidR="00CB523F" w:rsidRPr="009B197A">
        <w:rPr>
          <w:color w:val="000000" w:themeColor="text1"/>
          <w:sz w:val="28"/>
          <w:szCs w:val="28"/>
        </w:rPr>
        <w:t xml:space="preserve">, </w:t>
      </w:r>
      <w:r w:rsidRPr="009B197A">
        <w:rPr>
          <w:color w:val="000000" w:themeColor="text1"/>
          <w:sz w:val="28"/>
          <w:szCs w:val="28"/>
        </w:rPr>
        <w:t>1982, с.78),  Алексеев</w:t>
      </w:r>
      <w:r w:rsidR="009B4803" w:rsidRPr="009B197A">
        <w:rPr>
          <w:color w:val="000000" w:themeColor="text1"/>
          <w:sz w:val="28"/>
          <w:szCs w:val="28"/>
        </w:rPr>
        <w:t>а</w:t>
      </w:r>
      <w:r w:rsidRPr="009B197A">
        <w:rPr>
          <w:color w:val="000000" w:themeColor="text1"/>
          <w:sz w:val="28"/>
          <w:szCs w:val="28"/>
        </w:rPr>
        <w:t xml:space="preserve"> (</w:t>
      </w:r>
      <w:r w:rsidR="00CB523F" w:rsidRPr="009B197A">
        <w:rPr>
          <w:color w:val="000000" w:themeColor="text1"/>
          <w:sz w:val="28"/>
          <w:szCs w:val="28"/>
        </w:rPr>
        <w:t xml:space="preserve">Алексеев, </w:t>
      </w:r>
      <w:r w:rsidRPr="009B197A">
        <w:rPr>
          <w:color w:val="000000" w:themeColor="text1"/>
          <w:sz w:val="28"/>
          <w:szCs w:val="28"/>
        </w:rPr>
        <w:t>1979, с. 3)</w:t>
      </w:r>
      <w:r>
        <w:rPr>
          <w:sz w:val="28"/>
          <w:szCs w:val="28"/>
        </w:rPr>
        <w:t xml:space="preserve"> </w:t>
      </w:r>
    </w:p>
    <w:p w14:paraId="6C4A542E" w14:textId="77777777" w:rsidR="00B45558" w:rsidRDefault="00B45558" w:rsidP="00B45558">
      <w:pPr>
        <w:widowControl w:val="0"/>
        <w:autoSpaceDE w:val="0"/>
        <w:autoSpaceDN w:val="0"/>
        <w:adjustRightInd w:val="0"/>
        <w:spacing w:line="360" w:lineRule="auto"/>
        <w:ind w:right="-183"/>
        <w:jc w:val="both"/>
        <w:rPr>
          <w:sz w:val="28"/>
          <w:szCs w:val="28"/>
        </w:rPr>
      </w:pPr>
    </w:p>
    <w:p w14:paraId="7A8C4E29" w14:textId="77777777" w:rsidR="007E47FE" w:rsidRPr="007E47FE" w:rsidRDefault="00B45558" w:rsidP="007E47FE">
      <w:pPr>
        <w:widowControl w:val="0"/>
        <w:autoSpaceDE w:val="0"/>
        <w:autoSpaceDN w:val="0"/>
        <w:adjustRightInd w:val="0"/>
        <w:spacing w:line="360" w:lineRule="auto"/>
        <w:ind w:right="-183" w:firstLine="709"/>
        <w:jc w:val="both"/>
        <w:rPr>
          <w:color w:val="000000" w:themeColor="text1"/>
          <w:sz w:val="28"/>
          <w:szCs w:val="28"/>
        </w:rPr>
      </w:pPr>
      <w:r>
        <w:rPr>
          <w:b/>
          <w:bCs/>
          <w:sz w:val="28"/>
          <w:szCs w:val="28"/>
        </w:rPr>
        <w:t>Проблема.</w:t>
      </w:r>
      <w:r>
        <w:rPr>
          <w:sz w:val="28"/>
          <w:szCs w:val="28"/>
        </w:rPr>
        <w:t xml:space="preserve"> Проблемой является выявление факторов, помогающих и затрудняющих преодоление нежелательных аспектов экстремального стресса, информированность подростков о влиянии различных проявлений стресса на продуктивность деятельности, о методах профилактики тревоги, аффектов, мобилизации и активизации ресурсов </w:t>
      </w:r>
      <w:proofErr w:type="spellStart"/>
      <w:r>
        <w:rPr>
          <w:sz w:val="28"/>
          <w:szCs w:val="28"/>
        </w:rPr>
        <w:t>совладания</w:t>
      </w:r>
      <w:proofErr w:type="spellEnd"/>
      <w:r>
        <w:rPr>
          <w:sz w:val="28"/>
          <w:szCs w:val="28"/>
        </w:rPr>
        <w:t xml:space="preserve">, а так же использование данных методов на практике, то есть при подготовке к экзаменам. </w:t>
      </w:r>
      <w:r w:rsidR="009B72D3" w:rsidRPr="009B72D3">
        <w:rPr>
          <w:color w:val="000000" w:themeColor="text1"/>
          <w:sz w:val="28"/>
          <w:szCs w:val="28"/>
        </w:rPr>
        <w:t xml:space="preserve">В данной исследовательской работе особое внимание будет обращено на предэкзаменационный стресс </w:t>
      </w:r>
      <w:r w:rsidR="009B4803">
        <w:rPr>
          <w:color w:val="000000" w:themeColor="text1"/>
          <w:sz w:val="28"/>
          <w:szCs w:val="28"/>
        </w:rPr>
        <w:t>выпускников</w:t>
      </w:r>
      <w:r w:rsidR="009B72D3" w:rsidRPr="009B72D3">
        <w:rPr>
          <w:color w:val="000000" w:themeColor="text1"/>
          <w:sz w:val="28"/>
          <w:szCs w:val="28"/>
        </w:rPr>
        <w:t xml:space="preserve"> школьных заведений, поскольку именно в этой области изучения мы имеем </w:t>
      </w:r>
      <w:r w:rsidR="009B4803" w:rsidRPr="007E47FE">
        <w:rPr>
          <w:color w:val="000000" w:themeColor="text1"/>
          <w:sz w:val="28"/>
          <w:szCs w:val="28"/>
        </w:rPr>
        <w:t>не</w:t>
      </w:r>
      <w:r w:rsidR="009B72D3" w:rsidRPr="007E47FE">
        <w:rPr>
          <w:color w:val="000000" w:themeColor="text1"/>
          <w:sz w:val="28"/>
          <w:szCs w:val="28"/>
        </w:rPr>
        <w:t>достаточно информации, несмотря на то</w:t>
      </w:r>
      <w:r w:rsidR="009B4803" w:rsidRPr="007E47FE">
        <w:rPr>
          <w:color w:val="000000" w:themeColor="text1"/>
          <w:sz w:val="28"/>
          <w:szCs w:val="28"/>
        </w:rPr>
        <w:t>,</w:t>
      </w:r>
      <w:r w:rsidR="009B72D3" w:rsidRPr="007E47FE">
        <w:rPr>
          <w:color w:val="000000" w:themeColor="text1"/>
          <w:sz w:val="28"/>
          <w:szCs w:val="28"/>
        </w:rPr>
        <w:t xml:space="preserve"> что проблема действительно является более чем актуальной. </w:t>
      </w:r>
    </w:p>
    <w:p w14:paraId="739F78FF" w14:textId="77777777" w:rsidR="007E47FE" w:rsidRPr="007E47FE" w:rsidRDefault="007E47FE" w:rsidP="007E47FE">
      <w:pPr>
        <w:widowControl w:val="0"/>
        <w:autoSpaceDE w:val="0"/>
        <w:autoSpaceDN w:val="0"/>
        <w:adjustRightInd w:val="0"/>
        <w:spacing w:line="360" w:lineRule="auto"/>
        <w:ind w:right="-183" w:firstLine="709"/>
        <w:jc w:val="both"/>
        <w:rPr>
          <w:color w:val="000000" w:themeColor="text1"/>
          <w:sz w:val="28"/>
          <w:szCs w:val="28"/>
        </w:rPr>
      </w:pPr>
    </w:p>
    <w:p w14:paraId="47F1C373" w14:textId="77777777" w:rsidR="007E47FE" w:rsidRPr="007E47FE" w:rsidRDefault="00B45558" w:rsidP="007E47FE">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b/>
          <w:bCs/>
          <w:color w:val="000000" w:themeColor="text1"/>
          <w:sz w:val="28"/>
          <w:szCs w:val="28"/>
        </w:rPr>
        <w:t>Цель.</w:t>
      </w:r>
      <w:r w:rsidRPr="007E47FE">
        <w:rPr>
          <w:color w:val="000000" w:themeColor="text1"/>
          <w:sz w:val="28"/>
          <w:szCs w:val="28"/>
        </w:rPr>
        <w:t xml:space="preserve"> Проанализировать осведомленность и использование учениками, которым предстоит сдача </w:t>
      </w:r>
      <w:r w:rsidR="00CB3C22" w:rsidRPr="007E47FE">
        <w:rPr>
          <w:color w:val="000000" w:themeColor="text1"/>
          <w:sz w:val="28"/>
          <w:szCs w:val="28"/>
        </w:rPr>
        <w:t>ЕГЭ</w:t>
      </w:r>
      <w:r w:rsidRPr="007E47FE">
        <w:rPr>
          <w:color w:val="000000" w:themeColor="text1"/>
          <w:sz w:val="28"/>
          <w:szCs w:val="28"/>
        </w:rPr>
        <w:t xml:space="preserve">, методов преодоления нежелательных аспектов экстремального стресса и активизации устойчивости, стойкости, роста </w:t>
      </w:r>
      <w:r w:rsidR="00CB3C22" w:rsidRPr="007E47FE">
        <w:rPr>
          <w:color w:val="000000" w:themeColor="text1"/>
          <w:sz w:val="28"/>
          <w:szCs w:val="28"/>
        </w:rPr>
        <w:t>и развития личности</w:t>
      </w:r>
      <w:r w:rsidR="009B72D3" w:rsidRPr="007E47FE">
        <w:rPr>
          <w:color w:val="000000" w:themeColor="text1"/>
          <w:sz w:val="28"/>
          <w:szCs w:val="28"/>
        </w:rPr>
        <w:t xml:space="preserve">. </w:t>
      </w:r>
      <w:r w:rsidRPr="007E47FE">
        <w:rPr>
          <w:color w:val="000000" w:themeColor="text1"/>
          <w:sz w:val="28"/>
          <w:szCs w:val="28"/>
        </w:rPr>
        <w:t xml:space="preserve"> </w:t>
      </w:r>
    </w:p>
    <w:p w14:paraId="20E3F383" w14:textId="77777777" w:rsidR="00B45558" w:rsidRPr="007E47FE" w:rsidRDefault="00B45558" w:rsidP="007E47FE">
      <w:pPr>
        <w:widowControl w:val="0"/>
        <w:tabs>
          <w:tab w:val="left" w:pos="6800"/>
        </w:tabs>
        <w:autoSpaceDE w:val="0"/>
        <w:autoSpaceDN w:val="0"/>
        <w:adjustRightInd w:val="0"/>
        <w:spacing w:line="360" w:lineRule="auto"/>
        <w:ind w:right="-183" w:firstLine="709"/>
        <w:jc w:val="both"/>
        <w:rPr>
          <w:b/>
          <w:bCs/>
          <w:color w:val="000000" w:themeColor="text1"/>
          <w:sz w:val="28"/>
          <w:szCs w:val="28"/>
        </w:rPr>
      </w:pPr>
      <w:r w:rsidRPr="007E47FE">
        <w:rPr>
          <w:b/>
          <w:bCs/>
          <w:color w:val="000000" w:themeColor="text1"/>
          <w:sz w:val="28"/>
          <w:szCs w:val="28"/>
        </w:rPr>
        <w:t xml:space="preserve">Задачи: </w:t>
      </w:r>
    </w:p>
    <w:p w14:paraId="6401AF2C" w14:textId="77777777" w:rsidR="007E47FE" w:rsidRPr="007E47FE" w:rsidRDefault="007E47FE" w:rsidP="007E47FE">
      <w:pPr>
        <w:widowControl w:val="0"/>
        <w:tabs>
          <w:tab w:val="left" w:pos="6800"/>
        </w:tabs>
        <w:autoSpaceDE w:val="0"/>
        <w:autoSpaceDN w:val="0"/>
        <w:adjustRightInd w:val="0"/>
        <w:spacing w:line="360" w:lineRule="auto"/>
        <w:ind w:right="-183" w:firstLine="709"/>
        <w:jc w:val="both"/>
        <w:rPr>
          <w:b/>
          <w:bCs/>
          <w:color w:val="000000" w:themeColor="text1"/>
          <w:sz w:val="28"/>
          <w:szCs w:val="28"/>
        </w:rPr>
      </w:pPr>
    </w:p>
    <w:p w14:paraId="2FAA08DF"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color w:val="000000" w:themeColor="text1"/>
          <w:sz w:val="28"/>
          <w:szCs w:val="28"/>
        </w:rPr>
        <w:t>1. теоретические:</w:t>
      </w:r>
    </w:p>
    <w:p w14:paraId="29231D58"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color w:val="000000" w:themeColor="text1"/>
          <w:sz w:val="28"/>
          <w:szCs w:val="28"/>
        </w:rPr>
        <w:t xml:space="preserve">- Определить основные понятия темы: стресс, подростковый возраст, экзаменационный стресс, трудная жизненная ситуация, преодоление стресса, негативные, нейтральные и позитивные последствия стресса, </w:t>
      </w:r>
      <w:proofErr w:type="spellStart"/>
      <w:r w:rsidRPr="007E47FE">
        <w:rPr>
          <w:color w:val="000000" w:themeColor="text1"/>
          <w:sz w:val="28"/>
          <w:szCs w:val="28"/>
        </w:rPr>
        <w:t>совладание</w:t>
      </w:r>
      <w:proofErr w:type="spellEnd"/>
      <w:r w:rsidRPr="007E47FE">
        <w:rPr>
          <w:color w:val="000000" w:themeColor="text1"/>
          <w:sz w:val="28"/>
          <w:szCs w:val="28"/>
        </w:rPr>
        <w:t xml:space="preserve"> (</w:t>
      </w:r>
      <w:proofErr w:type="spellStart"/>
      <w:r w:rsidRPr="007E47FE">
        <w:rPr>
          <w:color w:val="000000" w:themeColor="text1"/>
          <w:sz w:val="28"/>
          <w:szCs w:val="28"/>
        </w:rPr>
        <w:t>копинг</w:t>
      </w:r>
      <w:proofErr w:type="spellEnd"/>
      <w:r w:rsidRPr="007E47FE">
        <w:rPr>
          <w:color w:val="000000" w:themeColor="text1"/>
          <w:sz w:val="28"/>
          <w:szCs w:val="28"/>
        </w:rPr>
        <w:t>);</w:t>
      </w:r>
    </w:p>
    <w:p w14:paraId="432973A3" w14:textId="77777777" w:rsidR="00B45558" w:rsidRDefault="00B45558" w:rsidP="00B45558">
      <w:pPr>
        <w:widowControl w:val="0"/>
        <w:tabs>
          <w:tab w:val="left" w:pos="6800"/>
        </w:tabs>
        <w:autoSpaceDE w:val="0"/>
        <w:autoSpaceDN w:val="0"/>
        <w:adjustRightInd w:val="0"/>
        <w:spacing w:line="360" w:lineRule="auto"/>
        <w:ind w:right="-183" w:firstLine="709"/>
        <w:jc w:val="both"/>
        <w:rPr>
          <w:sz w:val="28"/>
          <w:szCs w:val="28"/>
        </w:rPr>
      </w:pPr>
      <w:r w:rsidRPr="007E47FE">
        <w:rPr>
          <w:color w:val="000000" w:themeColor="text1"/>
          <w:sz w:val="28"/>
          <w:szCs w:val="28"/>
        </w:rPr>
        <w:t xml:space="preserve">- </w:t>
      </w:r>
      <w:r w:rsidR="00CB3C22" w:rsidRPr="007E47FE">
        <w:rPr>
          <w:color w:val="000000" w:themeColor="text1"/>
          <w:sz w:val="28"/>
          <w:szCs w:val="28"/>
        </w:rPr>
        <w:t>На основании изучения литературы в</w:t>
      </w:r>
      <w:r w:rsidRPr="007E47FE">
        <w:rPr>
          <w:color w:val="000000" w:themeColor="text1"/>
          <w:sz w:val="28"/>
          <w:szCs w:val="28"/>
        </w:rPr>
        <w:t>ыявить методы</w:t>
      </w:r>
      <w:r>
        <w:rPr>
          <w:sz w:val="28"/>
          <w:szCs w:val="28"/>
        </w:rPr>
        <w:t xml:space="preserve"> преодоления </w:t>
      </w:r>
      <w:r>
        <w:rPr>
          <w:sz w:val="28"/>
          <w:szCs w:val="28"/>
        </w:rPr>
        <w:lastRenderedPageBreak/>
        <w:t>(</w:t>
      </w:r>
      <w:proofErr w:type="spellStart"/>
      <w:r>
        <w:rPr>
          <w:sz w:val="28"/>
          <w:szCs w:val="28"/>
        </w:rPr>
        <w:t>совладания</w:t>
      </w:r>
      <w:proofErr w:type="spellEnd"/>
      <w:r>
        <w:rPr>
          <w:sz w:val="28"/>
          <w:szCs w:val="28"/>
        </w:rPr>
        <w:t>) с экзаменационным стрессом;</w:t>
      </w:r>
    </w:p>
    <w:p w14:paraId="284616AC" w14:textId="77777777" w:rsidR="00B45558" w:rsidRDefault="00B45558" w:rsidP="00B45558">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 Выявить негативные аспекты предэкзаменационного стрессового состояния. </w:t>
      </w:r>
    </w:p>
    <w:p w14:paraId="23E091E3" w14:textId="77777777" w:rsidR="00B45558" w:rsidRDefault="00B45558" w:rsidP="00B45558">
      <w:pPr>
        <w:widowControl w:val="0"/>
        <w:tabs>
          <w:tab w:val="left" w:pos="6800"/>
        </w:tabs>
        <w:autoSpaceDE w:val="0"/>
        <w:autoSpaceDN w:val="0"/>
        <w:adjustRightInd w:val="0"/>
        <w:spacing w:line="360" w:lineRule="auto"/>
        <w:ind w:right="-183" w:firstLine="709"/>
        <w:jc w:val="both"/>
        <w:rPr>
          <w:sz w:val="28"/>
          <w:szCs w:val="28"/>
        </w:rPr>
      </w:pPr>
      <w:r>
        <w:rPr>
          <w:sz w:val="28"/>
          <w:szCs w:val="28"/>
        </w:rPr>
        <w:t>2. Методические: подбор методик для проведения исследования.</w:t>
      </w:r>
    </w:p>
    <w:p w14:paraId="79497D4A"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r>
        <w:rPr>
          <w:sz w:val="28"/>
          <w:szCs w:val="28"/>
        </w:rPr>
        <w:t xml:space="preserve">3. Эмпирические: проведение исследования </w:t>
      </w:r>
      <w:r w:rsidR="00CB3C22" w:rsidRPr="007E47FE">
        <w:rPr>
          <w:color w:val="000000" w:themeColor="text1"/>
          <w:sz w:val="28"/>
          <w:szCs w:val="28"/>
        </w:rPr>
        <w:t xml:space="preserve">представлений выпускников школы </w:t>
      </w:r>
      <w:r w:rsidRPr="007E47FE">
        <w:rPr>
          <w:color w:val="000000" w:themeColor="text1"/>
          <w:sz w:val="28"/>
          <w:szCs w:val="28"/>
        </w:rPr>
        <w:t xml:space="preserve">о способах и методах </w:t>
      </w:r>
      <w:proofErr w:type="spellStart"/>
      <w:r w:rsidRPr="007E47FE">
        <w:rPr>
          <w:color w:val="000000" w:themeColor="text1"/>
          <w:sz w:val="28"/>
          <w:szCs w:val="28"/>
        </w:rPr>
        <w:t>совладания</w:t>
      </w:r>
      <w:proofErr w:type="spellEnd"/>
      <w:r w:rsidRPr="007E47FE">
        <w:rPr>
          <w:color w:val="000000" w:themeColor="text1"/>
          <w:sz w:val="28"/>
          <w:szCs w:val="28"/>
        </w:rPr>
        <w:t xml:space="preserve"> с экзаменационным стрессом, которые знают и применяют подростки</w:t>
      </w:r>
      <w:r w:rsidR="00CB3C22" w:rsidRPr="007E47FE">
        <w:rPr>
          <w:color w:val="000000" w:themeColor="text1"/>
          <w:sz w:val="28"/>
          <w:szCs w:val="28"/>
        </w:rPr>
        <w:t>;</w:t>
      </w:r>
      <w:r w:rsidRPr="007E47FE">
        <w:rPr>
          <w:color w:val="000000" w:themeColor="text1"/>
          <w:sz w:val="28"/>
          <w:szCs w:val="28"/>
        </w:rPr>
        <w:t xml:space="preserve"> анализ результатов исследования.</w:t>
      </w:r>
    </w:p>
    <w:p w14:paraId="13587932"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p>
    <w:p w14:paraId="442E29A3" w14:textId="77777777" w:rsidR="00B45558" w:rsidRPr="007E47FE" w:rsidRDefault="00B45558" w:rsidP="00B45558">
      <w:pPr>
        <w:widowControl w:val="0"/>
        <w:tabs>
          <w:tab w:val="left" w:pos="6800"/>
        </w:tabs>
        <w:autoSpaceDE w:val="0"/>
        <w:autoSpaceDN w:val="0"/>
        <w:adjustRightInd w:val="0"/>
        <w:spacing w:line="360" w:lineRule="auto"/>
        <w:ind w:right="-183"/>
        <w:jc w:val="both"/>
        <w:rPr>
          <w:color w:val="000000" w:themeColor="text1"/>
          <w:sz w:val="28"/>
          <w:szCs w:val="28"/>
        </w:rPr>
      </w:pPr>
      <w:r w:rsidRPr="007E47FE">
        <w:rPr>
          <w:b/>
          <w:bCs/>
          <w:color w:val="000000" w:themeColor="text1"/>
          <w:sz w:val="28"/>
          <w:szCs w:val="28"/>
        </w:rPr>
        <w:t>Объект исследования</w:t>
      </w:r>
      <w:r w:rsidRPr="007E47FE">
        <w:rPr>
          <w:color w:val="000000" w:themeColor="text1"/>
          <w:sz w:val="28"/>
          <w:szCs w:val="28"/>
        </w:rPr>
        <w:t xml:space="preserve">: речевые высказывания </w:t>
      </w:r>
      <w:r w:rsidR="0055322E" w:rsidRPr="007E47FE">
        <w:rPr>
          <w:color w:val="000000" w:themeColor="text1"/>
          <w:sz w:val="28"/>
          <w:szCs w:val="28"/>
        </w:rPr>
        <w:t xml:space="preserve">о методах преодоления экзаменационного стресса </w:t>
      </w:r>
      <w:r w:rsidRPr="007E47FE">
        <w:rPr>
          <w:color w:val="000000" w:themeColor="text1"/>
          <w:sz w:val="28"/>
          <w:szCs w:val="28"/>
        </w:rPr>
        <w:t>учеников</w:t>
      </w:r>
      <w:r w:rsidR="0055322E" w:rsidRPr="007E47FE">
        <w:rPr>
          <w:color w:val="000000" w:themeColor="text1"/>
          <w:sz w:val="28"/>
          <w:szCs w:val="28"/>
        </w:rPr>
        <w:t xml:space="preserve"> старшей школы</w:t>
      </w:r>
      <w:r w:rsidRPr="007E47FE">
        <w:rPr>
          <w:color w:val="000000" w:themeColor="text1"/>
          <w:sz w:val="28"/>
          <w:szCs w:val="28"/>
        </w:rPr>
        <w:t xml:space="preserve">, которым предстоит сдача экзамена. </w:t>
      </w:r>
    </w:p>
    <w:p w14:paraId="3A002E14"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p>
    <w:p w14:paraId="33F48344" w14:textId="77777777" w:rsidR="00B45558" w:rsidRPr="007E47FE" w:rsidRDefault="00B45558" w:rsidP="00B45558">
      <w:pPr>
        <w:widowControl w:val="0"/>
        <w:tabs>
          <w:tab w:val="left" w:pos="6800"/>
        </w:tabs>
        <w:autoSpaceDE w:val="0"/>
        <w:autoSpaceDN w:val="0"/>
        <w:adjustRightInd w:val="0"/>
        <w:spacing w:line="360" w:lineRule="auto"/>
        <w:ind w:right="-183"/>
        <w:jc w:val="both"/>
        <w:rPr>
          <w:color w:val="000000" w:themeColor="text1"/>
          <w:sz w:val="28"/>
          <w:szCs w:val="28"/>
        </w:rPr>
      </w:pPr>
      <w:r w:rsidRPr="007E47FE">
        <w:rPr>
          <w:b/>
          <w:bCs/>
          <w:color w:val="000000" w:themeColor="text1"/>
          <w:sz w:val="28"/>
          <w:szCs w:val="28"/>
        </w:rPr>
        <w:t>Предмет исследования</w:t>
      </w:r>
      <w:r w:rsidRPr="007E47FE">
        <w:rPr>
          <w:color w:val="000000" w:themeColor="text1"/>
          <w:sz w:val="28"/>
          <w:szCs w:val="28"/>
        </w:rPr>
        <w:t xml:space="preserve">: Осведомленность </w:t>
      </w:r>
      <w:r w:rsidR="00CB3C22" w:rsidRPr="007E47FE">
        <w:rPr>
          <w:color w:val="000000" w:themeColor="text1"/>
          <w:sz w:val="28"/>
          <w:szCs w:val="28"/>
        </w:rPr>
        <w:t xml:space="preserve">о методах преодоления экзаменационного стресса </w:t>
      </w:r>
      <w:r w:rsidRPr="007E47FE">
        <w:rPr>
          <w:color w:val="000000" w:themeColor="text1"/>
          <w:sz w:val="28"/>
          <w:szCs w:val="28"/>
        </w:rPr>
        <w:t xml:space="preserve">и </w:t>
      </w:r>
      <w:r w:rsidR="00CB3C22" w:rsidRPr="007E47FE">
        <w:rPr>
          <w:color w:val="000000" w:themeColor="text1"/>
          <w:sz w:val="28"/>
          <w:szCs w:val="28"/>
        </w:rPr>
        <w:t xml:space="preserve">их </w:t>
      </w:r>
      <w:r w:rsidRPr="007E47FE">
        <w:rPr>
          <w:color w:val="000000" w:themeColor="text1"/>
          <w:sz w:val="28"/>
          <w:szCs w:val="28"/>
        </w:rPr>
        <w:t>применение</w:t>
      </w:r>
      <w:r w:rsidR="00CB3C22" w:rsidRPr="007E47FE">
        <w:rPr>
          <w:color w:val="000000" w:themeColor="text1"/>
          <w:sz w:val="28"/>
          <w:szCs w:val="28"/>
        </w:rPr>
        <w:t xml:space="preserve"> старшими подростками</w:t>
      </w:r>
      <w:r w:rsidRPr="007E47FE">
        <w:rPr>
          <w:color w:val="000000" w:themeColor="text1"/>
          <w:sz w:val="28"/>
          <w:szCs w:val="28"/>
        </w:rPr>
        <w:t>.</w:t>
      </w:r>
    </w:p>
    <w:p w14:paraId="465CA4EA" w14:textId="77777777" w:rsidR="00B45558" w:rsidRPr="007E47FE" w:rsidRDefault="00B45558" w:rsidP="00B45558">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b/>
          <w:bCs/>
          <w:color w:val="000000" w:themeColor="text1"/>
          <w:sz w:val="28"/>
          <w:szCs w:val="28"/>
        </w:rPr>
        <w:t>Гипотезы исследования</w:t>
      </w:r>
      <w:r w:rsidRPr="007E47FE">
        <w:rPr>
          <w:color w:val="000000" w:themeColor="text1"/>
          <w:sz w:val="28"/>
          <w:szCs w:val="28"/>
        </w:rPr>
        <w:t xml:space="preserve">: </w:t>
      </w:r>
    </w:p>
    <w:p w14:paraId="6B2F7D59" w14:textId="77777777" w:rsidR="009A321A" w:rsidRPr="006C102E" w:rsidRDefault="009A321A" w:rsidP="009A321A">
      <w:pPr>
        <w:pStyle w:val="a4"/>
        <w:widowControl w:val="0"/>
        <w:numPr>
          <w:ilvl w:val="0"/>
          <w:numId w:val="1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 xml:space="preserve">Ученики в предэкзаменационной стрессовой ситуации из-за сдачи экзамена, находятся в состоянии экстремального стресса, переживают разнонаправленные эмоции. </w:t>
      </w:r>
    </w:p>
    <w:p w14:paraId="17E89F18" w14:textId="77777777" w:rsidR="009A321A" w:rsidRPr="006C102E" w:rsidRDefault="009A321A" w:rsidP="009A321A">
      <w:pPr>
        <w:pStyle w:val="a4"/>
        <w:widowControl w:val="0"/>
        <w:numPr>
          <w:ilvl w:val="0"/>
          <w:numId w:val="1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Представления о способах преодоления негативных аспектов стресса у учеников 9-11 классов характеризуются неполнотой, стереотипностью</w:t>
      </w:r>
    </w:p>
    <w:p w14:paraId="522C1497" w14:textId="77777777" w:rsidR="009A321A" w:rsidRPr="006C102E" w:rsidRDefault="009A321A" w:rsidP="009A321A">
      <w:pPr>
        <w:pStyle w:val="a4"/>
        <w:widowControl w:val="0"/>
        <w:numPr>
          <w:ilvl w:val="0"/>
          <w:numId w:val="1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Существуют различия между представлениями о способах преодоления экзаменационного стресса и приемами, которые используют подростки в реальной ситуации</w:t>
      </w:r>
    </w:p>
    <w:p w14:paraId="001EB987" w14:textId="77777777" w:rsidR="009A321A" w:rsidRPr="006C102E" w:rsidRDefault="009A321A" w:rsidP="009A321A">
      <w:pPr>
        <w:pStyle w:val="a4"/>
        <w:widowControl w:val="0"/>
        <w:numPr>
          <w:ilvl w:val="0"/>
          <w:numId w:val="1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 xml:space="preserve">Учащиеся не используют возможности различных способов борьбы с экзаменационным стрессом. </w:t>
      </w:r>
    </w:p>
    <w:p w14:paraId="35C02D43" w14:textId="77777777" w:rsidR="00BF5B05" w:rsidRPr="007E47FE" w:rsidRDefault="00BF5B05" w:rsidP="00BF5B05">
      <w:pPr>
        <w:widowControl w:val="0"/>
        <w:tabs>
          <w:tab w:val="left" w:pos="6800"/>
        </w:tabs>
        <w:autoSpaceDE w:val="0"/>
        <w:autoSpaceDN w:val="0"/>
        <w:adjustRightInd w:val="0"/>
        <w:spacing w:line="360" w:lineRule="auto"/>
        <w:ind w:left="-360" w:right="-183"/>
        <w:jc w:val="both"/>
        <w:rPr>
          <w:color w:val="000000" w:themeColor="text1"/>
          <w:sz w:val="28"/>
          <w:szCs w:val="28"/>
        </w:rPr>
      </w:pPr>
    </w:p>
    <w:p w14:paraId="2895262E" w14:textId="77777777" w:rsidR="00B45558" w:rsidRDefault="00B45558" w:rsidP="002C38F8">
      <w:pPr>
        <w:widowControl w:val="0"/>
        <w:tabs>
          <w:tab w:val="left" w:pos="6800"/>
        </w:tabs>
        <w:autoSpaceDE w:val="0"/>
        <w:autoSpaceDN w:val="0"/>
        <w:adjustRightInd w:val="0"/>
        <w:spacing w:line="360" w:lineRule="auto"/>
        <w:ind w:firstLine="709"/>
        <w:jc w:val="both"/>
        <w:rPr>
          <w:sz w:val="28"/>
          <w:szCs w:val="28"/>
        </w:rPr>
      </w:pPr>
      <w:r w:rsidRPr="007E47FE">
        <w:rPr>
          <w:b/>
          <w:bCs/>
          <w:color w:val="000000" w:themeColor="text1"/>
          <w:sz w:val="28"/>
          <w:szCs w:val="28"/>
        </w:rPr>
        <w:t>Методы</w:t>
      </w:r>
      <w:r w:rsidRPr="007E47FE">
        <w:rPr>
          <w:color w:val="000000" w:themeColor="text1"/>
          <w:sz w:val="28"/>
          <w:szCs w:val="28"/>
        </w:rPr>
        <w:t xml:space="preserve">. Опросник переживания стрессового события </w:t>
      </w:r>
      <w:proofErr w:type="spellStart"/>
      <w:r w:rsidRPr="007E47FE">
        <w:rPr>
          <w:color w:val="000000" w:themeColor="text1"/>
          <w:sz w:val="28"/>
          <w:szCs w:val="28"/>
        </w:rPr>
        <w:t>М.Хоровитца</w:t>
      </w:r>
      <w:proofErr w:type="spellEnd"/>
      <w:r w:rsidRPr="007E47FE">
        <w:rPr>
          <w:color w:val="000000" w:themeColor="text1"/>
          <w:sz w:val="28"/>
          <w:szCs w:val="28"/>
        </w:rPr>
        <w:t xml:space="preserve">; </w:t>
      </w:r>
      <w:r w:rsidR="00CB3C22" w:rsidRPr="007E47FE">
        <w:rPr>
          <w:color w:val="000000" w:themeColor="text1"/>
          <w:sz w:val="28"/>
          <w:szCs w:val="28"/>
        </w:rPr>
        <w:t xml:space="preserve">опросник </w:t>
      </w:r>
      <w:proofErr w:type="spellStart"/>
      <w:r w:rsidR="00CB3C22" w:rsidRPr="007E47FE">
        <w:rPr>
          <w:color w:val="000000" w:themeColor="text1"/>
          <w:sz w:val="28"/>
          <w:szCs w:val="28"/>
        </w:rPr>
        <w:t>копинг</w:t>
      </w:r>
      <w:proofErr w:type="spellEnd"/>
      <w:r w:rsidR="00CB3C22" w:rsidRPr="007E47FE">
        <w:rPr>
          <w:color w:val="000000" w:themeColor="text1"/>
          <w:sz w:val="28"/>
          <w:szCs w:val="28"/>
        </w:rPr>
        <w:t xml:space="preserve">-стратегий (адаптация </w:t>
      </w:r>
      <w:proofErr w:type="spellStart"/>
      <w:r w:rsidR="00CB3C22" w:rsidRPr="007E47FE">
        <w:rPr>
          <w:color w:val="000000" w:themeColor="text1"/>
          <w:sz w:val="28"/>
          <w:szCs w:val="28"/>
        </w:rPr>
        <w:t>Т.Крюковой</w:t>
      </w:r>
      <w:proofErr w:type="spellEnd"/>
      <w:r w:rsidR="00CB3C22" w:rsidRPr="007E47FE">
        <w:rPr>
          <w:color w:val="000000" w:themeColor="text1"/>
          <w:sz w:val="28"/>
          <w:szCs w:val="28"/>
        </w:rPr>
        <w:t xml:space="preserve">); </w:t>
      </w:r>
      <w:r w:rsidRPr="007E47FE">
        <w:rPr>
          <w:color w:val="000000" w:themeColor="text1"/>
          <w:sz w:val="28"/>
          <w:szCs w:val="28"/>
        </w:rPr>
        <w:t>са</w:t>
      </w:r>
      <w:r>
        <w:rPr>
          <w:sz w:val="28"/>
          <w:szCs w:val="28"/>
        </w:rPr>
        <w:t xml:space="preserve">мостоятельно разработанный опросник (письменная анкета) о способах, применяемых для </w:t>
      </w:r>
      <w:proofErr w:type="spellStart"/>
      <w:r>
        <w:rPr>
          <w:sz w:val="28"/>
          <w:szCs w:val="28"/>
        </w:rPr>
        <w:lastRenderedPageBreak/>
        <w:t>совладания</w:t>
      </w:r>
      <w:proofErr w:type="spellEnd"/>
      <w:r>
        <w:rPr>
          <w:sz w:val="28"/>
          <w:szCs w:val="28"/>
        </w:rPr>
        <w:t xml:space="preserve"> со стрессом в период экзаменов.</w:t>
      </w:r>
    </w:p>
    <w:p w14:paraId="7CE67578" w14:textId="77777777" w:rsidR="00BF5B05" w:rsidRDefault="00BF5B05" w:rsidP="002C38F8">
      <w:pPr>
        <w:widowControl w:val="0"/>
        <w:tabs>
          <w:tab w:val="left" w:pos="6800"/>
        </w:tabs>
        <w:autoSpaceDE w:val="0"/>
        <w:autoSpaceDN w:val="0"/>
        <w:adjustRightInd w:val="0"/>
        <w:spacing w:line="360" w:lineRule="auto"/>
        <w:ind w:firstLine="709"/>
        <w:jc w:val="both"/>
        <w:rPr>
          <w:sz w:val="28"/>
          <w:szCs w:val="28"/>
        </w:rPr>
      </w:pPr>
    </w:p>
    <w:p w14:paraId="303576BA" w14:textId="77777777" w:rsidR="002C38F8" w:rsidRDefault="00B45558" w:rsidP="002C38F8">
      <w:pPr>
        <w:widowControl w:val="0"/>
        <w:tabs>
          <w:tab w:val="left" w:pos="6800"/>
        </w:tabs>
        <w:autoSpaceDE w:val="0"/>
        <w:autoSpaceDN w:val="0"/>
        <w:adjustRightInd w:val="0"/>
        <w:spacing w:line="360" w:lineRule="auto"/>
        <w:ind w:firstLine="709"/>
        <w:jc w:val="both"/>
        <w:rPr>
          <w:sz w:val="28"/>
          <w:szCs w:val="28"/>
        </w:rPr>
      </w:pPr>
      <w:r>
        <w:rPr>
          <w:b/>
          <w:bCs/>
          <w:sz w:val="28"/>
          <w:szCs w:val="28"/>
        </w:rPr>
        <w:t>Практическая значимость.</w:t>
      </w:r>
      <w:r>
        <w:rPr>
          <w:sz w:val="28"/>
          <w:szCs w:val="28"/>
        </w:rPr>
        <w:t xml:space="preserve"> </w:t>
      </w:r>
      <w:r w:rsidR="007E47FE">
        <w:rPr>
          <w:sz w:val="28"/>
          <w:szCs w:val="28"/>
        </w:rPr>
        <w:t xml:space="preserve">Разработанная методика направлена на </w:t>
      </w:r>
      <w:r>
        <w:rPr>
          <w:sz w:val="28"/>
          <w:szCs w:val="28"/>
        </w:rPr>
        <w:t>рефлекси</w:t>
      </w:r>
      <w:r w:rsidR="007E47FE">
        <w:rPr>
          <w:sz w:val="28"/>
          <w:szCs w:val="28"/>
        </w:rPr>
        <w:t>ю учащимися</w:t>
      </w:r>
      <w:r>
        <w:rPr>
          <w:sz w:val="28"/>
          <w:szCs w:val="28"/>
        </w:rPr>
        <w:t xml:space="preserve"> степени осведомленности об экстремальной стрессовой ситуации</w:t>
      </w:r>
      <w:r w:rsidR="00FA120B">
        <w:rPr>
          <w:sz w:val="28"/>
          <w:szCs w:val="28"/>
        </w:rPr>
        <w:t>. Помимо этого</w:t>
      </w:r>
      <w:r>
        <w:rPr>
          <w:sz w:val="28"/>
          <w:szCs w:val="28"/>
        </w:rPr>
        <w:t xml:space="preserve"> </w:t>
      </w:r>
      <w:r w:rsidR="00A203DC">
        <w:rPr>
          <w:sz w:val="28"/>
          <w:szCs w:val="28"/>
        </w:rPr>
        <w:t xml:space="preserve">в методике содержится информация </w:t>
      </w:r>
      <w:r>
        <w:rPr>
          <w:sz w:val="28"/>
          <w:szCs w:val="28"/>
        </w:rPr>
        <w:t>и о методах эффективного преодолен</w:t>
      </w:r>
      <w:r w:rsidR="007E47FE">
        <w:rPr>
          <w:sz w:val="28"/>
          <w:szCs w:val="28"/>
        </w:rPr>
        <w:t xml:space="preserve">ия негативных аспектов стресса. Данная методика </w:t>
      </w:r>
      <w:r>
        <w:rPr>
          <w:sz w:val="28"/>
          <w:szCs w:val="28"/>
        </w:rPr>
        <w:t xml:space="preserve">может </w:t>
      </w:r>
      <w:r w:rsidRPr="003D1C4D">
        <w:rPr>
          <w:color w:val="000000" w:themeColor="text1"/>
          <w:sz w:val="28"/>
          <w:szCs w:val="28"/>
        </w:rPr>
        <w:t xml:space="preserve">быть </w:t>
      </w:r>
      <w:r>
        <w:rPr>
          <w:sz w:val="28"/>
          <w:szCs w:val="28"/>
        </w:rPr>
        <w:t>использована для психологического просвещения с целью профилактики отрицательного влияния экзаменов на здоровье подростков и юношей; а также в работе психологической службы для диагностики и оказания</w:t>
      </w:r>
      <w:r w:rsidR="00AD1B21">
        <w:rPr>
          <w:sz w:val="28"/>
          <w:szCs w:val="28"/>
        </w:rPr>
        <w:t xml:space="preserve"> своевременной помощи учащимся, </w:t>
      </w:r>
      <w:r w:rsidR="007E47FE">
        <w:rPr>
          <w:sz w:val="28"/>
          <w:szCs w:val="28"/>
        </w:rPr>
        <w:t xml:space="preserve">помогающего бороться 11 (и возможно 9) </w:t>
      </w:r>
      <w:r>
        <w:rPr>
          <w:sz w:val="28"/>
          <w:szCs w:val="28"/>
        </w:rPr>
        <w:t xml:space="preserve">классам с состоянием экстремального стресса, в школе 1505 </w:t>
      </w:r>
      <w:r w:rsidR="007F30ED">
        <w:rPr>
          <w:sz w:val="28"/>
          <w:szCs w:val="28"/>
        </w:rPr>
        <w:t>можно, во-первых, использовать н</w:t>
      </w:r>
      <w:r>
        <w:rPr>
          <w:sz w:val="28"/>
          <w:szCs w:val="28"/>
        </w:rPr>
        <w:t>а основе полученных  результатов, основанных на том, в какой</w:t>
      </w:r>
      <w:r w:rsidR="007E47FE">
        <w:rPr>
          <w:sz w:val="28"/>
          <w:szCs w:val="28"/>
        </w:rPr>
        <w:t xml:space="preserve"> степени подростки </w:t>
      </w:r>
      <w:r>
        <w:rPr>
          <w:sz w:val="28"/>
          <w:szCs w:val="28"/>
        </w:rPr>
        <w:t xml:space="preserve">11 классов имеют представление о методах борьбы с предэкзаменационным стрессом, можно выстроить или откорректировать программу преподавания этой темы в курсе </w:t>
      </w:r>
      <w:r w:rsidRPr="00FA63D5">
        <w:rPr>
          <w:color w:val="000000" w:themeColor="text1"/>
          <w:sz w:val="28"/>
          <w:szCs w:val="28"/>
        </w:rPr>
        <w:t>основ безопасности жизнедеятельности для старшеклассников, что позволит подросткам более эффективно преодолевать негативные аспекты экзаменационного стресса.</w:t>
      </w:r>
      <w:r>
        <w:rPr>
          <w:sz w:val="28"/>
          <w:szCs w:val="28"/>
        </w:rPr>
        <w:t xml:space="preserve">  </w:t>
      </w:r>
    </w:p>
    <w:p w14:paraId="0E189A69" w14:textId="77777777" w:rsidR="003D46E9" w:rsidRDefault="00B45558" w:rsidP="009B72D3">
      <w:pPr>
        <w:widowControl w:val="0"/>
        <w:tabs>
          <w:tab w:val="left" w:pos="6800"/>
        </w:tabs>
        <w:autoSpaceDE w:val="0"/>
        <w:autoSpaceDN w:val="0"/>
        <w:adjustRightInd w:val="0"/>
        <w:spacing w:line="360" w:lineRule="auto"/>
        <w:ind w:firstLine="709"/>
        <w:jc w:val="both"/>
        <w:rPr>
          <w:sz w:val="28"/>
          <w:szCs w:val="28"/>
        </w:rPr>
      </w:pPr>
      <w:r>
        <w:rPr>
          <w:b/>
          <w:bCs/>
          <w:sz w:val="28"/>
          <w:szCs w:val="28"/>
        </w:rPr>
        <w:t xml:space="preserve">Структура работы. </w:t>
      </w:r>
      <w:r>
        <w:rPr>
          <w:sz w:val="28"/>
          <w:szCs w:val="28"/>
        </w:rPr>
        <w:t xml:space="preserve">Исследовательская работа состоит из введения, </w:t>
      </w:r>
      <w:r w:rsidR="003D46E9">
        <w:rPr>
          <w:sz w:val="28"/>
          <w:szCs w:val="28"/>
        </w:rPr>
        <w:t xml:space="preserve">теоретической главы, эмпирической части, выводов, </w:t>
      </w:r>
      <w:r>
        <w:rPr>
          <w:sz w:val="28"/>
          <w:szCs w:val="28"/>
        </w:rPr>
        <w:t>заключени</w:t>
      </w:r>
      <w:r w:rsidR="003D46E9">
        <w:rPr>
          <w:sz w:val="28"/>
          <w:szCs w:val="28"/>
        </w:rPr>
        <w:t>я</w:t>
      </w:r>
      <w:r>
        <w:rPr>
          <w:sz w:val="28"/>
          <w:szCs w:val="28"/>
        </w:rPr>
        <w:t xml:space="preserve">, </w:t>
      </w:r>
      <w:r w:rsidR="003D46E9">
        <w:rPr>
          <w:sz w:val="28"/>
          <w:szCs w:val="28"/>
        </w:rPr>
        <w:t xml:space="preserve">списка литературы, </w:t>
      </w:r>
      <w:r>
        <w:rPr>
          <w:sz w:val="28"/>
          <w:szCs w:val="28"/>
        </w:rPr>
        <w:t>приложени</w:t>
      </w:r>
      <w:r w:rsidR="003D46E9">
        <w:rPr>
          <w:sz w:val="28"/>
          <w:szCs w:val="28"/>
        </w:rPr>
        <w:t>й</w:t>
      </w:r>
      <w:r w:rsidR="009B72D3">
        <w:rPr>
          <w:sz w:val="28"/>
          <w:szCs w:val="28"/>
        </w:rPr>
        <w:t xml:space="preserve">. </w:t>
      </w:r>
    </w:p>
    <w:p w14:paraId="60E863A4" w14:textId="77777777" w:rsidR="002C38F8" w:rsidRDefault="003D46E9" w:rsidP="007E47FE">
      <w:pPr>
        <w:rPr>
          <w:sz w:val="28"/>
          <w:szCs w:val="28"/>
        </w:rPr>
      </w:pPr>
      <w:r>
        <w:rPr>
          <w:sz w:val="28"/>
          <w:szCs w:val="28"/>
        </w:rPr>
        <w:br w:type="page"/>
      </w:r>
    </w:p>
    <w:p w14:paraId="4E437EF1" w14:textId="77777777" w:rsidR="00E84F90" w:rsidRPr="00BE540E" w:rsidRDefault="00B45558" w:rsidP="009B72D3">
      <w:pPr>
        <w:pStyle w:val="1"/>
        <w:jc w:val="center"/>
        <w:rPr>
          <w:rFonts w:ascii="Times New Roman" w:hAnsi="Times New Roman" w:cs="Times New Roman"/>
          <w:color w:val="auto"/>
          <w:sz w:val="32"/>
          <w:szCs w:val="32"/>
        </w:rPr>
      </w:pPr>
      <w:bookmarkStart w:id="0" w:name="_Toc501439797"/>
      <w:r w:rsidRPr="00BE540E">
        <w:rPr>
          <w:rFonts w:ascii="Times New Roman" w:hAnsi="Times New Roman" w:cs="Times New Roman"/>
          <w:color w:val="auto"/>
          <w:sz w:val="32"/>
          <w:szCs w:val="32"/>
        </w:rPr>
        <w:lastRenderedPageBreak/>
        <w:t>Глава 1. Теоретические подходы к изучению стресса.</w:t>
      </w:r>
      <w:bookmarkEnd w:id="0"/>
    </w:p>
    <w:p w14:paraId="0E69C0C4" w14:textId="77777777" w:rsidR="009B72D3" w:rsidRPr="009B72D3" w:rsidRDefault="009B72D3" w:rsidP="009B72D3"/>
    <w:p w14:paraId="0A14D12F" w14:textId="77777777" w:rsidR="00BE540E" w:rsidRDefault="00982CC6" w:rsidP="007C10DF">
      <w:pPr>
        <w:pStyle w:val="2"/>
        <w:numPr>
          <w:ilvl w:val="1"/>
          <w:numId w:val="13"/>
        </w:numPr>
        <w:jc w:val="center"/>
        <w:rPr>
          <w:rFonts w:ascii="Times New Roman" w:hAnsi="Times New Roman" w:cs="Times New Roman"/>
          <w:color w:val="auto"/>
          <w:sz w:val="28"/>
          <w:szCs w:val="28"/>
        </w:rPr>
      </w:pPr>
      <w:bookmarkStart w:id="1" w:name="_Toc501439798"/>
      <w:r w:rsidRPr="00BE540E">
        <w:rPr>
          <w:rFonts w:ascii="Times New Roman" w:hAnsi="Times New Roman" w:cs="Times New Roman"/>
          <w:color w:val="auto"/>
          <w:sz w:val="28"/>
          <w:szCs w:val="28"/>
        </w:rPr>
        <w:t>Психологические подходы к экстремальному стрессу</w:t>
      </w:r>
      <w:bookmarkEnd w:id="1"/>
      <w:r w:rsidR="00BE540E">
        <w:rPr>
          <w:rFonts w:ascii="Times New Roman" w:hAnsi="Times New Roman" w:cs="Times New Roman"/>
          <w:color w:val="auto"/>
          <w:sz w:val="28"/>
          <w:szCs w:val="28"/>
        </w:rPr>
        <w:t xml:space="preserve">. </w:t>
      </w:r>
    </w:p>
    <w:p w14:paraId="5BA9B178" w14:textId="77777777" w:rsidR="00BE540E" w:rsidRPr="00BE540E" w:rsidRDefault="00BE540E" w:rsidP="00BE540E"/>
    <w:p w14:paraId="180A27AE" w14:textId="77777777" w:rsidR="00E84F90" w:rsidRDefault="00982CC6" w:rsidP="00BE540E">
      <w:pPr>
        <w:pStyle w:val="3"/>
        <w:rPr>
          <w:rFonts w:ascii="Times New Roman" w:hAnsi="Times New Roman" w:cs="Times New Roman"/>
          <w:b/>
          <w:color w:val="auto"/>
        </w:rPr>
      </w:pPr>
      <w:bookmarkStart w:id="2" w:name="_Toc501439799"/>
      <w:r w:rsidRPr="003850A9">
        <w:rPr>
          <w:rFonts w:ascii="Times New Roman" w:hAnsi="Times New Roman" w:cs="Times New Roman"/>
          <w:b/>
          <w:color w:val="auto"/>
        </w:rPr>
        <w:t>Определение понятий, связанных со</w:t>
      </w:r>
      <w:r w:rsidR="00B45558" w:rsidRPr="003850A9">
        <w:rPr>
          <w:rFonts w:ascii="Times New Roman" w:hAnsi="Times New Roman" w:cs="Times New Roman"/>
          <w:b/>
          <w:color w:val="auto"/>
        </w:rPr>
        <w:t xml:space="preserve"> стресс</w:t>
      </w:r>
      <w:r w:rsidRPr="003850A9">
        <w:rPr>
          <w:rFonts w:ascii="Times New Roman" w:hAnsi="Times New Roman" w:cs="Times New Roman"/>
          <w:b/>
          <w:color w:val="auto"/>
        </w:rPr>
        <w:t>ом и его преодолением</w:t>
      </w:r>
      <w:r w:rsidR="00B45558" w:rsidRPr="003850A9">
        <w:rPr>
          <w:rFonts w:ascii="Times New Roman" w:hAnsi="Times New Roman" w:cs="Times New Roman"/>
          <w:b/>
          <w:color w:val="auto"/>
        </w:rPr>
        <w:t>.</w:t>
      </w:r>
      <w:bookmarkEnd w:id="2"/>
    </w:p>
    <w:p w14:paraId="58A104F1" w14:textId="77777777" w:rsidR="00BE540E" w:rsidRPr="00BE540E" w:rsidRDefault="00BE540E" w:rsidP="00BE540E"/>
    <w:p w14:paraId="34477D60" w14:textId="77777777" w:rsidR="00A203DC" w:rsidRDefault="00B45558" w:rsidP="009B72D3">
      <w:pPr>
        <w:widowControl w:val="0"/>
        <w:autoSpaceDE w:val="0"/>
        <w:autoSpaceDN w:val="0"/>
        <w:adjustRightInd w:val="0"/>
        <w:spacing w:line="360" w:lineRule="auto"/>
        <w:ind w:right="-183" w:firstLine="709"/>
        <w:jc w:val="both"/>
        <w:rPr>
          <w:sz w:val="28"/>
          <w:szCs w:val="28"/>
        </w:rPr>
      </w:pPr>
      <w:r>
        <w:rPr>
          <w:i/>
          <w:iCs/>
          <w:sz w:val="28"/>
          <w:szCs w:val="28"/>
        </w:rPr>
        <w:t xml:space="preserve">Стресс – это  </w:t>
      </w:r>
      <w:r>
        <w:rPr>
          <w:sz w:val="28"/>
          <w:szCs w:val="28"/>
        </w:rPr>
        <w:t>особое психическое состояние связанное с зарождением и проявлением эмоций, при этом сводящийся не только к эмоциональным феноменам, а и детерминирующийся и отражающийся на мотивационных, когнитивных, волевых, характерологических и других компонентах личности. Термин стресс широко используется в ряде области знаний, именно поэтому в него вкладывается несколько различающийся смысл с точки зрения причин возникновения такого состояния, механизмов его развития, особенностей проявлений и последствий. Он объединяет большой круг вопросов, связанных с зарождением, проявлениями и последствиями экстремальных воздействий внешней среды, конфликтами, сложной и ответственной производственной за</w:t>
      </w:r>
      <w:r w:rsidR="00A203DC">
        <w:rPr>
          <w:sz w:val="28"/>
          <w:szCs w:val="28"/>
        </w:rPr>
        <w:t>дачей, опасной ситуацией и т.д. (</w:t>
      </w:r>
      <w:r w:rsidR="003D46E9" w:rsidRPr="00A203DC">
        <w:rPr>
          <w:sz w:val="28"/>
          <w:szCs w:val="28"/>
        </w:rPr>
        <w:t xml:space="preserve">Бобров </w:t>
      </w:r>
      <w:r w:rsidR="00A203DC" w:rsidRPr="00A203DC">
        <w:rPr>
          <w:sz w:val="28"/>
          <w:szCs w:val="28"/>
        </w:rPr>
        <w:t>В.А, 2006</w:t>
      </w:r>
      <w:r w:rsidR="003D46E9" w:rsidRPr="00A203DC">
        <w:rPr>
          <w:sz w:val="28"/>
          <w:szCs w:val="28"/>
        </w:rPr>
        <w:t xml:space="preserve">, с. </w:t>
      </w:r>
      <w:r w:rsidR="00A203DC" w:rsidRPr="00A203DC">
        <w:rPr>
          <w:sz w:val="28"/>
          <w:szCs w:val="28"/>
        </w:rPr>
        <w:t>2-3</w:t>
      </w:r>
      <w:r w:rsidR="003D46E9" w:rsidRPr="00A203DC">
        <w:rPr>
          <w:sz w:val="28"/>
          <w:szCs w:val="28"/>
        </w:rPr>
        <w:t xml:space="preserve"> ) </w:t>
      </w:r>
    </w:p>
    <w:p w14:paraId="35A18DF6" w14:textId="77777777" w:rsidR="00B45558" w:rsidRDefault="00B45558" w:rsidP="009B72D3">
      <w:pPr>
        <w:widowControl w:val="0"/>
        <w:autoSpaceDE w:val="0"/>
        <w:autoSpaceDN w:val="0"/>
        <w:adjustRightInd w:val="0"/>
        <w:spacing w:line="360" w:lineRule="auto"/>
        <w:ind w:right="-183" w:firstLine="709"/>
        <w:jc w:val="both"/>
        <w:rPr>
          <w:sz w:val="28"/>
          <w:szCs w:val="28"/>
        </w:rPr>
      </w:pPr>
      <w:r>
        <w:rPr>
          <w:sz w:val="28"/>
          <w:szCs w:val="28"/>
        </w:rPr>
        <w:t xml:space="preserve">Выделяют 2 основных вида стресса – </w:t>
      </w:r>
      <w:proofErr w:type="spellStart"/>
      <w:r>
        <w:rPr>
          <w:i/>
          <w:iCs/>
          <w:sz w:val="28"/>
          <w:szCs w:val="28"/>
        </w:rPr>
        <w:t>дистресс</w:t>
      </w:r>
      <w:proofErr w:type="spellEnd"/>
      <w:r>
        <w:rPr>
          <w:sz w:val="28"/>
          <w:szCs w:val="28"/>
        </w:rPr>
        <w:t xml:space="preserve"> и </w:t>
      </w:r>
      <w:proofErr w:type="spellStart"/>
      <w:r>
        <w:rPr>
          <w:i/>
          <w:iCs/>
          <w:sz w:val="28"/>
          <w:szCs w:val="28"/>
        </w:rPr>
        <w:t>эустресс</w:t>
      </w:r>
      <w:proofErr w:type="spellEnd"/>
      <w:r>
        <w:rPr>
          <w:i/>
          <w:iCs/>
          <w:sz w:val="28"/>
          <w:szCs w:val="28"/>
        </w:rPr>
        <w:t>.</w:t>
      </w:r>
      <w:r>
        <w:rPr>
          <w:sz w:val="28"/>
          <w:szCs w:val="28"/>
        </w:rPr>
        <w:t xml:space="preserve"> </w:t>
      </w:r>
    </w:p>
    <w:p w14:paraId="11CFF827" w14:textId="77777777" w:rsidR="00B45558" w:rsidRDefault="00B45558" w:rsidP="00B45558">
      <w:pPr>
        <w:widowControl w:val="0"/>
        <w:autoSpaceDE w:val="0"/>
        <w:autoSpaceDN w:val="0"/>
        <w:adjustRightInd w:val="0"/>
        <w:spacing w:line="360" w:lineRule="auto"/>
        <w:ind w:right="-183" w:firstLine="709"/>
        <w:jc w:val="both"/>
        <w:rPr>
          <w:sz w:val="28"/>
          <w:szCs w:val="28"/>
        </w:rPr>
      </w:pPr>
      <w:proofErr w:type="spellStart"/>
      <w:r>
        <w:rPr>
          <w:sz w:val="28"/>
          <w:szCs w:val="28"/>
        </w:rPr>
        <w:t>Эустресс</w:t>
      </w:r>
      <w:proofErr w:type="spellEnd"/>
      <w:r>
        <w:rPr>
          <w:sz w:val="28"/>
          <w:szCs w:val="28"/>
        </w:rPr>
        <w:t xml:space="preserve"> – полезен, ведет к адаптации. </w:t>
      </w:r>
      <w:proofErr w:type="spellStart"/>
      <w:r>
        <w:rPr>
          <w:sz w:val="28"/>
          <w:szCs w:val="28"/>
        </w:rPr>
        <w:t>Эустресс</w:t>
      </w:r>
      <w:proofErr w:type="spellEnd"/>
      <w:r>
        <w:rPr>
          <w:sz w:val="28"/>
          <w:szCs w:val="28"/>
        </w:rPr>
        <w:t xml:space="preserve"> может быть приятен переформулировать</w:t>
      </w:r>
    </w:p>
    <w:p w14:paraId="726FA537" w14:textId="77777777" w:rsidR="00B45558" w:rsidRDefault="00B45558" w:rsidP="00FA63D5">
      <w:pPr>
        <w:widowControl w:val="0"/>
        <w:autoSpaceDE w:val="0"/>
        <w:autoSpaceDN w:val="0"/>
        <w:adjustRightInd w:val="0"/>
        <w:spacing w:line="360" w:lineRule="auto"/>
        <w:ind w:right="-183" w:firstLine="709"/>
        <w:jc w:val="both"/>
        <w:rPr>
          <w:sz w:val="28"/>
          <w:szCs w:val="28"/>
        </w:rPr>
      </w:pPr>
      <w:proofErr w:type="spellStart"/>
      <w:r>
        <w:rPr>
          <w:i/>
          <w:iCs/>
          <w:sz w:val="28"/>
          <w:szCs w:val="28"/>
        </w:rPr>
        <w:t>Дистресс</w:t>
      </w:r>
      <w:proofErr w:type="spellEnd"/>
      <w:r>
        <w:rPr>
          <w:sz w:val="28"/>
          <w:szCs w:val="28"/>
        </w:rPr>
        <w:t xml:space="preserve"> – понятие противоположное </w:t>
      </w:r>
      <w:proofErr w:type="spellStart"/>
      <w:r>
        <w:rPr>
          <w:sz w:val="28"/>
          <w:szCs w:val="28"/>
        </w:rPr>
        <w:t>эустрессу</w:t>
      </w:r>
      <w:proofErr w:type="spellEnd"/>
      <w:r>
        <w:rPr>
          <w:sz w:val="28"/>
          <w:szCs w:val="28"/>
        </w:rPr>
        <w:t xml:space="preserve">. По мнению основоположника учений по стрессу, Ганса </w:t>
      </w:r>
      <w:proofErr w:type="spellStart"/>
      <w:r>
        <w:rPr>
          <w:sz w:val="28"/>
          <w:szCs w:val="28"/>
        </w:rPr>
        <w:t>Селье</w:t>
      </w:r>
      <w:proofErr w:type="spellEnd"/>
      <w:r>
        <w:rPr>
          <w:sz w:val="28"/>
          <w:szCs w:val="28"/>
        </w:rPr>
        <w:t xml:space="preserve">, </w:t>
      </w:r>
      <w:proofErr w:type="spellStart"/>
      <w:r>
        <w:rPr>
          <w:sz w:val="28"/>
          <w:szCs w:val="28"/>
        </w:rPr>
        <w:t>дистресс</w:t>
      </w:r>
      <w:proofErr w:type="spellEnd"/>
      <w:r>
        <w:rPr>
          <w:sz w:val="28"/>
          <w:szCs w:val="28"/>
        </w:rPr>
        <w:t xml:space="preserve">, в отличие от </w:t>
      </w:r>
      <w:proofErr w:type="spellStart"/>
      <w:r>
        <w:rPr>
          <w:sz w:val="28"/>
          <w:szCs w:val="28"/>
        </w:rPr>
        <w:t>эустресса</w:t>
      </w:r>
      <w:proofErr w:type="spellEnd"/>
      <w:r>
        <w:rPr>
          <w:sz w:val="28"/>
          <w:szCs w:val="28"/>
        </w:rPr>
        <w:t xml:space="preserve">, ведет к отрицательным последствиям, таким как </w:t>
      </w:r>
      <w:proofErr w:type="spellStart"/>
      <w:r>
        <w:rPr>
          <w:sz w:val="28"/>
          <w:szCs w:val="28"/>
        </w:rPr>
        <w:t>психоматические</w:t>
      </w:r>
      <w:proofErr w:type="spellEnd"/>
      <w:r>
        <w:rPr>
          <w:sz w:val="28"/>
          <w:szCs w:val="28"/>
        </w:rPr>
        <w:t xml:space="preserve"> заболевания. </w:t>
      </w:r>
      <w:proofErr w:type="spellStart"/>
      <w:r>
        <w:rPr>
          <w:sz w:val="28"/>
          <w:szCs w:val="28"/>
        </w:rPr>
        <w:t>Дистресс</w:t>
      </w:r>
      <w:proofErr w:type="spellEnd"/>
      <w:r>
        <w:rPr>
          <w:sz w:val="28"/>
          <w:szCs w:val="28"/>
        </w:rPr>
        <w:t xml:space="preserve"> –горе, несчастье, недомогание, истощение, нужда (Александров </w:t>
      </w:r>
      <w:r w:rsidR="009B197A">
        <w:rPr>
          <w:sz w:val="28"/>
          <w:szCs w:val="28"/>
        </w:rPr>
        <w:t>Ю.И.,</w:t>
      </w:r>
      <w:r w:rsidR="00CB523F">
        <w:rPr>
          <w:sz w:val="28"/>
          <w:szCs w:val="28"/>
        </w:rPr>
        <w:t xml:space="preserve"> </w:t>
      </w:r>
      <w:r w:rsidR="009B197A" w:rsidRPr="009B197A">
        <w:rPr>
          <w:color w:val="000000" w:themeColor="text1"/>
          <w:sz w:val="28"/>
          <w:szCs w:val="28"/>
        </w:rPr>
        <w:t>1987</w:t>
      </w:r>
      <w:r>
        <w:rPr>
          <w:sz w:val="28"/>
          <w:szCs w:val="28"/>
        </w:rPr>
        <w:t>, с.327)</w:t>
      </w:r>
    </w:p>
    <w:p w14:paraId="40221FE6" w14:textId="77777777" w:rsidR="00B45558" w:rsidRDefault="00B45558" w:rsidP="00B45558">
      <w:pPr>
        <w:widowControl w:val="0"/>
        <w:autoSpaceDE w:val="0"/>
        <w:autoSpaceDN w:val="0"/>
        <w:adjustRightInd w:val="0"/>
        <w:spacing w:line="360" w:lineRule="auto"/>
        <w:ind w:right="-183" w:firstLine="709"/>
        <w:jc w:val="both"/>
        <w:rPr>
          <w:sz w:val="28"/>
          <w:szCs w:val="28"/>
        </w:rPr>
      </w:pPr>
      <w:r>
        <w:rPr>
          <w:b/>
          <w:bCs/>
          <w:sz w:val="28"/>
          <w:szCs w:val="28"/>
        </w:rPr>
        <w:tab/>
      </w:r>
      <w:r>
        <w:rPr>
          <w:sz w:val="28"/>
          <w:szCs w:val="28"/>
        </w:rPr>
        <w:t xml:space="preserve">Существует основные, самые распространенные методы профилактики и борьбы со стрессом у человека. Среди всех методов психопрофилактических средств активного воздействия на состояние, центральное место занимают методы, которые объединяют под названием «психологическая (психическая) </w:t>
      </w:r>
      <w:proofErr w:type="spellStart"/>
      <w:r>
        <w:rPr>
          <w:sz w:val="28"/>
          <w:szCs w:val="28"/>
        </w:rPr>
        <w:t>саморегуляция</w:t>
      </w:r>
      <w:proofErr w:type="spellEnd"/>
      <w:r>
        <w:rPr>
          <w:sz w:val="28"/>
          <w:szCs w:val="28"/>
        </w:rPr>
        <w:t xml:space="preserve">». Все они имеют схожесть в постановке задачи – приобретение способности к эффективной </w:t>
      </w:r>
      <w:proofErr w:type="spellStart"/>
      <w:r>
        <w:rPr>
          <w:i/>
          <w:iCs/>
          <w:sz w:val="28"/>
          <w:szCs w:val="28"/>
        </w:rPr>
        <w:t>саморегуляции</w:t>
      </w:r>
      <w:proofErr w:type="spellEnd"/>
      <w:r>
        <w:rPr>
          <w:sz w:val="28"/>
          <w:szCs w:val="28"/>
        </w:rPr>
        <w:t xml:space="preserve"> </w:t>
      </w:r>
      <w:r>
        <w:rPr>
          <w:i/>
          <w:iCs/>
          <w:sz w:val="28"/>
          <w:szCs w:val="28"/>
        </w:rPr>
        <w:lastRenderedPageBreak/>
        <w:t xml:space="preserve">функционального состояния, </w:t>
      </w:r>
      <w:r>
        <w:rPr>
          <w:sz w:val="28"/>
          <w:szCs w:val="28"/>
        </w:rPr>
        <w:t xml:space="preserve">то есть снятие проявлений стрессовых состояний и уменьшение степеней эмоциональной напряженности деятельности, а так же предотвращение их от нежелательных последствий. Трактовка понятия </w:t>
      </w:r>
      <w:proofErr w:type="spellStart"/>
      <w:r>
        <w:rPr>
          <w:sz w:val="28"/>
          <w:szCs w:val="28"/>
        </w:rPr>
        <w:t>саморегуляция</w:t>
      </w:r>
      <w:proofErr w:type="spellEnd"/>
      <w:r>
        <w:rPr>
          <w:sz w:val="28"/>
          <w:szCs w:val="28"/>
        </w:rPr>
        <w:t xml:space="preserve"> достаточно неоднозначна. При рассмотрении данного термина в широком смысле, можно дать следующее определение: </w:t>
      </w:r>
    </w:p>
    <w:p w14:paraId="782E8A33" w14:textId="77777777" w:rsidR="00B45558" w:rsidRDefault="00B45558" w:rsidP="00B45558">
      <w:pPr>
        <w:widowControl w:val="0"/>
        <w:autoSpaceDE w:val="0"/>
        <w:autoSpaceDN w:val="0"/>
        <w:adjustRightInd w:val="0"/>
        <w:spacing w:line="360" w:lineRule="auto"/>
        <w:ind w:right="-183" w:firstLine="709"/>
        <w:jc w:val="both"/>
        <w:rPr>
          <w:sz w:val="28"/>
          <w:szCs w:val="28"/>
        </w:rPr>
      </w:pPr>
      <w:proofErr w:type="spellStart"/>
      <w:r>
        <w:rPr>
          <w:sz w:val="28"/>
          <w:szCs w:val="28"/>
        </w:rPr>
        <w:t>Саморегуляция</w:t>
      </w:r>
      <w:proofErr w:type="spellEnd"/>
      <w:r>
        <w:rPr>
          <w:sz w:val="28"/>
          <w:szCs w:val="28"/>
        </w:rPr>
        <w:t xml:space="preserve"> – один из уровней регуляции активности живых систем, для которого характерно использование психических средств отражения моделированной реальности. (</w:t>
      </w:r>
      <w:proofErr w:type="spellStart"/>
      <w:r>
        <w:rPr>
          <w:sz w:val="28"/>
          <w:szCs w:val="28"/>
        </w:rPr>
        <w:t>Конопкин</w:t>
      </w:r>
      <w:proofErr w:type="spellEnd"/>
      <w:r>
        <w:rPr>
          <w:sz w:val="28"/>
          <w:szCs w:val="28"/>
        </w:rPr>
        <w:t xml:space="preserve">, 1980, </w:t>
      </w:r>
      <w:proofErr w:type="spellStart"/>
      <w:r>
        <w:rPr>
          <w:sz w:val="28"/>
          <w:szCs w:val="28"/>
        </w:rPr>
        <w:t>Моросанова</w:t>
      </w:r>
      <w:proofErr w:type="spellEnd"/>
      <w:r>
        <w:rPr>
          <w:sz w:val="28"/>
          <w:szCs w:val="28"/>
        </w:rPr>
        <w:t xml:space="preserve"> 2001, </w:t>
      </w:r>
      <w:proofErr w:type="spellStart"/>
      <w:r>
        <w:rPr>
          <w:sz w:val="28"/>
          <w:szCs w:val="28"/>
        </w:rPr>
        <w:t>Обознов</w:t>
      </w:r>
      <w:proofErr w:type="spellEnd"/>
      <w:r>
        <w:rPr>
          <w:sz w:val="28"/>
          <w:szCs w:val="28"/>
        </w:rPr>
        <w:t xml:space="preserve"> 2003). В таком случае </w:t>
      </w:r>
      <w:proofErr w:type="spellStart"/>
      <w:r>
        <w:rPr>
          <w:sz w:val="28"/>
          <w:szCs w:val="28"/>
        </w:rPr>
        <w:t>саморегуляция</w:t>
      </w:r>
      <w:proofErr w:type="spellEnd"/>
      <w:r>
        <w:rPr>
          <w:sz w:val="28"/>
          <w:szCs w:val="28"/>
        </w:rPr>
        <w:t xml:space="preserve"> включает в себя как управление поведением или деятельностью субъекта, так и </w:t>
      </w:r>
      <w:proofErr w:type="spellStart"/>
      <w:r>
        <w:rPr>
          <w:sz w:val="28"/>
          <w:szCs w:val="28"/>
        </w:rPr>
        <w:t>саморегуляцию</w:t>
      </w:r>
      <w:proofErr w:type="spellEnd"/>
      <w:r>
        <w:rPr>
          <w:sz w:val="28"/>
          <w:szCs w:val="28"/>
        </w:rPr>
        <w:t xml:space="preserve"> его наличного состояния. </w:t>
      </w:r>
    </w:p>
    <w:p w14:paraId="2C78C9F4" w14:textId="77777777" w:rsidR="00B45558" w:rsidRDefault="00B45558" w:rsidP="00B45558">
      <w:pPr>
        <w:widowControl w:val="0"/>
        <w:autoSpaceDE w:val="0"/>
        <w:autoSpaceDN w:val="0"/>
        <w:adjustRightInd w:val="0"/>
        <w:spacing w:line="360" w:lineRule="auto"/>
        <w:ind w:right="-183" w:firstLine="709"/>
        <w:jc w:val="both"/>
        <w:rPr>
          <w:sz w:val="28"/>
          <w:szCs w:val="28"/>
        </w:rPr>
      </w:pPr>
      <w:r>
        <w:rPr>
          <w:sz w:val="28"/>
          <w:szCs w:val="28"/>
        </w:rPr>
        <w:t xml:space="preserve">При рассмотрении данного термина в более узком понятии (акцентируя внимание на </w:t>
      </w:r>
      <w:proofErr w:type="spellStart"/>
      <w:r>
        <w:rPr>
          <w:sz w:val="28"/>
          <w:szCs w:val="28"/>
        </w:rPr>
        <w:t>саморегуляции</w:t>
      </w:r>
      <w:proofErr w:type="spellEnd"/>
      <w:r>
        <w:rPr>
          <w:sz w:val="28"/>
          <w:szCs w:val="28"/>
        </w:rPr>
        <w:t xml:space="preserve"> наличного состояния), данному термину можно дать следующее определение: </w:t>
      </w:r>
    </w:p>
    <w:p w14:paraId="30E86032" w14:textId="77777777" w:rsidR="00B45558" w:rsidRDefault="00B45558" w:rsidP="00B45558">
      <w:pPr>
        <w:widowControl w:val="0"/>
        <w:autoSpaceDE w:val="0"/>
        <w:autoSpaceDN w:val="0"/>
        <w:adjustRightInd w:val="0"/>
        <w:spacing w:line="360" w:lineRule="auto"/>
        <w:ind w:right="-183" w:firstLine="709"/>
        <w:jc w:val="both"/>
        <w:rPr>
          <w:sz w:val="28"/>
          <w:szCs w:val="28"/>
        </w:rPr>
      </w:pPr>
      <w:r>
        <w:rPr>
          <w:sz w:val="28"/>
          <w:szCs w:val="28"/>
        </w:rPr>
        <w:t xml:space="preserve">Психическая </w:t>
      </w:r>
      <w:proofErr w:type="spellStart"/>
      <w:r>
        <w:rPr>
          <w:sz w:val="28"/>
          <w:szCs w:val="28"/>
        </w:rPr>
        <w:t>саморегуляция</w:t>
      </w:r>
      <w:proofErr w:type="spellEnd"/>
      <w:r>
        <w:rPr>
          <w:sz w:val="28"/>
          <w:szCs w:val="28"/>
        </w:rPr>
        <w:t xml:space="preserve"> (ПСР) – психическое </w:t>
      </w:r>
      <w:proofErr w:type="spellStart"/>
      <w:r>
        <w:rPr>
          <w:sz w:val="28"/>
          <w:szCs w:val="28"/>
        </w:rPr>
        <w:t>самовоздействие</w:t>
      </w:r>
      <w:proofErr w:type="spellEnd"/>
      <w:r>
        <w:rPr>
          <w:sz w:val="28"/>
          <w:szCs w:val="28"/>
        </w:rPr>
        <w:t xml:space="preserve"> для целенаправленной регуляции, то есть воздействие человека на самого себя с помощью слов и соответствующих мысленных образов, то есть путем специально организованной психической активности. ( по определениям Филимоненко, 1982; Алексеева, 1979; </w:t>
      </w:r>
      <w:proofErr w:type="spellStart"/>
      <w:r>
        <w:rPr>
          <w:sz w:val="28"/>
          <w:szCs w:val="28"/>
        </w:rPr>
        <w:t>Гримака</w:t>
      </w:r>
      <w:proofErr w:type="spellEnd"/>
      <w:r>
        <w:rPr>
          <w:sz w:val="28"/>
          <w:szCs w:val="28"/>
        </w:rPr>
        <w:t xml:space="preserve"> и др. 1983) </w:t>
      </w:r>
    </w:p>
    <w:p w14:paraId="5DBF2DBD" w14:textId="77777777" w:rsidR="00B45558" w:rsidRDefault="00B45558" w:rsidP="00B45558">
      <w:pPr>
        <w:widowControl w:val="0"/>
        <w:autoSpaceDE w:val="0"/>
        <w:autoSpaceDN w:val="0"/>
        <w:adjustRightInd w:val="0"/>
        <w:spacing w:line="360" w:lineRule="auto"/>
        <w:ind w:right="-183" w:firstLine="709"/>
        <w:jc w:val="both"/>
        <w:rPr>
          <w:sz w:val="28"/>
          <w:szCs w:val="28"/>
        </w:rPr>
      </w:pPr>
      <w:r>
        <w:rPr>
          <w:i/>
          <w:iCs/>
          <w:sz w:val="28"/>
          <w:szCs w:val="28"/>
        </w:rPr>
        <w:t>Функциональное состояние – это</w:t>
      </w:r>
      <w:r>
        <w:rPr>
          <w:sz w:val="28"/>
          <w:szCs w:val="28"/>
        </w:rPr>
        <w:t xml:space="preserve"> состояние человека которое характеризует его деятельность в конкретных условиях (с конкретным запасом жизненной энергии и в конкретном направлении). Данное понятие применяется для характеристики </w:t>
      </w:r>
      <w:proofErr w:type="spellStart"/>
      <w:r>
        <w:rPr>
          <w:sz w:val="28"/>
          <w:szCs w:val="28"/>
        </w:rPr>
        <w:t>эффективностной</w:t>
      </w:r>
      <w:proofErr w:type="spellEnd"/>
      <w:r>
        <w:rPr>
          <w:sz w:val="28"/>
          <w:szCs w:val="28"/>
        </w:rPr>
        <w:t xml:space="preserve"> стороны деятельности или поведения человека, т.е. возможность человека, который находится в определенном состоянии, выполнять определенный вид деятельности.  </w:t>
      </w:r>
    </w:p>
    <w:p w14:paraId="0A4A81C2" w14:textId="77777777" w:rsidR="00FF43D3" w:rsidRPr="00BE540E" w:rsidRDefault="006575D1" w:rsidP="00BE540E">
      <w:pPr>
        <w:widowControl w:val="0"/>
        <w:autoSpaceDE w:val="0"/>
        <w:autoSpaceDN w:val="0"/>
        <w:adjustRightInd w:val="0"/>
        <w:spacing w:line="360" w:lineRule="auto"/>
        <w:ind w:right="-183"/>
        <w:rPr>
          <w:b/>
        </w:rPr>
      </w:pPr>
      <w:r w:rsidRPr="00BE540E">
        <w:rPr>
          <w:b/>
        </w:rPr>
        <w:t>Экзаменационный стресс.</w:t>
      </w:r>
    </w:p>
    <w:p w14:paraId="676097A3" w14:textId="77777777" w:rsidR="0040503D" w:rsidRDefault="0040503D" w:rsidP="0040503D">
      <w:pPr>
        <w:widowControl w:val="0"/>
        <w:autoSpaceDE w:val="0"/>
        <w:autoSpaceDN w:val="0"/>
        <w:adjustRightInd w:val="0"/>
        <w:spacing w:line="360" w:lineRule="auto"/>
        <w:ind w:right="-183"/>
        <w:jc w:val="both"/>
        <w:rPr>
          <w:sz w:val="28"/>
          <w:szCs w:val="28"/>
        </w:rPr>
      </w:pPr>
      <w:r>
        <w:rPr>
          <w:b/>
          <w:sz w:val="28"/>
          <w:szCs w:val="28"/>
        </w:rPr>
        <w:tab/>
      </w:r>
      <w:r>
        <w:rPr>
          <w:sz w:val="28"/>
          <w:szCs w:val="28"/>
        </w:rPr>
        <w:t xml:space="preserve">Экзаменационный стресс, по мнению Магомед – </w:t>
      </w:r>
      <w:proofErr w:type="spellStart"/>
      <w:r>
        <w:rPr>
          <w:sz w:val="28"/>
          <w:szCs w:val="28"/>
        </w:rPr>
        <w:t>Эминова</w:t>
      </w:r>
      <w:proofErr w:type="spellEnd"/>
      <w:r>
        <w:rPr>
          <w:sz w:val="28"/>
          <w:szCs w:val="28"/>
        </w:rPr>
        <w:t xml:space="preserve"> М.Ш, можно отнести к ситуации, относящейся к </w:t>
      </w:r>
      <w:r w:rsidR="00F34E22">
        <w:rPr>
          <w:sz w:val="28"/>
          <w:szCs w:val="28"/>
        </w:rPr>
        <w:t xml:space="preserve">ситуации экстремального стресса (или обыденному </w:t>
      </w:r>
      <w:proofErr w:type="spellStart"/>
      <w:r w:rsidR="00F34E22">
        <w:rPr>
          <w:sz w:val="28"/>
          <w:szCs w:val="28"/>
        </w:rPr>
        <w:t>дистрессу</w:t>
      </w:r>
      <w:proofErr w:type="spellEnd"/>
      <w:r w:rsidR="00F34E22">
        <w:rPr>
          <w:sz w:val="28"/>
          <w:szCs w:val="28"/>
        </w:rPr>
        <w:t>)</w:t>
      </w:r>
      <w:r w:rsidR="003D46E9">
        <w:rPr>
          <w:sz w:val="28"/>
          <w:szCs w:val="28"/>
        </w:rPr>
        <w:t xml:space="preserve"> </w:t>
      </w:r>
      <w:r w:rsidR="00681594" w:rsidRPr="0092010B">
        <w:rPr>
          <w:sz w:val="28"/>
          <w:szCs w:val="28"/>
        </w:rPr>
        <w:t>(Магомед-</w:t>
      </w:r>
      <w:proofErr w:type="spellStart"/>
      <w:r w:rsidR="00681594" w:rsidRPr="0092010B">
        <w:rPr>
          <w:sz w:val="28"/>
          <w:szCs w:val="28"/>
        </w:rPr>
        <w:t>Эминов</w:t>
      </w:r>
      <w:proofErr w:type="spellEnd"/>
      <w:r w:rsidR="00681594" w:rsidRPr="0092010B">
        <w:rPr>
          <w:sz w:val="28"/>
          <w:szCs w:val="28"/>
        </w:rPr>
        <w:t>, 2010, с.</w:t>
      </w:r>
      <w:r w:rsidR="0092010B">
        <w:rPr>
          <w:sz w:val="28"/>
          <w:szCs w:val="28"/>
        </w:rPr>
        <w:t>28)</w:t>
      </w:r>
      <w:r w:rsidR="00F34E22">
        <w:rPr>
          <w:sz w:val="28"/>
          <w:szCs w:val="28"/>
        </w:rPr>
        <w:t xml:space="preserve">, </w:t>
      </w:r>
      <w:r>
        <w:rPr>
          <w:sz w:val="28"/>
          <w:szCs w:val="28"/>
        </w:rPr>
        <w:t>поскольку экзаменационный стресс чреват последующим</w:t>
      </w:r>
      <w:r w:rsidR="00F34E22">
        <w:rPr>
          <w:sz w:val="28"/>
          <w:szCs w:val="28"/>
        </w:rPr>
        <w:t>и расстройства</w:t>
      </w:r>
      <w:r>
        <w:rPr>
          <w:sz w:val="28"/>
          <w:szCs w:val="28"/>
        </w:rPr>
        <w:t>м</w:t>
      </w:r>
      <w:r w:rsidR="00F34E22">
        <w:rPr>
          <w:sz w:val="28"/>
          <w:szCs w:val="28"/>
        </w:rPr>
        <w:t>и</w:t>
      </w:r>
      <w:r>
        <w:rPr>
          <w:sz w:val="28"/>
          <w:szCs w:val="28"/>
        </w:rPr>
        <w:t xml:space="preserve">. </w:t>
      </w:r>
      <w:r w:rsidR="00F34E22">
        <w:rPr>
          <w:sz w:val="28"/>
          <w:szCs w:val="28"/>
        </w:rPr>
        <w:t xml:space="preserve">Для кого-то </w:t>
      </w:r>
      <w:r w:rsidR="00F34E22">
        <w:rPr>
          <w:sz w:val="28"/>
          <w:szCs w:val="28"/>
        </w:rPr>
        <w:lastRenderedPageBreak/>
        <w:t>экзаменационная ситуация может олицетворяться «концом всего»</w:t>
      </w:r>
      <w:r w:rsidR="00FF43D3">
        <w:rPr>
          <w:sz w:val="28"/>
          <w:szCs w:val="28"/>
        </w:rPr>
        <w:t xml:space="preserve">, а для кого что новым сложным испытанием, которые непременно нужно преодолеть. Все это зависит только от личности, </w:t>
      </w:r>
      <w:proofErr w:type="spellStart"/>
      <w:r w:rsidR="00FF43D3">
        <w:rPr>
          <w:sz w:val="28"/>
          <w:szCs w:val="28"/>
        </w:rPr>
        <w:t>скалада</w:t>
      </w:r>
      <w:proofErr w:type="spellEnd"/>
      <w:r w:rsidR="00FF43D3">
        <w:rPr>
          <w:sz w:val="28"/>
          <w:szCs w:val="28"/>
        </w:rPr>
        <w:t xml:space="preserve"> характера определенного человека. </w:t>
      </w:r>
    </w:p>
    <w:p w14:paraId="7FA62FD6" w14:textId="77777777" w:rsidR="00FF43D3" w:rsidRDefault="00FF43D3" w:rsidP="00FF43D3">
      <w:pPr>
        <w:widowControl w:val="0"/>
        <w:autoSpaceDE w:val="0"/>
        <w:autoSpaceDN w:val="0"/>
        <w:adjustRightInd w:val="0"/>
        <w:spacing w:line="360" w:lineRule="auto"/>
        <w:ind w:right="-183" w:firstLine="709"/>
        <w:jc w:val="both"/>
        <w:rPr>
          <w:sz w:val="28"/>
          <w:szCs w:val="28"/>
        </w:rPr>
      </w:pPr>
      <w:r>
        <w:rPr>
          <w:i/>
          <w:sz w:val="28"/>
          <w:szCs w:val="28"/>
        </w:rPr>
        <w:t>Э</w:t>
      </w:r>
      <w:r w:rsidRPr="000A1F80">
        <w:rPr>
          <w:i/>
          <w:sz w:val="28"/>
          <w:szCs w:val="28"/>
        </w:rPr>
        <w:t>кстремальный стресс</w:t>
      </w:r>
      <w:r>
        <w:rPr>
          <w:sz w:val="28"/>
          <w:szCs w:val="28"/>
        </w:rPr>
        <w:t xml:space="preserve">. По значению экстремальный стресс очень близок </w:t>
      </w:r>
      <w:proofErr w:type="spellStart"/>
      <w:r>
        <w:rPr>
          <w:sz w:val="28"/>
          <w:szCs w:val="28"/>
        </w:rPr>
        <w:t>дистрессу</w:t>
      </w:r>
      <w:proofErr w:type="spellEnd"/>
      <w:r>
        <w:rPr>
          <w:sz w:val="28"/>
          <w:szCs w:val="28"/>
        </w:rPr>
        <w:t>, поскольку данные жизненные ситуации имеют отрицательный исход событий. К экстремальным ситуациям относят такие ситуации, при которых существуют особые, измененные условия</w:t>
      </w:r>
      <w:r>
        <w:t xml:space="preserve">, </w:t>
      </w:r>
      <w:r w:rsidRPr="000A1F80">
        <w:rPr>
          <w:sz w:val="28"/>
          <w:szCs w:val="28"/>
        </w:rPr>
        <w:t>факторы, предъявляющие повышенные, предельные требования к деятельности человека, и травматические ситуации, стрессоры, ухудшающие работоспособность человека, подрывающие здоровье, вызывающие посттравматические реакции и расстройства.</w:t>
      </w:r>
      <w:r>
        <w:rPr>
          <w:sz w:val="28"/>
          <w:szCs w:val="28"/>
        </w:rPr>
        <w:t xml:space="preserve">(М.Ш. Магомед- </w:t>
      </w:r>
      <w:proofErr w:type="spellStart"/>
      <w:r>
        <w:rPr>
          <w:sz w:val="28"/>
          <w:szCs w:val="28"/>
        </w:rPr>
        <w:t>Эминов</w:t>
      </w:r>
      <w:proofErr w:type="spellEnd"/>
      <w:r>
        <w:rPr>
          <w:sz w:val="28"/>
          <w:szCs w:val="28"/>
        </w:rPr>
        <w:t xml:space="preserve">, с.4). </w:t>
      </w:r>
      <w:proofErr w:type="spellStart"/>
      <w:r>
        <w:rPr>
          <w:sz w:val="28"/>
          <w:szCs w:val="28"/>
        </w:rPr>
        <w:t>М.Ш.Магомед</w:t>
      </w:r>
      <w:proofErr w:type="spellEnd"/>
      <w:r>
        <w:rPr>
          <w:sz w:val="28"/>
          <w:szCs w:val="28"/>
        </w:rPr>
        <w:t xml:space="preserve">- </w:t>
      </w:r>
      <w:proofErr w:type="spellStart"/>
      <w:r>
        <w:rPr>
          <w:sz w:val="28"/>
          <w:szCs w:val="28"/>
        </w:rPr>
        <w:t>Эминов</w:t>
      </w:r>
      <w:proofErr w:type="spellEnd"/>
      <w:r>
        <w:rPr>
          <w:sz w:val="28"/>
          <w:szCs w:val="28"/>
        </w:rPr>
        <w:t xml:space="preserve"> в своей работе выделяет так же пять основных «подходов к экстремальности»:</w:t>
      </w:r>
    </w:p>
    <w:p w14:paraId="25862CF7" w14:textId="77777777" w:rsidR="00FF43D3" w:rsidRDefault="00FF43D3" w:rsidP="007C10DF">
      <w:pPr>
        <w:pStyle w:val="a4"/>
        <w:widowControl w:val="0"/>
        <w:numPr>
          <w:ilvl w:val="0"/>
          <w:numId w:val="12"/>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Стимульный подход </w:t>
      </w:r>
    </w:p>
    <w:p w14:paraId="2777BBE6" w14:textId="77777777" w:rsidR="00FF43D3" w:rsidRDefault="00FF43D3" w:rsidP="007C10DF">
      <w:pPr>
        <w:pStyle w:val="a4"/>
        <w:widowControl w:val="0"/>
        <w:numPr>
          <w:ilvl w:val="0"/>
          <w:numId w:val="12"/>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Реактивный подход  (к реактивному подходу относятся такие понятия, как «экстремальное состояние», «</w:t>
      </w:r>
      <w:r w:rsidRPr="003A78DE">
        <w:rPr>
          <w:rFonts w:ascii="Times New Roman" w:hAnsi="Times New Roman" w:cs="Times New Roman"/>
          <w:i/>
          <w:sz w:val="28"/>
          <w:szCs w:val="28"/>
        </w:rPr>
        <w:t>экстремальный стресс</w:t>
      </w:r>
      <w:r>
        <w:rPr>
          <w:rFonts w:ascii="Times New Roman" w:hAnsi="Times New Roman" w:cs="Times New Roman"/>
          <w:sz w:val="28"/>
          <w:szCs w:val="28"/>
        </w:rPr>
        <w:t xml:space="preserve">», «травматический стресс» и т.д.) </w:t>
      </w:r>
    </w:p>
    <w:p w14:paraId="37703AED" w14:textId="77777777" w:rsidR="00FF43D3" w:rsidRDefault="00FF43D3" w:rsidP="007C10DF">
      <w:pPr>
        <w:pStyle w:val="a4"/>
        <w:widowControl w:val="0"/>
        <w:numPr>
          <w:ilvl w:val="0"/>
          <w:numId w:val="12"/>
        </w:numPr>
        <w:autoSpaceDE w:val="0"/>
        <w:autoSpaceDN w:val="0"/>
        <w:adjustRightInd w:val="0"/>
        <w:spacing w:line="360" w:lineRule="auto"/>
        <w:ind w:right="-183"/>
        <w:jc w:val="both"/>
        <w:rPr>
          <w:rFonts w:ascii="Times New Roman" w:hAnsi="Times New Roman" w:cs="Times New Roman"/>
          <w:sz w:val="28"/>
          <w:szCs w:val="28"/>
        </w:rPr>
      </w:pPr>
      <w:proofErr w:type="spellStart"/>
      <w:r>
        <w:rPr>
          <w:rFonts w:ascii="Times New Roman" w:hAnsi="Times New Roman" w:cs="Times New Roman"/>
          <w:sz w:val="28"/>
          <w:szCs w:val="28"/>
        </w:rPr>
        <w:t>Персоналистский</w:t>
      </w:r>
      <w:proofErr w:type="spellEnd"/>
      <w:r>
        <w:rPr>
          <w:rFonts w:ascii="Times New Roman" w:hAnsi="Times New Roman" w:cs="Times New Roman"/>
          <w:sz w:val="28"/>
          <w:szCs w:val="28"/>
        </w:rPr>
        <w:t xml:space="preserve"> подход </w:t>
      </w:r>
    </w:p>
    <w:p w14:paraId="67915DCD" w14:textId="77777777" w:rsidR="00FF43D3" w:rsidRDefault="00FF43D3" w:rsidP="007C10DF">
      <w:pPr>
        <w:pStyle w:val="a4"/>
        <w:widowControl w:val="0"/>
        <w:numPr>
          <w:ilvl w:val="0"/>
          <w:numId w:val="12"/>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Интерактивный подход </w:t>
      </w:r>
    </w:p>
    <w:p w14:paraId="4EC87B28" w14:textId="77777777" w:rsidR="00FF43D3" w:rsidRPr="00D17CA7" w:rsidRDefault="00FF43D3" w:rsidP="007C10DF">
      <w:pPr>
        <w:pStyle w:val="a4"/>
        <w:widowControl w:val="0"/>
        <w:numPr>
          <w:ilvl w:val="0"/>
          <w:numId w:val="12"/>
        </w:numPr>
        <w:autoSpaceDE w:val="0"/>
        <w:autoSpaceDN w:val="0"/>
        <w:adjustRightInd w:val="0"/>
        <w:spacing w:line="360" w:lineRule="auto"/>
        <w:ind w:right="-183"/>
        <w:jc w:val="both"/>
        <w:rPr>
          <w:rFonts w:ascii="Times New Roman" w:hAnsi="Times New Roman" w:cs="Times New Roman"/>
          <w:sz w:val="28"/>
          <w:szCs w:val="28"/>
        </w:rPr>
      </w:pPr>
      <w:proofErr w:type="spellStart"/>
      <w:r>
        <w:rPr>
          <w:rFonts w:ascii="Times New Roman" w:hAnsi="Times New Roman" w:cs="Times New Roman"/>
          <w:sz w:val="28"/>
          <w:szCs w:val="28"/>
        </w:rPr>
        <w:t>Транзактный</w:t>
      </w:r>
      <w:proofErr w:type="spellEnd"/>
      <w:r>
        <w:rPr>
          <w:rFonts w:ascii="Times New Roman" w:hAnsi="Times New Roman" w:cs="Times New Roman"/>
          <w:sz w:val="28"/>
          <w:szCs w:val="28"/>
        </w:rPr>
        <w:t xml:space="preserve"> подход </w:t>
      </w:r>
    </w:p>
    <w:p w14:paraId="7C2986C4" w14:textId="77777777" w:rsidR="00FF43D3" w:rsidRDefault="00FF43D3" w:rsidP="00FF43D3">
      <w:pPr>
        <w:widowControl w:val="0"/>
        <w:autoSpaceDE w:val="0"/>
        <w:autoSpaceDN w:val="0"/>
        <w:adjustRightInd w:val="0"/>
        <w:spacing w:line="360" w:lineRule="auto"/>
        <w:ind w:right="-183" w:firstLine="709"/>
        <w:jc w:val="both"/>
        <w:rPr>
          <w:sz w:val="28"/>
          <w:szCs w:val="28"/>
        </w:rPr>
      </w:pPr>
    </w:p>
    <w:p w14:paraId="60241A37" w14:textId="77777777" w:rsidR="00FF43D3" w:rsidRDefault="00FF43D3" w:rsidP="00FF43D3">
      <w:pPr>
        <w:widowControl w:val="0"/>
        <w:autoSpaceDE w:val="0"/>
        <w:autoSpaceDN w:val="0"/>
        <w:adjustRightInd w:val="0"/>
        <w:spacing w:line="360" w:lineRule="auto"/>
        <w:ind w:right="-183" w:firstLine="709"/>
        <w:jc w:val="both"/>
        <w:rPr>
          <w:sz w:val="28"/>
          <w:szCs w:val="28"/>
        </w:rPr>
      </w:pPr>
      <w:r w:rsidRPr="00E2215B">
        <w:rPr>
          <w:i/>
          <w:sz w:val="28"/>
          <w:szCs w:val="28"/>
        </w:rPr>
        <w:t>Экстремальный стресс</w:t>
      </w:r>
      <w:r>
        <w:rPr>
          <w:sz w:val="28"/>
          <w:szCs w:val="28"/>
        </w:rPr>
        <w:t xml:space="preserve"> («травматический стресс»)  - с негативной точки зрения – как правило стресс с отрицательными последствиями (т.е. </w:t>
      </w:r>
      <w:proofErr w:type="spellStart"/>
      <w:r>
        <w:rPr>
          <w:sz w:val="28"/>
          <w:szCs w:val="28"/>
        </w:rPr>
        <w:t>дистресс</w:t>
      </w:r>
      <w:proofErr w:type="spellEnd"/>
      <w:r>
        <w:rPr>
          <w:sz w:val="28"/>
          <w:szCs w:val="28"/>
        </w:rPr>
        <w:t>), превышающий в той или иной степени норму функционирования человека. Сам человек в таком состоянии переживает так называемое острое стрессовое расстройство или же  посттравматическое стрессовое расстройство, при котором  человек обращается к способу существования его личности и разновидностям бытия этой личности. (Магомед-</w:t>
      </w:r>
      <w:proofErr w:type="spellStart"/>
      <w:r>
        <w:rPr>
          <w:sz w:val="28"/>
          <w:szCs w:val="28"/>
        </w:rPr>
        <w:t>Эминов</w:t>
      </w:r>
      <w:proofErr w:type="spellEnd"/>
      <w:r>
        <w:rPr>
          <w:sz w:val="28"/>
          <w:szCs w:val="28"/>
        </w:rPr>
        <w:t xml:space="preserve"> М.Ш., стр.56).</w:t>
      </w:r>
    </w:p>
    <w:p w14:paraId="640EAA7D" w14:textId="77777777" w:rsidR="00FF43D3" w:rsidRPr="00F34E22" w:rsidRDefault="00FF43D3" w:rsidP="00FF43D3">
      <w:pPr>
        <w:widowControl w:val="0"/>
        <w:autoSpaceDE w:val="0"/>
        <w:autoSpaceDN w:val="0"/>
        <w:adjustRightInd w:val="0"/>
        <w:spacing w:line="360" w:lineRule="auto"/>
        <w:ind w:right="-183" w:firstLine="709"/>
        <w:jc w:val="both"/>
        <w:rPr>
          <w:sz w:val="28"/>
          <w:szCs w:val="28"/>
        </w:rPr>
      </w:pPr>
      <w:r>
        <w:rPr>
          <w:iCs/>
          <w:sz w:val="28"/>
          <w:szCs w:val="28"/>
        </w:rPr>
        <w:t>«</w:t>
      </w:r>
      <w:r w:rsidRPr="00F34E22">
        <w:rPr>
          <w:i/>
          <w:iCs/>
          <w:sz w:val="28"/>
          <w:szCs w:val="28"/>
        </w:rPr>
        <w:t>Экстремальные ситуации</w:t>
      </w:r>
      <w:r>
        <w:rPr>
          <w:iCs/>
          <w:sz w:val="28"/>
          <w:szCs w:val="28"/>
        </w:rPr>
        <w:t>, это ситуации в</w:t>
      </w:r>
      <w:r w:rsidRPr="00F34E22">
        <w:rPr>
          <w:iCs/>
          <w:sz w:val="28"/>
          <w:szCs w:val="28"/>
        </w:rPr>
        <w:t xml:space="preserve"> которых под воздействием психогенных факторов психофизиологические и социально-психологические </w:t>
      </w:r>
      <w:r w:rsidRPr="00F34E22">
        <w:rPr>
          <w:iCs/>
          <w:sz w:val="28"/>
          <w:szCs w:val="28"/>
        </w:rPr>
        <w:lastRenderedPageBreak/>
        <w:t xml:space="preserve">механизмы, исчерпав резервные возможности, более не могут обеспечить адекватное психическое отражение, регулятивную деятельность человека» </w:t>
      </w:r>
      <w:r w:rsidRPr="00F34E22">
        <w:rPr>
          <w:sz w:val="28"/>
          <w:szCs w:val="28"/>
        </w:rPr>
        <w:t xml:space="preserve">(Лебедев В.И., </w:t>
      </w:r>
      <w:r w:rsidR="00FC51D8" w:rsidRPr="00FC51D8">
        <w:rPr>
          <w:color w:val="000000" w:themeColor="text1"/>
          <w:sz w:val="28"/>
          <w:szCs w:val="28"/>
        </w:rPr>
        <w:t>2014</w:t>
      </w:r>
      <w:r w:rsidR="00CB523F">
        <w:rPr>
          <w:sz w:val="28"/>
          <w:szCs w:val="28"/>
        </w:rPr>
        <w:t xml:space="preserve">, </w:t>
      </w:r>
      <w:r w:rsidRPr="00F34E22">
        <w:rPr>
          <w:sz w:val="28"/>
          <w:szCs w:val="28"/>
        </w:rPr>
        <w:t>с. 415).</w:t>
      </w:r>
    </w:p>
    <w:p w14:paraId="21AF5694" w14:textId="77777777" w:rsidR="00FF43D3" w:rsidRDefault="00FF43D3" w:rsidP="00FF43D3">
      <w:pPr>
        <w:widowControl w:val="0"/>
        <w:autoSpaceDE w:val="0"/>
        <w:autoSpaceDN w:val="0"/>
        <w:adjustRightInd w:val="0"/>
        <w:spacing w:line="360" w:lineRule="auto"/>
        <w:ind w:right="-183" w:firstLine="709"/>
        <w:jc w:val="both"/>
        <w:rPr>
          <w:sz w:val="28"/>
          <w:szCs w:val="28"/>
        </w:rPr>
      </w:pPr>
      <w:r>
        <w:rPr>
          <w:sz w:val="28"/>
          <w:szCs w:val="28"/>
        </w:rPr>
        <w:t xml:space="preserve">Таким образом, сталкиваясь с подобными жизненными ситуациями в жизни, человек прибегает к методам психологических техник, которые способны помочь ему преодолеть все отрицательные аспекты той или иной стрессовой ситуации ( в данном исследовании, предэкзаменационного стресса). </w:t>
      </w:r>
      <w:proofErr w:type="spellStart"/>
      <w:r w:rsidRPr="003B019C">
        <w:rPr>
          <w:i/>
          <w:sz w:val="28"/>
          <w:szCs w:val="28"/>
        </w:rPr>
        <w:t>Копинг</w:t>
      </w:r>
      <w:proofErr w:type="spellEnd"/>
      <w:r w:rsidRPr="003B019C">
        <w:rPr>
          <w:i/>
          <w:sz w:val="28"/>
          <w:szCs w:val="28"/>
        </w:rPr>
        <w:t xml:space="preserve"> (</w:t>
      </w:r>
      <w:proofErr w:type="spellStart"/>
      <w:r w:rsidRPr="003B019C">
        <w:rPr>
          <w:i/>
          <w:sz w:val="28"/>
          <w:szCs w:val="28"/>
        </w:rPr>
        <w:t>совладание</w:t>
      </w:r>
      <w:proofErr w:type="spellEnd"/>
      <w:r w:rsidRPr="003B019C">
        <w:rPr>
          <w:i/>
          <w:sz w:val="28"/>
          <w:szCs w:val="28"/>
        </w:rPr>
        <w:t>)</w:t>
      </w:r>
      <w:r>
        <w:rPr>
          <w:sz w:val="28"/>
          <w:szCs w:val="28"/>
        </w:rPr>
        <w:t xml:space="preserve"> – особая форма работы личности, с целью овладения экстремального опыта, с помощью определенных психологических техник. </w:t>
      </w:r>
    </w:p>
    <w:p w14:paraId="5E992516" w14:textId="77777777" w:rsidR="006575D1" w:rsidRPr="006575D1" w:rsidRDefault="006575D1" w:rsidP="006575D1">
      <w:pPr>
        <w:widowControl w:val="0"/>
        <w:autoSpaceDE w:val="0"/>
        <w:autoSpaceDN w:val="0"/>
        <w:adjustRightInd w:val="0"/>
        <w:spacing w:line="360" w:lineRule="auto"/>
        <w:ind w:right="-183" w:firstLine="709"/>
        <w:jc w:val="both"/>
        <w:rPr>
          <w:sz w:val="28"/>
          <w:szCs w:val="28"/>
        </w:rPr>
      </w:pPr>
    </w:p>
    <w:p w14:paraId="3430951C" w14:textId="77777777" w:rsidR="00B45558" w:rsidRPr="00BE540E" w:rsidRDefault="00B45558" w:rsidP="00E2215B">
      <w:pPr>
        <w:pStyle w:val="2"/>
        <w:jc w:val="center"/>
        <w:rPr>
          <w:rFonts w:ascii="Times New Roman" w:hAnsi="Times New Roman" w:cs="Times New Roman"/>
          <w:color w:val="auto"/>
          <w:sz w:val="28"/>
          <w:szCs w:val="28"/>
        </w:rPr>
      </w:pPr>
      <w:bookmarkStart w:id="3" w:name="_Toc501439801"/>
      <w:r w:rsidRPr="00BE540E">
        <w:rPr>
          <w:rFonts w:ascii="Times New Roman" w:hAnsi="Times New Roman" w:cs="Times New Roman"/>
          <w:color w:val="auto"/>
          <w:sz w:val="28"/>
          <w:szCs w:val="28"/>
        </w:rPr>
        <w:t>1.2.</w:t>
      </w:r>
      <w:r w:rsidRPr="00BE540E">
        <w:rPr>
          <w:rFonts w:ascii="Times New Roman" w:hAnsi="Times New Roman" w:cs="Times New Roman"/>
          <w:color w:val="auto"/>
          <w:sz w:val="28"/>
          <w:szCs w:val="28"/>
        </w:rPr>
        <w:tab/>
      </w:r>
      <w:r w:rsidR="00982CC6" w:rsidRPr="00BE540E">
        <w:rPr>
          <w:rFonts w:ascii="Times New Roman" w:hAnsi="Times New Roman" w:cs="Times New Roman"/>
          <w:color w:val="auto"/>
          <w:sz w:val="28"/>
          <w:szCs w:val="28"/>
        </w:rPr>
        <w:t>Специфика стрессовых переживаний в п</w:t>
      </w:r>
      <w:r w:rsidRPr="00BE540E">
        <w:rPr>
          <w:rFonts w:ascii="Times New Roman" w:hAnsi="Times New Roman" w:cs="Times New Roman"/>
          <w:color w:val="auto"/>
          <w:sz w:val="28"/>
          <w:szCs w:val="28"/>
        </w:rPr>
        <w:t>одростков</w:t>
      </w:r>
      <w:r w:rsidR="00982CC6" w:rsidRPr="00BE540E">
        <w:rPr>
          <w:rFonts w:ascii="Times New Roman" w:hAnsi="Times New Roman" w:cs="Times New Roman"/>
          <w:color w:val="auto"/>
          <w:sz w:val="28"/>
          <w:szCs w:val="28"/>
        </w:rPr>
        <w:t>ом</w:t>
      </w:r>
      <w:r w:rsidRPr="00BE540E">
        <w:rPr>
          <w:rFonts w:ascii="Times New Roman" w:hAnsi="Times New Roman" w:cs="Times New Roman"/>
          <w:color w:val="auto"/>
          <w:sz w:val="28"/>
          <w:szCs w:val="28"/>
        </w:rPr>
        <w:t xml:space="preserve"> возраст</w:t>
      </w:r>
      <w:r w:rsidR="00982CC6" w:rsidRPr="00BE540E">
        <w:rPr>
          <w:rFonts w:ascii="Times New Roman" w:hAnsi="Times New Roman" w:cs="Times New Roman"/>
          <w:color w:val="auto"/>
          <w:sz w:val="28"/>
          <w:szCs w:val="28"/>
        </w:rPr>
        <w:t>е</w:t>
      </w:r>
      <w:bookmarkEnd w:id="3"/>
    </w:p>
    <w:p w14:paraId="46D51E06" w14:textId="77777777" w:rsidR="00B45558" w:rsidRDefault="00B45558" w:rsidP="00B45558">
      <w:pPr>
        <w:widowControl w:val="0"/>
        <w:autoSpaceDE w:val="0"/>
        <w:autoSpaceDN w:val="0"/>
        <w:adjustRightInd w:val="0"/>
        <w:spacing w:line="360" w:lineRule="auto"/>
        <w:ind w:right="-183"/>
        <w:jc w:val="both"/>
        <w:rPr>
          <w:b/>
          <w:bCs/>
          <w:sz w:val="28"/>
          <w:szCs w:val="28"/>
        </w:rPr>
      </w:pPr>
    </w:p>
    <w:p w14:paraId="78EDB7A0" w14:textId="77777777" w:rsidR="00EE70CF" w:rsidRPr="00EE70CF" w:rsidRDefault="00B45558" w:rsidP="00EE70CF">
      <w:pPr>
        <w:widowControl w:val="0"/>
        <w:autoSpaceDE w:val="0"/>
        <w:autoSpaceDN w:val="0"/>
        <w:adjustRightInd w:val="0"/>
        <w:spacing w:line="360" w:lineRule="auto"/>
        <w:ind w:right="-183" w:firstLine="709"/>
        <w:jc w:val="both"/>
        <w:rPr>
          <w:sz w:val="28"/>
          <w:szCs w:val="28"/>
        </w:rPr>
      </w:pPr>
      <w:r>
        <w:rPr>
          <w:i/>
          <w:iCs/>
          <w:sz w:val="28"/>
          <w:szCs w:val="28"/>
        </w:rPr>
        <w:t xml:space="preserve">Подростковый возраст – это </w:t>
      </w:r>
      <w:r>
        <w:rPr>
          <w:sz w:val="28"/>
          <w:szCs w:val="28"/>
        </w:rPr>
        <w:t>возраст активного качественного перехода от детского состояния к взрослому, со сложнейшими противоречивыми внутренними процессами преобразования всей личности от физиологии до высших форм самосознания себя и своих взаимоотношений с миром. Именно в этом возрасте как никогда остро проявляется антагонизм личности и социальности</w:t>
      </w:r>
      <w:r w:rsidR="0092010B">
        <w:rPr>
          <w:sz w:val="28"/>
          <w:szCs w:val="28"/>
        </w:rPr>
        <w:t xml:space="preserve"> (Малкова Е.Е., Наумова А.А.</w:t>
      </w:r>
      <w:r w:rsidR="00EE70CF">
        <w:rPr>
          <w:sz w:val="28"/>
          <w:szCs w:val="28"/>
        </w:rPr>
        <w:t xml:space="preserve"> </w:t>
      </w:r>
      <w:r w:rsidR="001A49A0">
        <w:rPr>
          <w:rFonts w:eastAsia="Times New Roman"/>
          <w:color w:val="000000"/>
          <w:sz w:val="28"/>
          <w:szCs w:val="28"/>
          <w:shd w:val="clear" w:color="auto" w:fill="FFFFFF"/>
        </w:rPr>
        <w:t>2012. </w:t>
      </w:r>
      <w:r w:rsidR="00EE70CF" w:rsidRPr="00EE70CF">
        <w:rPr>
          <w:rFonts w:eastAsia="Times New Roman"/>
          <w:color w:val="000000"/>
          <w:sz w:val="28"/>
          <w:szCs w:val="28"/>
          <w:shd w:val="clear" w:color="auto" w:fill="FFFFFF"/>
        </w:rPr>
        <w:t xml:space="preserve">URL: </w:t>
      </w:r>
      <w:hyperlink r:id="rId8" w:history="1">
        <w:r w:rsidR="00EE70CF" w:rsidRPr="0001679B">
          <w:rPr>
            <w:rStyle w:val="a6"/>
            <w:rFonts w:eastAsia="Times New Roman"/>
            <w:sz w:val="28"/>
            <w:szCs w:val="28"/>
            <w:shd w:val="clear" w:color="auto" w:fill="FFFFFF"/>
          </w:rPr>
          <w:t>http://medpsy.ru)</w:t>
        </w:r>
      </w:hyperlink>
      <w:r w:rsidR="00EE70CF">
        <w:rPr>
          <w:rFonts w:eastAsia="Times New Roman"/>
          <w:color w:val="000000"/>
          <w:sz w:val="28"/>
          <w:szCs w:val="28"/>
          <w:shd w:val="clear" w:color="auto" w:fill="FFFFFF"/>
        </w:rPr>
        <w:t xml:space="preserve"> </w:t>
      </w:r>
    </w:p>
    <w:p w14:paraId="6D5BCC2E" w14:textId="77777777" w:rsidR="00B45558" w:rsidRDefault="00B45558" w:rsidP="00B45558">
      <w:pPr>
        <w:widowControl w:val="0"/>
        <w:autoSpaceDE w:val="0"/>
        <w:autoSpaceDN w:val="0"/>
        <w:adjustRightInd w:val="0"/>
        <w:spacing w:line="360" w:lineRule="auto"/>
        <w:ind w:right="-183" w:firstLine="709"/>
        <w:jc w:val="both"/>
        <w:rPr>
          <w:sz w:val="28"/>
          <w:szCs w:val="28"/>
        </w:rPr>
      </w:pPr>
      <w:r>
        <w:rPr>
          <w:sz w:val="28"/>
          <w:szCs w:val="28"/>
        </w:rPr>
        <w:t xml:space="preserve">Окончание детства и переход в мир взрослых оказывается гораздо более сложным, чем представляется современным психологам и педагогам и связан с развитием в сознании подростка критического рефлексирующего мышления в рассудочной форме, которое создает основное ведущее противоречие в жизни подростка. (исследовательская работа Малковой Е.Е. и Наумовой А.А. «Отрочество как психологический феномен в науке и культуре.») </w:t>
      </w:r>
    </w:p>
    <w:p w14:paraId="75B4E137" w14:textId="5553684F" w:rsidR="007811C0" w:rsidRDefault="007811C0" w:rsidP="00E84F90">
      <w:pPr>
        <w:widowControl w:val="0"/>
        <w:autoSpaceDE w:val="0"/>
        <w:autoSpaceDN w:val="0"/>
        <w:adjustRightInd w:val="0"/>
        <w:spacing w:line="360" w:lineRule="auto"/>
        <w:ind w:right="-183" w:firstLine="709"/>
        <w:jc w:val="both"/>
        <w:rPr>
          <w:sz w:val="28"/>
          <w:szCs w:val="28"/>
        </w:rPr>
      </w:pPr>
      <w:r>
        <w:rPr>
          <w:sz w:val="28"/>
          <w:szCs w:val="28"/>
        </w:rPr>
        <w:t xml:space="preserve">Подростковый возраст имеет различные возрастные границы, так например Д.Б. </w:t>
      </w:r>
      <w:proofErr w:type="spellStart"/>
      <w:r>
        <w:rPr>
          <w:sz w:val="28"/>
          <w:szCs w:val="28"/>
        </w:rPr>
        <w:t>Эльконин</w:t>
      </w:r>
      <w:proofErr w:type="spellEnd"/>
      <w:r>
        <w:rPr>
          <w:sz w:val="28"/>
          <w:szCs w:val="28"/>
        </w:rPr>
        <w:t xml:space="preserve"> выделяет для подросткового периода возраст от 11-17 лет. На данной временном отрезке он выделяет 2 этапа подросткового возраста: средний школьный возраст (от 11-15 лет), а так же старший школьный возраст (от 15-17 лет). Примерно такие же временные границы выделяет психолог Л.И. </w:t>
      </w:r>
      <w:proofErr w:type="spellStart"/>
      <w:r>
        <w:rPr>
          <w:sz w:val="28"/>
          <w:szCs w:val="28"/>
        </w:rPr>
        <w:t>Юожович</w:t>
      </w:r>
      <w:proofErr w:type="spellEnd"/>
      <w:r>
        <w:rPr>
          <w:sz w:val="28"/>
          <w:szCs w:val="28"/>
        </w:rPr>
        <w:t xml:space="preserve"> </w:t>
      </w:r>
      <w:r>
        <w:rPr>
          <w:sz w:val="28"/>
          <w:szCs w:val="28"/>
        </w:rPr>
        <w:lastRenderedPageBreak/>
        <w:t xml:space="preserve">(так же разделяя весь временной отрезок от 12-17 лет на 2 этапа). Л.С. Выготский отводит на подростковый возраст временной период от 14 до 18 лет, в то время как </w:t>
      </w:r>
      <w:proofErr w:type="spellStart"/>
      <w:r>
        <w:rPr>
          <w:sz w:val="28"/>
          <w:szCs w:val="28"/>
        </w:rPr>
        <w:t>С.Холл</w:t>
      </w:r>
      <w:proofErr w:type="spellEnd"/>
      <w:r>
        <w:rPr>
          <w:sz w:val="28"/>
          <w:szCs w:val="28"/>
        </w:rPr>
        <w:t xml:space="preserve"> отводит на данный период жизни человека возраст отрезок от 11 до 14 лет. (Левицкая Л.В., Чер</w:t>
      </w:r>
      <w:r w:rsidR="003272DC">
        <w:rPr>
          <w:sz w:val="28"/>
          <w:szCs w:val="28"/>
        </w:rPr>
        <w:t xml:space="preserve">нова А.А., с. 1036-1039, 2016) . </w:t>
      </w:r>
    </w:p>
    <w:p w14:paraId="0790B3EE" w14:textId="26D557A2" w:rsidR="003272DC" w:rsidRDefault="003272DC" w:rsidP="00E84F90">
      <w:pPr>
        <w:widowControl w:val="0"/>
        <w:autoSpaceDE w:val="0"/>
        <w:autoSpaceDN w:val="0"/>
        <w:adjustRightInd w:val="0"/>
        <w:spacing w:line="360" w:lineRule="auto"/>
        <w:ind w:right="-183" w:firstLine="709"/>
        <w:jc w:val="both"/>
        <w:rPr>
          <w:sz w:val="28"/>
          <w:szCs w:val="28"/>
        </w:rPr>
      </w:pPr>
      <w:r>
        <w:rPr>
          <w:sz w:val="28"/>
          <w:szCs w:val="28"/>
        </w:rPr>
        <w:t xml:space="preserve">Зачастую подростковый возраст считают периодом, в котором </w:t>
      </w:r>
      <w:r w:rsidR="003528FE">
        <w:rPr>
          <w:sz w:val="28"/>
          <w:szCs w:val="28"/>
        </w:rPr>
        <w:t xml:space="preserve">подростки проявляют повышенную </w:t>
      </w:r>
      <w:r w:rsidR="00746DAA">
        <w:rPr>
          <w:sz w:val="28"/>
          <w:szCs w:val="28"/>
        </w:rPr>
        <w:t xml:space="preserve">эмоциональную активность, проявляющуюся в частой смене настроений, возбудимости и т.п. Причиной таких особенностей эмоционального поведения служит смена гормональных и физиологических процессов. </w:t>
      </w:r>
    </w:p>
    <w:p w14:paraId="3730F963" w14:textId="77777777" w:rsidR="00B45558" w:rsidRDefault="007811C0" w:rsidP="00E84F90">
      <w:pPr>
        <w:widowControl w:val="0"/>
        <w:autoSpaceDE w:val="0"/>
        <w:autoSpaceDN w:val="0"/>
        <w:adjustRightInd w:val="0"/>
        <w:spacing w:line="360" w:lineRule="auto"/>
        <w:ind w:right="-183" w:firstLine="709"/>
        <w:jc w:val="both"/>
        <w:rPr>
          <w:sz w:val="28"/>
          <w:szCs w:val="28"/>
        </w:rPr>
      </w:pPr>
      <w:r>
        <w:rPr>
          <w:sz w:val="28"/>
          <w:szCs w:val="28"/>
        </w:rPr>
        <w:t>Ос</w:t>
      </w:r>
      <w:r w:rsidR="00B45558">
        <w:rPr>
          <w:sz w:val="28"/>
          <w:szCs w:val="28"/>
        </w:rPr>
        <w:t xml:space="preserve">новываясь на данном определении можно сделать вывод о принадлежности подросткового возраста к трудному этапу в жизни человека, причем сложным и проблемным не только для самого человека, но и для окружающих его людей. Так например на подростка, переживающего ситуацию экстремального стресса, данная ситуация может оказать отрицательное влияние, или же наоборот, стимулировать его таким образом на решение стрессовых проблем, для возвращения в свою «зону комфорта». </w:t>
      </w:r>
    </w:p>
    <w:p w14:paraId="6CDC0EEC" w14:textId="77777777" w:rsidR="00B45558" w:rsidRPr="00BE540E" w:rsidRDefault="00E90249" w:rsidP="00FF43D3">
      <w:pPr>
        <w:pStyle w:val="2"/>
        <w:jc w:val="center"/>
        <w:rPr>
          <w:rFonts w:ascii="Times New Roman" w:hAnsi="Times New Roman" w:cs="Times New Roman"/>
          <w:color w:val="auto"/>
          <w:sz w:val="28"/>
          <w:szCs w:val="28"/>
        </w:rPr>
      </w:pPr>
      <w:bookmarkStart w:id="4" w:name="_Toc501439802"/>
      <w:r w:rsidRPr="00BE540E">
        <w:rPr>
          <w:rFonts w:ascii="Times New Roman" w:hAnsi="Times New Roman" w:cs="Times New Roman"/>
          <w:color w:val="auto"/>
          <w:sz w:val="28"/>
          <w:szCs w:val="28"/>
        </w:rPr>
        <w:t xml:space="preserve">1.3. </w:t>
      </w:r>
      <w:r w:rsidR="00B45558" w:rsidRPr="00BE540E">
        <w:rPr>
          <w:rFonts w:ascii="Times New Roman" w:hAnsi="Times New Roman" w:cs="Times New Roman"/>
          <w:color w:val="auto"/>
          <w:sz w:val="28"/>
          <w:szCs w:val="28"/>
        </w:rPr>
        <w:t>Техники по борьбе со стрессом.</w:t>
      </w:r>
      <w:bookmarkEnd w:id="4"/>
    </w:p>
    <w:p w14:paraId="51356A45" w14:textId="77777777" w:rsidR="00FF43D3" w:rsidRPr="00FF43D3" w:rsidRDefault="00FF43D3" w:rsidP="00FF43D3"/>
    <w:p w14:paraId="093AC0B2" w14:textId="77777777" w:rsidR="005B26AD" w:rsidRDefault="00B45558" w:rsidP="005B26AD">
      <w:pPr>
        <w:widowControl w:val="0"/>
        <w:autoSpaceDE w:val="0"/>
        <w:autoSpaceDN w:val="0"/>
        <w:adjustRightInd w:val="0"/>
        <w:spacing w:line="360" w:lineRule="auto"/>
        <w:ind w:right="-183" w:firstLine="709"/>
        <w:jc w:val="both"/>
        <w:rPr>
          <w:sz w:val="28"/>
          <w:szCs w:val="28"/>
        </w:rPr>
      </w:pPr>
      <w:r>
        <w:rPr>
          <w:sz w:val="28"/>
          <w:szCs w:val="28"/>
        </w:rPr>
        <w:t xml:space="preserve">Основной целью в борьбе со стрессовым состоянием у человека является оптимизация, с целью обеспечения и поддерживания высокой работоспособности, желательно на более долгий период. </w:t>
      </w:r>
    </w:p>
    <w:p w14:paraId="2DFF2829" w14:textId="2EE287D4" w:rsidR="007E47FE" w:rsidRPr="005B26AD" w:rsidRDefault="005B26AD" w:rsidP="005B26AD">
      <w:pPr>
        <w:widowControl w:val="0"/>
        <w:autoSpaceDE w:val="0"/>
        <w:autoSpaceDN w:val="0"/>
        <w:adjustRightInd w:val="0"/>
        <w:spacing w:line="360" w:lineRule="auto"/>
        <w:ind w:right="-183" w:firstLine="709"/>
        <w:jc w:val="both"/>
        <w:rPr>
          <w:sz w:val="28"/>
          <w:szCs w:val="28"/>
        </w:rPr>
      </w:pPr>
      <w:r w:rsidRPr="005B26AD">
        <w:rPr>
          <w:i/>
          <w:sz w:val="28"/>
          <w:szCs w:val="28"/>
        </w:rPr>
        <w:t>Функциональное состояние</w:t>
      </w:r>
      <w:r>
        <w:rPr>
          <w:sz w:val="28"/>
          <w:szCs w:val="28"/>
        </w:rPr>
        <w:t xml:space="preserve"> – интегративная характеристика состояния человека, с точки зрения эффективности выполняемой им деятельности и задействованной в ее реализации систем по критериям надежности и внутренней цены деятельности. Обычно Функциональное состояние человека рассматривается как состояние органов, отдельных систем или организма  в целом. </w:t>
      </w:r>
      <w:r w:rsidR="006B0C0C">
        <w:rPr>
          <w:sz w:val="28"/>
          <w:szCs w:val="28"/>
        </w:rPr>
        <w:t>(</w:t>
      </w:r>
      <w:r w:rsidR="006B0C0C" w:rsidRPr="006B0C0C">
        <w:rPr>
          <w:sz w:val="28"/>
          <w:szCs w:val="28"/>
        </w:rPr>
        <w:t>Большой психологический словарь. —</w:t>
      </w:r>
      <w:r w:rsidR="00933843">
        <w:rPr>
          <w:sz w:val="28"/>
          <w:szCs w:val="28"/>
        </w:rPr>
        <w:t xml:space="preserve"> </w:t>
      </w:r>
      <w:r w:rsidR="006B0C0C" w:rsidRPr="006B0C0C">
        <w:rPr>
          <w:sz w:val="28"/>
          <w:szCs w:val="28"/>
        </w:rPr>
        <w:t>Под ред. Б.Г. Мещеря</w:t>
      </w:r>
      <w:r w:rsidR="006B0C0C">
        <w:rPr>
          <w:sz w:val="28"/>
          <w:szCs w:val="28"/>
        </w:rPr>
        <w:t xml:space="preserve">кова, акад. В.П. Зинченко. 2003) </w:t>
      </w:r>
    </w:p>
    <w:p w14:paraId="30B468EA" w14:textId="03F01235" w:rsidR="00B45558" w:rsidRDefault="00B45558" w:rsidP="00B45558">
      <w:pPr>
        <w:widowControl w:val="0"/>
        <w:autoSpaceDE w:val="0"/>
        <w:autoSpaceDN w:val="0"/>
        <w:adjustRightInd w:val="0"/>
        <w:spacing w:line="360" w:lineRule="auto"/>
        <w:ind w:right="-183" w:firstLine="709"/>
        <w:jc w:val="both"/>
        <w:rPr>
          <w:sz w:val="28"/>
          <w:szCs w:val="28"/>
        </w:rPr>
      </w:pPr>
      <w:r>
        <w:rPr>
          <w:sz w:val="28"/>
          <w:szCs w:val="28"/>
        </w:rPr>
        <w:t xml:space="preserve">Помимо оптимизации ФС человека, немаловажной целью является </w:t>
      </w:r>
      <w:r>
        <w:rPr>
          <w:sz w:val="28"/>
          <w:szCs w:val="28"/>
        </w:rPr>
        <w:lastRenderedPageBreak/>
        <w:t>формирование некой системы комплексных мер для поддержания как и физического так и психологического здоровья.  Существу</w:t>
      </w:r>
      <w:r w:rsidR="00B72594">
        <w:rPr>
          <w:sz w:val="28"/>
          <w:szCs w:val="28"/>
        </w:rPr>
        <w:t>ет огромное количество техник (</w:t>
      </w:r>
      <w:r>
        <w:rPr>
          <w:sz w:val="28"/>
          <w:szCs w:val="28"/>
        </w:rPr>
        <w:t xml:space="preserve">в том числе модифицированных) и методов психологической </w:t>
      </w:r>
      <w:proofErr w:type="spellStart"/>
      <w:r>
        <w:rPr>
          <w:sz w:val="28"/>
          <w:szCs w:val="28"/>
        </w:rPr>
        <w:t>саморегуляции</w:t>
      </w:r>
      <w:proofErr w:type="spellEnd"/>
      <w:r>
        <w:rPr>
          <w:sz w:val="28"/>
          <w:szCs w:val="28"/>
        </w:rPr>
        <w:t xml:space="preserve">, отвечающие поставленной задаче, их распределяют на следующие </w:t>
      </w:r>
      <w:r w:rsidRPr="00B72594">
        <w:rPr>
          <w:sz w:val="28"/>
          <w:szCs w:val="28"/>
        </w:rPr>
        <w:t>классы</w:t>
      </w:r>
      <w:r w:rsidR="00B72594" w:rsidRPr="00B72594">
        <w:rPr>
          <w:sz w:val="28"/>
          <w:szCs w:val="28"/>
        </w:rPr>
        <w:t xml:space="preserve"> (Леонова </w:t>
      </w:r>
      <w:r w:rsidR="00B72594">
        <w:rPr>
          <w:sz w:val="28"/>
          <w:szCs w:val="28"/>
        </w:rPr>
        <w:t xml:space="preserve">А.Б., Кузнецова А.С. </w:t>
      </w:r>
      <w:r w:rsidR="00A619F0">
        <w:rPr>
          <w:sz w:val="28"/>
          <w:szCs w:val="28"/>
        </w:rPr>
        <w:t>с. 30-65</w:t>
      </w:r>
      <w:r w:rsidR="00B72594">
        <w:rPr>
          <w:sz w:val="28"/>
          <w:szCs w:val="28"/>
        </w:rPr>
        <w:t xml:space="preserve">) </w:t>
      </w:r>
      <w:r>
        <w:rPr>
          <w:sz w:val="28"/>
          <w:szCs w:val="28"/>
        </w:rPr>
        <w:t xml:space="preserve"> </w:t>
      </w:r>
    </w:p>
    <w:p w14:paraId="14299F72" w14:textId="77777777" w:rsidR="00B45558" w:rsidRDefault="00E84F90" w:rsidP="00E84F90">
      <w:pPr>
        <w:widowControl w:val="0"/>
        <w:autoSpaceDE w:val="0"/>
        <w:autoSpaceDN w:val="0"/>
        <w:adjustRightInd w:val="0"/>
        <w:spacing w:line="360" w:lineRule="auto"/>
        <w:ind w:left="1080" w:right="-183"/>
        <w:jc w:val="both"/>
        <w:rP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sidR="00B45558">
        <w:rPr>
          <w:rFonts w:ascii="Symbol" w:hAnsi="Symbol" w:cs="Symbol"/>
          <w:sz w:val="28"/>
          <w:szCs w:val="28"/>
        </w:rPr>
        <w:tab/>
      </w:r>
      <w:r w:rsidR="00B45558">
        <w:rPr>
          <w:rFonts w:ascii="Symbol" w:hAnsi="Symbol" w:cs="Symbol"/>
          <w:sz w:val="28"/>
          <w:szCs w:val="28"/>
        </w:rPr>
        <w:tab/>
      </w:r>
      <w:r w:rsidR="00B45558">
        <w:rPr>
          <w:sz w:val="28"/>
          <w:szCs w:val="28"/>
        </w:rPr>
        <w:t>Нервно мышечная (прогрессивная) релаксация</w:t>
      </w:r>
      <w:r w:rsidR="00B45558">
        <w:rPr>
          <w:i/>
          <w:iCs/>
          <w:sz w:val="28"/>
          <w:szCs w:val="28"/>
        </w:rPr>
        <w:t xml:space="preserve"> </w:t>
      </w:r>
    </w:p>
    <w:p w14:paraId="1BD68200" w14:textId="77777777" w:rsidR="00B45558" w:rsidRDefault="00E84F90" w:rsidP="00E84F90">
      <w:pPr>
        <w:widowControl w:val="0"/>
        <w:autoSpaceDE w:val="0"/>
        <w:autoSpaceDN w:val="0"/>
        <w:adjustRightInd w:val="0"/>
        <w:spacing w:line="360" w:lineRule="auto"/>
        <w:ind w:left="1080" w:right="-183"/>
        <w:jc w:val="both"/>
        <w:rP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sidR="00B45558">
        <w:rPr>
          <w:rFonts w:ascii="Symbol" w:hAnsi="Symbol" w:cs="Symbol"/>
          <w:sz w:val="28"/>
          <w:szCs w:val="28"/>
        </w:rPr>
        <w:tab/>
      </w:r>
      <w:r w:rsidR="00B45558">
        <w:rPr>
          <w:rFonts w:ascii="Symbol" w:hAnsi="Symbol" w:cs="Symbol"/>
          <w:sz w:val="28"/>
          <w:szCs w:val="28"/>
        </w:rPr>
        <w:tab/>
      </w:r>
      <w:r w:rsidR="00B45558">
        <w:rPr>
          <w:sz w:val="28"/>
          <w:szCs w:val="28"/>
        </w:rPr>
        <w:t xml:space="preserve">Идеомоторная тренировка </w:t>
      </w:r>
    </w:p>
    <w:p w14:paraId="0F460C93" w14:textId="77777777" w:rsidR="00B45558" w:rsidRDefault="00E84F90" w:rsidP="00E84F90">
      <w:pPr>
        <w:widowControl w:val="0"/>
        <w:autoSpaceDE w:val="0"/>
        <w:autoSpaceDN w:val="0"/>
        <w:adjustRightInd w:val="0"/>
        <w:spacing w:line="360" w:lineRule="auto"/>
        <w:ind w:left="1080" w:right="-183"/>
        <w:jc w:val="both"/>
        <w:rP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sidR="00B45558">
        <w:rPr>
          <w:rFonts w:ascii="Symbol" w:hAnsi="Symbol" w:cs="Symbol"/>
          <w:sz w:val="28"/>
          <w:szCs w:val="28"/>
        </w:rPr>
        <w:tab/>
      </w:r>
      <w:r w:rsidR="00B45558">
        <w:rPr>
          <w:rFonts w:ascii="Symbol" w:hAnsi="Symbol" w:cs="Symbol"/>
          <w:sz w:val="28"/>
          <w:szCs w:val="28"/>
        </w:rPr>
        <w:tab/>
      </w:r>
      <w:r w:rsidR="00B45558">
        <w:rPr>
          <w:sz w:val="28"/>
          <w:szCs w:val="28"/>
        </w:rPr>
        <w:t xml:space="preserve">Аутогенная тренировка </w:t>
      </w:r>
    </w:p>
    <w:p w14:paraId="0D5D1D53" w14:textId="77777777" w:rsidR="00B45558" w:rsidRDefault="00E84F90" w:rsidP="00E84F90">
      <w:pPr>
        <w:widowControl w:val="0"/>
        <w:autoSpaceDE w:val="0"/>
        <w:autoSpaceDN w:val="0"/>
        <w:adjustRightInd w:val="0"/>
        <w:spacing w:line="360" w:lineRule="auto"/>
        <w:ind w:left="1080" w:right="-183"/>
        <w:jc w:val="both"/>
        <w:rP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sidR="00B45558">
        <w:rPr>
          <w:rFonts w:ascii="Symbol" w:hAnsi="Symbol" w:cs="Symbol"/>
          <w:sz w:val="28"/>
          <w:szCs w:val="28"/>
        </w:rPr>
        <w:tab/>
      </w:r>
      <w:r w:rsidR="00B45558">
        <w:rPr>
          <w:rFonts w:ascii="Symbol" w:hAnsi="Symbol" w:cs="Symbol"/>
          <w:sz w:val="28"/>
          <w:szCs w:val="28"/>
        </w:rPr>
        <w:tab/>
      </w:r>
      <w:r w:rsidR="00B45558">
        <w:rPr>
          <w:sz w:val="28"/>
          <w:szCs w:val="28"/>
        </w:rPr>
        <w:t>Сенсорная репродукция образов (метод образных представлений)</w:t>
      </w:r>
    </w:p>
    <w:p w14:paraId="483ABC4A" w14:textId="77777777" w:rsidR="00B45558" w:rsidRDefault="00E84F90" w:rsidP="00E84F90">
      <w:pPr>
        <w:widowControl w:val="0"/>
        <w:autoSpaceDE w:val="0"/>
        <w:autoSpaceDN w:val="0"/>
        <w:adjustRightInd w:val="0"/>
        <w:spacing w:line="360" w:lineRule="auto"/>
        <w:ind w:left="1080" w:right="-183"/>
        <w:jc w:val="both"/>
        <w:rPr>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sidR="00B45558">
        <w:rPr>
          <w:rFonts w:ascii="Symbol" w:hAnsi="Symbol" w:cs="Symbol"/>
          <w:sz w:val="28"/>
          <w:szCs w:val="28"/>
        </w:rPr>
        <w:tab/>
      </w:r>
      <w:r w:rsidR="00B45558">
        <w:rPr>
          <w:rFonts w:ascii="Symbol" w:hAnsi="Symbol" w:cs="Symbol"/>
          <w:sz w:val="28"/>
          <w:szCs w:val="28"/>
        </w:rPr>
        <w:tab/>
      </w:r>
      <w:r w:rsidR="00B45558">
        <w:rPr>
          <w:sz w:val="28"/>
          <w:szCs w:val="28"/>
        </w:rPr>
        <w:t xml:space="preserve">Комплексная программа навыкам обучения ПСР. </w:t>
      </w:r>
    </w:p>
    <w:p w14:paraId="10563322"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Если говорить о методах ПСР в общем</w:t>
      </w:r>
      <w:r w:rsidR="00CB523F">
        <w:rPr>
          <w:sz w:val="28"/>
          <w:szCs w:val="28"/>
        </w:rPr>
        <w:t>,</w:t>
      </w:r>
      <w:r>
        <w:rPr>
          <w:sz w:val="28"/>
          <w:szCs w:val="28"/>
        </w:rPr>
        <w:t xml:space="preserve"> то можно выделить следующие особенности: </w:t>
      </w:r>
    </w:p>
    <w:p w14:paraId="55F4676E" w14:textId="77777777" w:rsidR="00B45558" w:rsidRDefault="00B45558" w:rsidP="00E84F90">
      <w:pPr>
        <w:widowControl w:val="0"/>
        <w:autoSpaceDE w:val="0"/>
        <w:autoSpaceDN w:val="0"/>
        <w:adjustRightInd w:val="0"/>
        <w:spacing w:line="360" w:lineRule="auto"/>
        <w:ind w:left="1080" w:right="-183"/>
        <w:jc w:val="both"/>
        <w:rPr>
          <w:sz w:val="28"/>
          <w:szCs w:val="28"/>
        </w:rPr>
      </w:pPr>
      <w:r>
        <w:rPr>
          <w:sz w:val="28"/>
          <w:szCs w:val="28"/>
        </w:rPr>
        <w:t>1.</w:t>
      </w:r>
      <w:r>
        <w:rPr>
          <w:sz w:val="28"/>
          <w:szCs w:val="28"/>
        </w:rPr>
        <w:tab/>
        <w:t>Выделение состояния человека в качестве объекта воздействия. Данный объект представляет собой ФС.</w:t>
      </w:r>
    </w:p>
    <w:p w14:paraId="1C30DD20" w14:textId="77777777" w:rsidR="00B45558" w:rsidRDefault="00B45558" w:rsidP="00E84F90">
      <w:pPr>
        <w:widowControl w:val="0"/>
        <w:autoSpaceDE w:val="0"/>
        <w:autoSpaceDN w:val="0"/>
        <w:adjustRightInd w:val="0"/>
        <w:spacing w:line="360" w:lineRule="auto"/>
        <w:ind w:left="1080" w:right="-183"/>
        <w:jc w:val="both"/>
        <w:rPr>
          <w:sz w:val="28"/>
          <w:szCs w:val="28"/>
        </w:rPr>
      </w:pPr>
      <w:r>
        <w:rPr>
          <w:sz w:val="28"/>
          <w:szCs w:val="28"/>
        </w:rPr>
        <w:t>2.</w:t>
      </w:r>
      <w:r>
        <w:rPr>
          <w:sz w:val="28"/>
          <w:szCs w:val="28"/>
        </w:rPr>
        <w:tab/>
      </w:r>
      <w:r>
        <w:rPr>
          <w:sz w:val="28"/>
          <w:szCs w:val="28"/>
        </w:rPr>
        <w:tab/>
        <w:t xml:space="preserve">Направленность на формирование адекватных внутренних средств, позволяющих человеку осуществить специальную деятельность по изменению своего состояния. </w:t>
      </w:r>
    </w:p>
    <w:p w14:paraId="199FD943" w14:textId="77777777" w:rsidR="00B45558" w:rsidRDefault="00B45558" w:rsidP="00E84F90">
      <w:pPr>
        <w:widowControl w:val="0"/>
        <w:autoSpaceDE w:val="0"/>
        <w:autoSpaceDN w:val="0"/>
        <w:adjustRightInd w:val="0"/>
        <w:spacing w:line="360" w:lineRule="auto"/>
        <w:ind w:left="1080" w:right="-183"/>
        <w:jc w:val="both"/>
        <w:rPr>
          <w:sz w:val="28"/>
          <w:szCs w:val="28"/>
        </w:rPr>
      </w:pPr>
      <w:r>
        <w:rPr>
          <w:sz w:val="28"/>
          <w:szCs w:val="28"/>
        </w:rPr>
        <w:t>3.</w:t>
      </w:r>
      <w:r>
        <w:rPr>
          <w:sz w:val="28"/>
          <w:szCs w:val="28"/>
        </w:rPr>
        <w:tab/>
      </w:r>
      <w:r>
        <w:rPr>
          <w:sz w:val="28"/>
          <w:szCs w:val="28"/>
        </w:rPr>
        <w:tab/>
        <w:t xml:space="preserve">Принятие человеком активной позиции в отношении возможностей управления собственным состоянием для обучения ПСР, как обязательный компонент. </w:t>
      </w:r>
    </w:p>
    <w:p w14:paraId="245EA181" w14:textId="77777777" w:rsidR="00B45558" w:rsidRDefault="00B45558" w:rsidP="00E84F90">
      <w:pPr>
        <w:widowControl w:val="0"/>
        <w:autoSpaceDE w:val="0"/>
        <w:autoSpaceDN w:val="0"/>
        <w:adjustRightInd w:val="0"/>
        <w:spacing w:line="360" w:lineRule="auto"/>
        <w:ind w:left="1080" w:right="-183"/>
        <w:jc w:val="both"/>
        <w:rPr>
          <w:sz w:val="28"/>
          <w:szCs w:val="28"/>
        </w:rPr>
      </w:pPr>
      <w:r>
        <w:rPr>
          <w:sz w:val="28"/>
          <w:szCs w:val="28"/>
        </w:rPr>
        <w:t>4.</w:t>
      </w:r>
      <w:r>
        <w:rPr>
          <w:sz w:val="28"/>
          <w:szCs w:val="28"/>
        </w:rPr>
        <w:tab/>
      </w:r>
      <w:proofErr w:type="spellStart"/>
      <w:r>
        <w:rPr>
          <w:sz w:val="28"/>
          <w:szCs w:val="28"/>
        </w:rPr>
        <w:t>Тренинговые</w:t>
      </w:r>
      <w:proofErr w:type="spellEnd"/>
      <w:r>
        <w:rPr>
          <w:sz w:val="28"/>
          <w:szCs w:val="28"/>
        </w:rPr>
        <w:t xml:space="preserve"> программы, поскольку обучение навыкам должно иметь последовательность, </w:t>
      </w:r>
      <w:proofErr w:type="spellStart"/>
      <w:r>
        <w:rPr>
          <w:sz w:val="28"/>
          <w:szCs w:val="28"/>
        </w:rPr>
        <w:t>поэтапность</w:t>
      </w:r>
      <w:proofErr w:type="spellEnd"/>
      <w:r>
        <w:rPr>
          <w:sz w:val="28"/>
          <w:szCs w:val="28"/>
        </w:rPr>
        <w:t>.</w:t>
      </w:r>
    </w:p>
    <w:p w14:paraId="5D669440" w14:textId="77777777" w:rsidR="00FA63D5" w:rsidRDefault="00B45558" w:rsidP="00E84F90">
      <w:pPr>
        <w:widowControl w:val="0"/>
        <w:autoSpaceDE w:val="0"/>
        <w:autoSpaceDN w:val="0"/>
        <w:adjustRightInd w:val="0"/>
        <w:spacing w:line="360" w:lineRule="auto"/>
        <w:ind w:left="1080" w:right="-183"/>
        <w:jc w:val="both"/>
        <w:rPr>
          <w:sz w:val="28"/>
          <w:szCs w:val="28"/>
        </w:rPr>
      </w:pPr>
      <w:r>
        <w:rPr>
          <w:sz w:val="28"/>
          <w:szCs w:val="28"/>
        </w:rPr>
        <w:t>5.</w:t>
      </w:r>
      <w:r>
        <w:rPr>
          <w:sz w:val="28"/>
          <w:szCs w:val="28"/>
        </w:rPr>
        <w:tab/>
        <w:t>Изменение ФС в процессе занятий.</w:t>
      </w:r>
    </w:p>
    <w:p w14:paraId="4352328B" w14:textId="77777777" w:rsidR="00FF43D3" w:rsidRPr="00E84F90" w:rsidRDefault="00FF43D3" w:rsidP="00E84F90">
      <w:pPr>
        <w:widowControl w:val="0"/>
        <w:autoSpaceDE w:val="0"/>
        <w:autoSpaceDN w:val="0"/>
        <w:adjustRightInd w:val="0"/>
        <w:spacing w:line="360" w:lineRule="auto"/>
        <w:ind w:left="1080" w:right="-183"/>
        <w:jc w:val="both"/>
        <w:rPr>
          <w:sz w:val="28"/>
          <w:szCs w:val="28"/>
        </w:rPr>
      </w:pPr>
    </w:p>
    <w:p w14:paraId="4369C96D" w14:textId="77777777" w:rsidR="00E84F90" w:rsidRDefault="00E90249" w:rsidP="00BE540E">
      <w:pPr>
        <w:pStyle w:val="3"/>
        <w:jc w:val="center"/>
        <w:rPr>
          <w:rFonts w:ascii="Times New Roman" w:hAnsi="Times New Roman" w:cs="Times New Roman"/>
          <w:b/>
          <w:color w:val="auto"/>
        </w:rPr>
      </w:pPr>
      <w:bookmarkStart w:id="5" w:name="_Toc501439803"/>
      <w:r w:rsidRPr="00BE540E">
        <w:rPr>
          <w:rFonts w:ascii="Times New Roman" w:hAnsi="Times New Roman" w:cs="Times New Roman"/>
          <w:b/>
          <w:color w:val="auto"/>
        </w:rPr>
        <w:t>1.3</w:t>
      </w:r>
      <w:r w:rsidR="00B45558" w:rsidRPr="00BE540E">
        <w:rPr>
          <w:rFonts w:ascii="Times New Roman" w:hAnsi="Times New Roman" w:cs="Times New Roman"/>
          <w:b/>
          <w:color w:val="auto"/>
        </w:rPr>
        <w:t>.1. Нерв</w:t>
      </w:r>
      <w:r w:rsidR="00E84F90" w:rsidRPr="00BE540E">
        <w:rPr>
          <w:rFonts w:ascii="Times New Roman" w:hAnsi="Times New Roman" w:cs="Times New Roman"/>
          <w:b/>
          <w:color w:val="auto"/>
        </w:rPr>
        <w:t>но-мышечная релаксация.</w:t>
      </w:r>
      <w:bookmarkEnd w:id="5"/>
    </w:p>
    <w:p w14:paraId="4C6126A6" w14:textId="77777777" w:rsidR="00BE540E" w:rsidRPr="00BE540E" w:rsidRDefault="00BE540E" w:rsidP="00BE540E"/>
    <w:p w14:paraId="46149628" w14:textId="77777777" w:rsidR="00B45558" w:rsidRDefault="00B45558" w:rsidP="00B45558">
      <w:pPr>
        <w:widowControl w:val="0"/>
        <w:autoSpaceDE w:val="0"/>
        <w:autoSpaceDN w:val="0"/>
        <w:adjustRightInd w:val="0"/>
        <w:spacing w:line="360" w:lineRule="auto"/>
        <w:ind w:right="-183" w:firstLine="708"/>
        <w:jc w:val="both"/>
        <w:rPr>
          <w:sz w:val="28"/>
          <w:szCs w:val="28"/>
        </w:rPr>
      </w:pPr>
      <w:r>
        <w:rPr>
          <w:sz w:val="28"/>
          <w:szCs w:val="28"/>
        </w:rPr>
        <w:t xml:space="preserve">Впервые зависимость между повышением тонуса скелетной мускулатуры и отрицательными эмоциями ( такими как страх, тревожность, смущение), выявил </w:t>
      </w:r>
      <w:r>
        <w:rPr>
          <w:sz w:val="28"/>
          <w:szCs w:val="28"/>
        </w:rPr>
        <w:lastRenderedPageBreak/>
        <w:t xml:space="preserve">психоневролог Э. </w:t>
      </w:r>
      <w:proofErr w:type="spellStart"/>
      <w:r>
        <w:rPr>
          <w:sz w:val="28"/>
          <w:szCs w:val="28"/>
        </w:rPr>
        <w:t>Джэкобсон</w:t>
      </w:r>
      <w:proofErr w:type="spellEnd"/>
      <w:r w:rsidR="00A619F0" w:rsidRPr="00A619F0">
        <w:rPr>
          <w:sz w:val="28"/>
          <w:szCs w:val="28"/>
        </w:rPr>
        <w:t xml:space="preserve"> (Леонова А.Б., Кузнецова А.С., с.34)</w:t>
      </w:r>
      <w:r>
        <w:rPr>
          <w:sz w:val="28"/>
          <w:szCs w:val="28"/>
        </w:rPr>
        <w:t xml:space="preserve"> Метод нервно мышечной релаксации способен не только понизить уровень стресса, но и при этом данный метод оказывает терапевтический эффект при таких заболеваниях как бессонница, гипертонической болезни, мигренях, невротических состояниях. Так же данный метод вполне можно использовать в профилактических целях. </w:t>
      </w:r>
    </w:p>
    <w:p w14:paraId="1ED14CEF" w14:textId="77777777" w:rsidR="00B45558" w:rsidRDefault="00B45558" w:rsidP="00B45558">
      <w:pPr>
        <w:widowControl w:val="0"/>
        <w:autoSpaceDE w:val="0"/>
        <w:autoSpaceDN w:val="0"/>
        <w:adjustRightInd w:val="0"/>
        <w:spacing w:line="360" w:lineRule="auto"/>
        <w:ind w:right="-183" w:firstLine="708"/>
        <w:jc w:val="both"/>
        <w:rPr>
          <w:sz w:val="28"/>
          <w:szCs w:val="28"/>
        </w:rPr>
      </w:pPr>
      <w:r>
        <w:rPr>
          <w:i/>
          <w:iCs/>
          <w:sz w:val="28"/>
          <w:szCs w:val="28"/>
        </w:rPr>
        <w:t>Цель</w:t>
      </w:r>
      <w:r>
        <w:rPr>
          <w:sz w:val="28"/>
          <w:szCs w:val="28"/>
        </w:rPr>
        <w:t xml:space="preserve">: устранение неприятного ощущения, путем выполнения серии простых физических упражнений, что помогает снять напряжение с основных мышечных групп тела, чтобы вызвать психологическую релаксацию. </w:t>
      </w:r>
    </w:p>
    <w:p w14:paraId="5E811C7A" w14:textId="77777777" w:rsidR="00B45558" w:rsidRDefault="00B45558" w:rsidP="00B45558">
      <w:pPr>
        <w:widowControl w:val="0"/>
        <w:autoSpaceDE w:val="0"/>
        <w:autoSpaceDN w:val="0"/>
        <w:adjustRightInd w:val="0"/>
        <w:spacing w:line="360" w:lineRule="auto"/>
        <w:ind w:right="-183" w:firstLine="708"/>
        <w:jc w:val="both"/>
        <w:rPr>
          <w:sz w:val="28"/>
          <w:szCs w:val="28"/>
        </w:rPr>
      </w:pPr>
      <w:r>
        <w:rPr>
          <w:sz w:val="28"/>
          <w:szCs w:val="28"/>
        </w:rPr>
        <w:t xml:space="preserve">В связи с этим была создана система упражнений, так называемая техника «прогрессивной» нервно-мышечной релаксации, представляющая собой систему тренировок, целью которой является расслабление  многих групп мышц. </w:t>
      </w:r>
    </w:p>
    <w:p w14:paraId="1A2E623E" w14:textId="77777777" w:rsidR="00B45558" w:rsidRDefault="00B45558" w:rsidP="00B45558">
      <w:pPr>
        <w:widowControl w:val="0"/>
        <w:autoSpaceDE w:val="0"/>
        <w:autoSpaceDN w:val="0"/>
        <w:adjustRightInd w:val="0"/>
        <w:spacing w:line="360" w:lineRule="auto"/>
        <w:ind w:right="-183" w:firstLine="708"/>
        <w:jc w:val="both"/>
        <w:rPr>
          <w:sz w:val="28"/>
          <w:szCs w:val="28"/>
        </w:rPr>
      </w:pPr>
      <w:r>
        <w:rPr>
          <w:i/>
          <w:iCs/>
          <w:sz w:val="28"/>
          <w:szCs w:val="28"/>
        </w:rPr>
        <w:t>Механизм тренировки</w:t>
      </w:r>
      <w:r>
        <w:rPr>
          <w:sz w:val="28"/>
          <w:szCs w:val="28"/>
        </w:rPr>
        <w:t xml:space="preserve">: каждое упражнение представляет из себя чередующиеся периоды, в которых происходит максимальное сокращение, а затем расслабление определенного участка тела. В результате выполнения подобных упражнений, происходит почти полное снятие напряжение в группе мышц, на которую производилось упражнение. Проблема, которую устраняет нервно-мышечная релаксация заключается в том, что у человека накапливается остаточное напряжение в мышцах, которое зачастую сам человек даже не замечает. В процессе выполнения упражнений происходит усиление кровенаполнения сосудов, вследствие чего у человека появляется ощущение тепла, приятной тяжести, размягчения в участке тела, на который было направлено упражнение.  В процессе обучения нервно-мышечной релаксации выделяют 3 этапа: </w:t>
      </w:r>
      <w:r>
        <w:rPr>
          <w:sz w:val="28"/>
          <w:szCs w:val="28"/>
        </w:rPr>
        <w:tab/>
      </w:r>
    </w:p>
    <w:p w14:paraId="007BA9E9" w14:textId="77777777" w:rsidR="00B45558" w:rsidRDefault="00FA63D5" w:rsidP="007C10DF">
      <w:pPr>
        <w:widowControl w:val="0"/>
        <w:numPr>
          <w:ilvl w:val="7"/>
          <w:numId w:val="2"/>
        </w:numPr>
        <w:autoSpaceDE w:val="0"/>
        <w:autoSpaceDN w:val="0"/>
        <w:adjustRightInd w:val="0"/>
        <w:spacing w:line="360" w:lineRule="auto"/>
        <w:ind w:right="-183" w:hanging="360"/>
        <w:jc w:val="both"/>
        <w:rPr>
          <w:sz w:val="28"/>
          <w:szCs w:val="28"/>
        </w:rPr>
      </w:pPr>
      <w:r>
        <w:rPr>
          <w:sz w:val="28"/>
          <w:szCs w:val="28"/>
        </w:rPr>
        <w:t xml:space="preserve">       </w:t>
      </w:r>
      <w:r w:rsidR="00B45558">
        <w:rPr>
          <w:sz w:val="28"/>
          <w:szCs w:val="28"/>
        </w:rPr>
        <w:t>1.</w:t>
      </w:r>
      <w:r w:rsidR="00B45558">
        <w:rPr>
          <w:sz w:val="28"/>
          <w:szCs w:val="28"/>
        </w:rPr>
        <w:tab/>
      </w:r>
      <w:r>
        <w:rPr>
          <w:sz w:val="28"/>
          <w:szCs w:val="28"/>
        </w:rPr>
        <w:tab/>
      </w:r>
      <w:r w:rsidR="00B45558">
        <w:rPr>
          <w:sz w:val="28"/>
          <w:szCs w:val="28"/>
        </w:rPr>
        <w:t xml:space="preserve">Вырабатывание навыков произвольного расслабления отдельных мышечных групп в состоянии покоя </w:t>
      </w:r>
    </w:p>
    <w:p w14:paraId="23320AC4" w14:textId="77777777" w:rsidR="00B45558" w:rsidRDefault="00FA63D5" w:rsidP="00FA63D5">
      <w:pPr>
        <w:widowControl w:val="0"/>
        <w:autoSpaceDE w:val="0"/>
        <w:autoSpaceDN w:val="0"/>
        <w:adjustRightInd w:val="0"/>
        <w:spacing w:line="360" w:lineRule="auto"/>
        <w:ind w:right="-183"/>
        <w:jc w:val="both"/>
        <w:rPr>
          <w:sz w:val="28"/>
          <w:szCs w:val="28"/>
        </w:rPr>
      </w:pPr>
      <w:r>
        <w:rPr>
          <w:sz w:val="28"/>
          <w:szCs w:val="28"/>
        </w:rPr>
        <w:t xml:space="preserve">        </w:t>
      </w:r>
      <w:r w:rsidR="00B45558">
        <w:rPr>
          <w:sz w:val="28"/>
          <w:szCs w:val="28"/>
        </w:rPr>
        <w:t>2.</w:t>
      </w:r>
      <w:r w:rsidR="00B45558">
        <w:rPr>
          <w:sz w:val="28"/>
          <w:szCs w:val="28"/>
        </w:rPr>
        <w:tab/>
        <w:t xml:space="preserve">Объединение в целостные комплексы. Расслабление либо всего тела либо участков (при этом сначала в состоянии покоя, а затем совместно с процессом выполнения каких-либо видов деятельности: чтение, письмо и т.д.) </w:t>
      </w:r>
    </w:p>
    <w:p w14:paraId="51D3C0BE" w14:textId="77777777" w:rsidR="00B45558" w:rsidRDefault="00B45558" w:rsidP="00FA63D5">
      <w:pPr>
        <w:widowControl w:val="0"/>
        <w:autoSpaceDE w:val="0"/>
        <w:autoSpaceDN w:val="0"/>
        <w:adjustRightInd w:val="0"/>
        <w:spacing w:line="360" w:lineRule="auto"/>
        <w:ind w:right="-183" w:firstLine="708"/>
        <w:jc w:val="both"/>
        <w:rPr>
          <w:sz w:val="28"/>
          <w:szCs w:val="28"/>
        </w:rPr>
      </w:pPr>
      <w:r>
        <w:rPr>
          <w:sz w:val="28"/>
          <w:szCs w:val="28"/>
        </w:rPr>
        <w:t>3.</w:t>
      </w:r>
      <w:r>
        <w:rPr>
          <w:sz w:val="28"/>
          <w:szCs w:val="28"/>
        </w:rPr>
        <w:tab/>
        <w:t xml:space="preserve">Навык отдыха. Произвольный вызов расслабления в ситуациях, </w:t>
      </w:r>
      <w:r>
        <w:rPr>
          <w:sz w:val="28"/>
          <w:szCs w:val="28"/>
        </w:rPr>
        <w:lastRenderedPageBreak/>
        <w:t xml:space="preserve">которые требуют немедленного снятия или уменьшения степени острых аффективных переживаний и перенапряжения. </w:t>
      </w:r>
    </w:p>
    <w:p w14:paraId="43961F90" w14:textId="77777777" w:rsidR="00FA63D5" w:rsidRPr="00FF43D3" w:rsidRDefault="00FA63D5" w:rsidP="00FF43D3">
      <w:pPr>
        <w:widowControl w:val="0"/>
        <w:autoSpaceDE w:val="0"/>
        <w:autoSpaceDN w:val="0"/>
        <w:adjustRightInd w:val="0"/>
        <w:spacing w:line="360" w:lineRule="auto"/>
        <w:ind w:right="-183"/>
        <w:jc w:val="center"/>
        <w:rPr>
          <w:sz w:val="28"/>
          <w:szCs w:val="28"/>
        </w:rPr>
      </w:pPr>
    </w:p>
    <w:p w14:paraId="7145B412" w14:textId="77777777" w:rsidR="00B45558" w:rsidRPr="00BE540E" w:rsidRDefault="00E90249" w:rsidP="00FF43D3">
      <w:pPr>
        <w:pStyle w:val="3"/>
        <w:jc w:val="center"/>
        <w:rPr>
          <w:rFonts w:ascii="Times New Roman" w:hAnsi="Times New Roman" w:cs="Times New Roman"/>
          <w:b/>
          <w:color w:val="auto"/>
        </w:rPr>
      </w:pPr>
      <w:bookmarkStart w:id="6" w:name="_Toc501439804"/>
      <w:r w:rsidRPr="00BE540E">
        <w:rPr>
          <w:rFonts w:ascii="Times New Roman" w:hAnsi="Times New Roman" w:cs="Times New Roman"/>
          <w:b/>
          <w:color w:val="auto"/>
        </w:rPr>
        <w:t>1.3</w:t>
      </w:r>
      <w:r w:rsidR="00B45558" w:rsidRPr="00BE540E">
        <w:rPr>
          <w:rFonts w:ascii="Times New Roman" w:hAnsi="Times New Roman" w:cs="Times New Roman"/>
          <w:b/>
          <w:color w:val="auto"/>
        </w:rPr>
        <w:t>.2.</w:t>
      </w:r>
      <w:r w:rsidR="00B45558" w:rsidRPr="00BE540E">
        <w:rPr>
          <w:rFonts w:ascii="Times New Roman" w:hAnsi="Times New Roman" w:cs="Times New Roman"/>
          <w:b/>
          <w:color w:val="auto"/>
        </w:rPr>
        <w:tab/>
        <w:t>Сенсорная репродукция.</w:t>
      </w:r>
      <w:bookmarkEnd w:id="6"/>
    </w:p>
    <w:p w14:paraId="1A1A11CC" w14:textId="77777777" w:rsidR="00E84F90" w:rsidRPr="00BE540E" w:rsidRDefault="00E84F90" w:rsidP="00BE540E">
      <w:pPr>
        <w:widowControl w:val="0"/>
        <w:autoSpaceDE w:val="0"/>
        <w:autoSpaceDN w:val="0"/>
        <w:adjustRightInd w:val="0"/>
        <w:spacing w:line="360" w:lineRule="auto"/>
        <w:ind w:right="-183"/>
        <w:rPr>
          <w:b/>
          <w:bCs/>
          <w:sz w:val="28"/>
          <w:szCs w:val="28"/>
        </w:rPr>
      </w:pPr>
    </w:p>
    <w:p w14:paraId="7529914E" w14:textId="77777777" w:rsidR="00B45558" w:rsidRDefault="00B45558" w:rsidP="00E90249">
      <w:pPr>
        <w:widowControl w:val="0"/>
        <w:autoSpaceDE w:val="0"/>
        <w:autoSpaceDN w:val="0"/>
        <w:adjustRightInd w:val="0"/>
        <w:spacing w:line="360" w:lineRule="auto"/>
        <w:ind w:right="-183" w:firstLine="372"/>
        <w:jc w:val="both"/>
        <w:rPr>
          <w:sz w:val="28"/>
          <w:szCs w:val="28"/>
        </w:rPr>
      </w:pPr>
      <w:r>
        <w:rPr>
          <w:sz w:val="28"/>
          <w:szCs w:val="28"/>
        </w:rPr>
        <w:t xml:space="preserve">Особенностью сенсорной репродукции является то, что данный метод основывается на взаимодействии с образными представлениями объектов или же ситуаций, как правило связанных с расслаблением и </w:t>
      </w:r>
      <w:r w:rsidRPr="00A619F0">
        <w:rPr>
          <w:sz w:val="28"/>
          <w:szCs w:val="28"/>
        </w:rPr>
        <w:t>отдыхом</w:t>
      </w:r>
      <w:r w:rsidR="00A619F0" w:rsidRPr="00A619F0">
        <w:rPr>
          <w:sz w:val="28"/>
          <w:szCs w:val="28"/>
        </w:rPr>
        <w:t xml:space="preserve"> (Леонова А.Б., Кузнецова А.С., с 42)</w:t>
      </w:r>
      <w:r w:rsidRPr="00A619F0">
        <w:rPr>
          <w:sz w:val="28"/>
          <w:szCs w:val="28"/>
        </w:rPr>
        <w:t xml:space="preserve">  Сенсорная репродукция может быть как и са</w:t>
      </w:r>
      <w:r>
        <w:rPr>
          <w:sz w:val="28"/>
          <w:szCs w:val="28"/>
        </w:rPr>
        <w:t xml:space="preserve">мостоятельной тренировкой, так и совмещенной, например, с аутогенной тренировкой. Стоит отметить что основной целью занятий с упражнениями, нацеленными на представление каких либо действий, образов и т.д., является не развитие воображения, а для достижения требуемого состояния человека. </w:t>
      </w:r>
    </w:p>
    <w:p w14:paraId="56B84124" w14:textId="77777777" w:rsidR="00B45558" w:rsidRDefault="00B45558" w:rsidP="00B45558">
      <w:pPr>
        <w:widowControl w:val="0"/>
        <w:autoSpaceDE w:val="0"/>
        <w:autoSpaceDN w:val="0"/>
        <w:adjustRightInd w:val="0"/>
        <w:spacing w:line="360" w:lineRule="auto"/>
        <w:ind w:right="-183"/>
        <w:jc w:val="center"/>
        <w:rPr>
          <w:b/>
          <w:bCs/>
          <w:sz w:val="28"/>
          <w:szCs w:val="28"/>
        </w:rPr>
      </w:pPr>
    </w:p>
    <w:p w14:paraId="75A7D9D1" w14:textId="77777777" w:rsidR="00E84F90" w:rsidRDefault="00E84F90" w:rsidP="00E90249">
      <w:pPr>
        <w:pStyle w:val="a4"/>
        <w:widowControl w:val="0"/>
        <w:autoSpaceDE w:val="0"/>
        <w:autoSpaceDN w:val="0"/>
        <w:adjustRightInd w:val="0"/>
        <w:spacing w:line="360" w:lineRule="auto"/>
        <w:ind w:left="1080" w:right="-183" w:firstLine="336"/>
        <w:jc w:val="center"/>
        <w:rPr>
          <w:rFonts w:ascii="Times New Roman" w:hAnsi="Times New Roman" w:cs="Times New Roman"/>
          <w:b/>
          <w:bCs/>
          <w:sz w:val="28"/>
          <w:szCs w:val="28"/>
        </w:rPr>
      </w:pPr>
    </w:p>
    <w:p w14:paraId="435C1BAA" w14:textId="77777777" w:rsidR="00B45558" w:rsidRPr="003850A9" w:rsidRDefault="00E90249" w:rsidP="00BE540E">
      <w:pPr>
        <w:pStyle w:val="3"/>
        <w:jc w:val="center"/>
        <w:rPr>
          <w:rFonts w:ascii="Times New Roman" w:hAnsi="Times New Roman" w:cs="Times New Roman"/>
          <w:b/>
          <w:color w:val="auto"/>
        </w:rPr>
      </w:pPr>
      <w:bookmarkStart w:id="7" w:name="_Toc501439805"/>
      <w:r w:rsidRPr="003850A9">
        <w:rPr>
          <w:rFonts w:ascii="Times New Roman" w:hAnsi="Times New Roman" w:cs="Times New Roman"/>
          <w:b/>
          <w:color w:val="auto"/>
        </w:rPr>
        <w:t>1.3</w:t>
      </w:r>
      <w:r w:rsidR="00B45558" w:rsidRPr="003850A9">
        <w:rPr>
          <w:rFonts w:ascii="Times New Roman" w:hAnsi="Times New Roman" w:cs="Times New Roman"/>
          <w:b/>
          <w:color w:val="auto"/>
        </w:rPr>
        <w:t>.3.</w:t>
      </w:r>
      <w:r w:rsidR="00B45558" w:rsidRPr="003850A9">
        <w:rPr>
          <w:rFonts w:ascii="Times New Roman" w:hAnsi="Times New Roman" w:cs="Times New Roman"/>
          <w:b/>
          <w:color w:val="auto"/>
        </w:rPr>
        <w:tab/>
        <w:t>Идеомоторная тренировка.</w:t>
      </w:r>
      <w:bookmarkEnd w:id="7"/>
    </w:p>
    <w:p w14:paraId="3F9E2299" w14:textId="77777777" w:rsidR="00FB25BF" w:rsidRPr="00E90249" w:rsidRDefault="00FB25BF" w:rsidP="00E90249">
      <w:pPr>
        <w:pStyle w:val="a4"/>
        <w:widowControl w:val="0"/>
        <w:autoSpaceDE w:val="0"/>
        <w:autoSpaceDN w:val="0"/>
        <w:adjustRightInd w:val="0"/>
        <w:spacing w:line="360" w:lineRule="auto"/>
        <w:ind w:left="1080" w:right="-183" w:firstLine="336"/>
        <w:jc w:val="center"/>
        <w:rPr>
          <w:rFonts w:ascii="Times New Roman" w:hAnsi="Times New Roman" w:cs="Times New Roman"/>
          <w:sz w:val="28"/>
          <w:szCs w:val="28"/>
        </w:rPr>
      </w:pPr>
    </w:p>
    <w:p w14:paraId="30A21941" w14:textId="77777777" w:rsidR="00B45558" w:rsidRDefault="00B45558" w:rsidP="00E90249">
      <w:pPr>
        <w:widowControl w:val="0"/>
        <w:autoSpaceDE w:val="0"/>
        <w:autoSpaceDN w:val="0"/>
        <w:adjustRightInd w:val="0"/>
        <w:spacing w:line="360" w:lineRule="auto"/>
        <w:ind w:right="-183" w:firstLine="708"/>
        <w:jc w:val="both"/>
        <w:rPr>
          <w:sz w:val="28"/>
          <w:szCs w:val="28"/>
        </w:rPr>
      </w:pPr>
      <w:r>
        <w:rPr>
          <w:sz w:val="28"/>
          <w:szCs w:val="28"/>
        </w:rPr>
        <w:t xml:space="preserve">Идеомоторные упражнения – </w:t>
      </w:r>
      <w:proofErr w:type="spellStart"/>
      <w:r>
        <w:rPr>
          <w:sz w:val="28"/>
          <w:szCs w:val="28"/>
        </w:rPr>
        <w:t>упражнения</w:t>
      </w:r>
      <w:proofErr w:type="spellEnd"/>
      <w:r>
        <w:rPr>
          <w:sz w:val="28"/>
          <w:szCs w:val="28"/>
        </w:rPr>
        <w:t xml:space="preserve"> мысленного восприятия</w:t>
      </w:r>
    </w:p>
    <w:p w14:paraId="55AFAC00" w14:textId="77777777" w:rsidR="00B45558" w:rsidRDefault="00B45558" w:rsidP="00E90249">
      <w:pPr>
        <w:widowControl w:val="0"/>
        <w:autoSpaceDE w:val="0"/>
        <w:autoSpaceDN w:val="0"/>
        <w:adjustRightInd w:val="0"/>
        <w:spacing w:line="360" w:lineRule="auto"/>
        <w:ind w:right="-183"/>
        <w:jc w:val="both"/>
        <w:rPr>
          <w:sz w:val="28"/>
          <w:szCs w:val="28"/>
        </w:rPr>
      </w:pPr>
      <w:r>
        <w:rPr>
          <w:sz w:val="28"/>
          <w:szCs w:val="28"/>
        </w:rPr>
        <w:t>движений. Еще в 1936 году начались исследования о зависимости реального движения от воображаемым. И.П. Павлов: «Давно было замечено и научно доказано, что, раз вы думаете об определенном движении, вы его невольно, этого не замечая, производите» (Павлов, 1951 – 1952, с. 316).  В основу идеомоторной тренировки лег эффект, по смыслу схожий с «эффектом Карпентера». Эффект Карпентера заключается в том, что «потенциал электрической активности мышцы при мысленном воспроизведении определенного движения такой же, как и потенциал той же самой мышцы при реальном осуществлении данного движения» (</w:t>
      </w:r>
      <w:proofErr w:type="spellStart"/>
      <w:r>
        <w:rPr>
          <w:sz w:val="28"/>
          <w:szCs w:val="28"/>
        </w:rPr>
        <w:t>Гехт</w:t>
      </w:r>
      <w:proofErr w:type="spellEnd"/>
      <w:r>
        <w:rPr>
          <w:sz w:val="28"/>
          <w:szCs w:val="28"/>
        </w:rPr>
        <w:t xml:space="preserve">, 1979). </w:t>
      </w:r>
    </w:p>
    <w:p w14:paraId="4F667096" w14:textId="77777777" w:rsidR="00B45558" w:rsidRDefault="00B45558" w:rsidP="00E90249">
      <w:pPr>
        <w:widowControl w:val="0"/>
        <w:autoSpaceDE w:val="0"/>
        <w:autoSpaceDN w:val="0"/>
        <w:adjustRightInd w:val="0"/>
        <w:spacing w:line="360" w:lineRule="auto"/>
        <w:ind w:right="-183" w:firstLine="1416"/>
        <w:jc w:val="both"/>
        <w:rPr>
          <w:sz w:val="28"/>
          <w:szCs w:val="28"/>
        </w:rPr>
      </w:pPr>
      <w:r>
        <w:rPr>
          <w:sz w:val="28"/>
          <w:szCs w:val="28"/>
        </w:rPr>
        <w:t>Экспериментальным методом было</w:t>
      </w:r>
      <w:r w:rsidR="00E90249">
        <w:rPr>
          <w:sz w:val="28"/>
          <w:szCs w:val="28"/>
        </w:rPr>
        <w:t xml:space="preserve"> доказано, что существуют некие </w:t>
      </w:r>
      <w:r>
        <w:rPr>
          <w:sz w:val="28"/>
          <w:szCs w:val="28"/>
        </w:rPr>
        <w:t xml:space="preserve">внутренние обратные связи, помимо внешних. Такие внутренние связи являются </w:t>
      </w:r>
      <w:r>
        <w:rPr>
          <w:sz w:val="28"/>
          <w:szCs w:val="28"/>
        </w:rPr>
        <w:lastRenderedPageBreak/>
        <w:t xml:space="preserve">неким объединением для реального и воображаемого движения, следовательно реальные и воображаемые движения схожи механизмом осуществления реального и мысленного движения.  Специфической особенностью обратных связей является зависимость объема включенных во внутреннюю реализацию действия уровней от «оживленности» и близости к реальности воображаемых соединений, что определяет эффективность идеомоторной тренировки. Следовательно, подобный механизм корректирования мысленного воздействия можно эффективно использовать только при наличии навыков реальных двигательных программ. Так же, еще одним выводом из утверждения о схожести механизма воспроизведения реального и мысленного движения является то, что необходима включенность вегетативного компонента. Данное следствие было экспериментально доказано. (Белкин, 1983, Ефимов, 1936). </w:t>
      </w:r>
    </w:p>
    <w:p w14:paraId="27FA1C9C" w14:textId="77777777" w:rsidR="00B45558" w:rsidRDefault="00B45558" w:rsidP="00E90249">
      <w:pPr>
        <w:widowControl w:val="0"/>
        <w:autoSpaceDE w:val="0"/>
        <w:autoSpaceDN w:val="0"/>
        <w:adjustRightInd w:val="0"/>
        <w:spacing w:line="360" w:lineRule="auto"/>
        <w:ind w:right="-183" w:firstLine="708"/>
        <w:jc w:val="both"/>
        <w:rPr>
          <w:sz w:val="28"/>
          <w:szCs w:val="28"/>
        </w:rPr>
      </w:pPr>
      <w:r>
        <w:rPr>
          <w:sz w:val="28"/>
          <w:szCs w:val="28"/>
        </w:rPr>
        <w:t xml:space="preserve">Идеомоторную тренировку совмещают с методом нервно-мышечной релаксации. Таким образом упражнения, направленные на работу мышц, могут перейти  на мысленное воспроизведение. Идеомоторная тренировка как самостоятельный метод тренинга не используется. </w:t>
      </w:r>
    </w:p>
    <w:p w14:paraId="412858A6" w14:textId="77777777" w:rsidR="00B45558" w:rsidRDefault="00B45558" w:rsidP="00B45558">
      <w:pPr>
        <w:widowControl w:val="0"/>
        <w:autoSpaceDE w:val="0"/>
        <w:autoSpaceDN w:val="0"/>
        <w:adjustRightInd w:val="0"/>
        <w:spacing w:line="360" w:lineRule="auto"/>
        <w:ind w:left="708" w:right="-183" w:firstLine="708"/>
        <w:jc w:val="both"/>
        <w:rPr>
          <w:sz w:val="28"/>
          <w:szCs w:val="28"/>
        </w:rPr>
      </w:pPr>
    </w:p>
    <w:p w14:paraId="43DDB930" w14:textId="77777777" w:rsidR="00B45558" w:rsidRPr="003850A9" w:rsidRDefault="00E90249" w:rsidP="00BE540E">
      <w:pPr>
        <w:pStyle w:val="3"/>
        <w:jc w:val="center"/>
        <w:rPr>
          <w:rFonts w:ascii="Times New Roman" w:hAnsi="Times New Roman" w:cs="Times New Roman"/>
          <w:b/>
          <w:color w:val="auto"/>
        </w:rPr>
      </w:pPr>
      <w:bookmarkStart w:id="8" w:name="_Toc501439806"/>
      <w:r w:rsidRPr="003850A9">
        <w:rPr>
          <w:rFonts w:ascii="Times New Roman" w:hAnsi="Times New Roman" w:cs="Times New Roman"/>
          <w:b/>
          <w:color w:val="auto"/>
        </w:rPr>
        <w:t>1.3</w:t>
      </w:r>
      <w:r w:rsidR="00B45558" w:rsidRPr="003850A9">
        <w:rPr>
          <w:rFonts w:ascii="Times New Roman" w:hAnsi="Times New Roman" w:cs="Times New Roman"/>
          <w:b/>
          <w:color w:val="auto"/>
        </w:rPr>
        <w:t>.4.</w:t>
      </w:r>
      <w:r w:rsidR="00B45558" w:rsidRPr="003850A9">
        <w:rPr>
          <w:rFonts w:ascii="Times New Roman" w:hAnsi="Times New Roman" w:cs="Times New Roman"/>
          <w:b/>
          <w:color w:val="auto"/>
        </w:rPr>
        <w:tab/>
        <w:t>Аутогенная тренировка.</w:t>
      </w:r>
      <w:bookmarkEnd w:id="8"/>
    </w:p>
    <w:p w14:paraId="2C163AF5" w14:textId="77777777" w:rsidR="00FB25BF" w:rsidRDefault="00FB25BF" w:rsidP="00E90249">
      <w:pPr>
        <w:widowControl w:val="0"/>
        <w:autoSpaceDE w:val="0"/>
        <w:autoSpaceDN w:val="0"/>
        <w:adjustRightInd w:val="0"/>
        <w:spacing w:line="360" w:lineRule="auto"/>
        <w:ind w:left="1429" w:right="-183"/>
        <w:jc w:val="center"/>
        <w:rPr>
          <w:b/>
          <w:bCs/>
          <w:sz w:val="28"/>
          <w:szCs w:val="28"/>
        </w:rPr>
      </w:pPr>
    </w:p>
    <w:p w14:paraId="6BE09EA5" w14:textId="77777777" w:rsidR="00B45558" w:rsidRDefault="00B45558" w:rsidP="00E90249">
      <w:pPr>
        <w:widowControl w:val="0"/>
        <w:autoSpaceDE w:val="0"/>
        <w:autoSpaceDN w:val="0"/>
        <w:adjustRightInd w:val="0"/>
        <w:spacing w:line="360" w:lineRule="auto"/>
        <w:ind w:right="-183" w:firstLine="709"/>
        <w:jc w:val="both"/>
        <w:rPr>
          <w:sz w:val="28"/>
          <w:szCs w:val="28"/>
        </w:rPr>
      </w:pPr>
      <w:r>
        <w:rPr>
          <w:sz w:val="28"/>
          <w:szCs w:val="28"/>
        </w:rPr>
        <w:t>Впервые аутогенная тренировка была предложена немецким психиатром И.Г. Шульцем, после выпуска, написанной им книги, об аутогенных тренировках</w:t>
      </w:r>
      <w:r w:rsidR="00A619F0">
        <w:rPr>
          <w:sz w:val="28"/>
          <w:szCs w:val="28"/>
          <w:highlight w:val="red"/>
        </w:rPr>
        <w:t xml:space="preserve"> </w:t>
      </w:r>
      <w:r w:rsidR="00A619F0" w:rsidRPr="00A619F0">
        <w:rPr>
          <w:sz w:val="28"/>
          <w:szCs w:val="28"/>
        </w:rPr>
        <w:t xml:space="preserve">(см. </w:t>
      </w:r>
      <w:r w:rsidR="00A619F0" w:rsidRPr="00A619F0">
        <w:rPr>
          <w:i/>
          <w:iCs/>
          <w:sz w:val="28"/>
          <w:szCs w:val="28"/>
        </w:rPr>
        <w:t>Леви</w:t>
      </w:r>
      <w:r w:rsidR="00A619F0" w:rsidRPr="00A619F0">
        <w:rPr>
          <w:sz w:val="28"/>
          <w:szCs w:val="28"/>
        </w:rPr>
        <w:t xml:space="preserve"> ,1982).</w:t>
      </w:r>
      <w:r w:rsidR="00A619F0">
        <w:t xml:space="preserve"> </w:t>
      </w:r>
      <w:r>
        <w:rPr>
          <w:sz w:val="28"/>
          <w:szCs w:val="28"/>
        </w:rPr>
        <w:t xml:space="preserve"> Основной целью аутогенной тренировки является овладение возможностями самовнушения, то есть </w:t>
      </w:r>
      <w:proofErr w:type="spellStart"/>
      <w:r>
        <w:rPr>
          <w:sz w:val="28"/>
          <w:szCs w:val="28"/>
        </w:rPr>
        <w:t>аутосуггестии</w:t>
      </w:r>
      <w:proofErr w:type="spellEnd"/>
      <w:r>
        <w:rPr>
          <w:sz w:val="28"/>
          <w:szCs w:val="28"/>
        </w:rPr>
        <w:t xml:space="preserve">. Для получения положительного результата необходимо концентрированное самонаблюдение за протеканием внутренних процессов в пассивной форме и представление желаемого изменения состояния, то есть основной задачей является усвоение методов самовнушения путем </w:t>
      </w:r>
      <w:proofErr w:type="spellStart"/>
      <w:r>
        <w:rPr>
          <w:sz w:val="28"/>
          <w:szCs w:val="28"/>
        </w:rPr>
        <w:t>самоприказов</w:t>
      </w:r>
      <w:proofErr w:type="spellEnd"/>
      <w:r>
        <w:rPr>
          <w:sz w:val="28"/>
          <w:szCs w:val="28"/>
        </w:rPr>
        <w:t xml:space="preserve">. </w:t>
      </w:r>
    </w:p>
    <w:p w14:paraId="23331163" w14:textId="77777777" w:rsidR="00B45558" w:rsidRDefault="00B45558" w:rsidP="00E90249">
      <w:pPr>
        <w:widowControl w:val="0"/>
        <w:autoSpaceDE w:val="0"/>
        <w:autoSpaceDN w:val="0"/>
        <w:adjustRightInd w:val="0"/>
        <w:spacing w:line="360" w:lineRule="auto"/>
        <w:ind w:right="-183" w:firstLine="708"/>
        <w:jc w:val="both"/>
        <w:rPr>
          <w:sz w:val="28"/>
          <w:szCs w:val="28"/>
        </w:rPr>
      </w:pPr>
      <w:r>
        <w:rPr>
          <w:i/>
          <w:iCs/>
          <w:sz w:val="28"/>
          <w:szCs w:val="28"/>
        </w:rPr>
        <w:t xml:space="preserve">Механизм: </w:t>
      </w:r>
      <w:r>
        <w:rPr>
          <w:sz w:val="28"/>
          <w:szCs w:val="28"/>
        </w:rPr>
        <w:t xml:space="preserve">формирование как можно более устойчивых связей между словесными тренировками над </w:t>
      </w:r>
      <w:proofErr w:type="spellStart"/>
      <w:r>
        <w:rPr>
          <w:sz w:val="28"/>
          <w:szCs w:val="28"/>
        </w:rPr>
        <w:t>самоприказами</w:t>
      </w:r>
      <w:proofErr w:type="spellEnd"/>
      <w:r>
        <w:rPr>
          <w:sz w:val="28"/>
          <w:szCs w:val="28"/>
        </w:rPr>
        <w:t xml:space="preserve"> и определенного </w:t>
      </w:r>
      <w:r>
        <w:rPr>
          <w:sz w:val="28"/>
          <w:szCs w:val="28"/>
        </w:rPr>
        <w:lastRenderedPageBreak/>
        <w:t xml:space="preserve">психофизиологического состояния. </w:t>
      </w:r>
    </w:p>
    <w:p w14:paraId="792EB6BD" w14:textId="77777777" w:rsidR="00B45558" w:rsidRDefault="00B45558" w:rsidP="00E90249">
      <w:pPr>
        <w:widowControl w:val="0"/>
        <w:autoSpaceDE w:val="0"/>
        <w:autoSpaceDN w:val="0"/>
        <w:adjustRightInd w:val="0"/>
        <w:spacing w:line="360" w:lineRule="auto"/>
        <w:ind w:right="-183" w:firstLine="708"/>
        <w:jc w:val="both"/>
        <w:rPr>
          <w:sz w:val="28"/>
          <w:szCs w:val="28"/>
        </w:rPr>
      </w:pPr>
      <w:proofErr w:type="spellStart"/>
      <w:r>
        <w:rPr>
          <w:sz w:val="28"/>
          <w:szCs w:val="28"/>
        </w:rPr>
        <w:t>Самоприказы</w:t>
      </w:r>
      <w:proofErr w:type="spellEnd"/>
      <w:r>
        <w:rPr>
          <w:sz w:val="28"/>
          <w:szCs w:val="28"/>
        </w:rPr>
        <w:t xml:space="preserve"> выступают в роли некой программы, которая программирует человека на нужное направление дальнейшему развитию состояния. От этого зависит, в каком состоянии впоследствии будет находится человек (пассивное или активное состояние). (</w:t>
      </w:r>
      <w:r>
        <w:rPr>
          <w:i/>
          <w:iCs/>
          <w:sz w:val="28"/>
          <w:szCs w:val="28"/>
        </w:rPr>
        <w:t>Алексеев</w:t>
      </w:r>
      <w:r>
        <w:rPr>
          <w:sz w:val="28"/>
          <w:szCs w:val="28"/>
        </w:rPr>
        <w:t xml:space="preserve"> , 1982; </w:t>
      </w:r>
      <w:r>
        <w:rPr>
          <w:i/>
          <w:iCs/>
          <w:sz w:val="28"/>
          <w:szCs w:val="28"/>
        </w:rPr>
        <w:t>Васильева</w:t>
      </w:r>
      <w:r>
        <w:rPr>
          <w:sz w:val="28"/>
          <w:szCs w:val="28"/>
        </w:rPr>
        <w:t xml:space="preserve"> , </w:t>
      </w:r>
      <w:proofErr w:type="spellStart"/>
      <w:r>
        <w:rPr>
          <w:i/>
          <w:iCs/>
          <w:sz w:val="28"/>
          <w:szCs w:val="28"/>
        </w:rPr>
        <w:t>Любинская</w:t>
      </w:r>
      <w:proofErr w:type="spellEnd"/>
      <w:r>
        <w:rPr>
          <w:sz w:val="28"/>
          <w:szCs w:val="28"/>
        </w:rPr>
        <w:t xml:space="preserve"> , 1980;</w:t>
      </w:r>
      <w:r w:rsidR="00651A23">
        <w:rPr>
          <w:sz w:val="28"/>
          <w:szCs w:val="28"/>
        </w:rPr>
        <w:t xml:space="preserve"> </w:t>
      </w:r>
      <w:r>
        <w:rPr>
          <w:sz w:val="28"/>
          <w:szCs w:val="28"/>
        </w:rPr>
        <w:t xml:space="preserve">). </w:t>
      </w:r>
    </w:p>
    <w:p w14:paraId="10255E35" w14:textId="77777777" w:rsidR="00B45558" w:rsidRDefault="00B45558" w:rsidP="00E90249">
      <w:pPr>
        <w:widowControl w:val="0"/>
        <w:autoSpaceDE w:val="0"/>
        <w:autoSpaceDN w:val="0"/>
        <w:adjustRightInd w:val="0"/>
        <w:spacing w:line="360" w:lineRule="auto"/>
        <w:ind w:right="-183" w:firstLine="708"/>
        <w:jc w:val="both"/>
        <w:rPr>
          <w:sz w:val="28"/>
          <w:szCs w:val="28"/>
        </w:rPr>
      </w:pPr>
      <w:r>
        <w:rPr>
          <w:sz w:val="28"/>
          <w:szCs w:val="28"/>
        </w:rPr>
        <w:t xml:space="preserve">Аутогенная тренировка достаточно часто практикуется не только как самостоятельная тренировка, но и как комплексный тренинг, совместно с такими разновидностями тренировок по борьбе со стрессом, как нервно – мышечная релаксация. То есть помимо самовнушения, тренировка включает себя элементы мышечной тренировки. Так же совместно с аутогенной тренировкой могут проходить сенсорная и идеомоторная тренировки, дыхательная гимнастика, а так же светомузыкальные и цветомузыкальные воздействия. </w:t>
      </w:r>
    </w:p>
    <w:p w14:paraId="049BE050" w14:textId="77777777" w:rsidR="00E90249" w:rsidRDefault="00B45558" w:rsidP="00E90249">
      <w:pPr>
        <w:widowControl w:val="0"/>
        <w:autoSpaceDE w:val="0"/>
        <w:autoSpaceDN w:val="0"/>
        <w:adjustRightInd w:val="0"/>
        <w:spacing w:line="360" w:lineRule="auto"/>
        <w:ind w:right="-183"/>
        <w:jc w:val="both"/>
        <w:rPr>
          <w:sz w:val="28"/>
          <w:szCs w:val="28"/>
        </w:rPr>
      </w:pPr>
      <w:r>
        <w:rPr>
          <w:sz w:val="28"/>
          <w:szCs w:val="28"/>
        </w:rPr>
        <w:t>Существуют различные варианты методик аутогенной тренировки:</w:t>
      </w:r>
    </w:p>
    <w:p w14:paraId="6AF9145B" w14:textId="77777777" w:rsidR="00B45558" w:rsidRDefault="00B45558" w:rsidP="00E90249">
      <w:pPr>
        <w:widowControl w:val="0"/>
        <w:autoSpaceDE w:val="0"/>
        <w:autoSpaceDN w:val="0"/>
        <w:adjustRightInd w:val="0"/>
        <w:spacing w:line="360" w:lineRule="auto"/>
        <w:ind w:left="1080" w:right="-183"/>
        <w:jc w:val="both"/>
        <w:rPr>
          <w:sz w:val="28"/>
          <w:szCs w:val="28"/>
        </w:rPr>
      </w:pPr>
      <w:r>
        <w:rPr>
          <w:sz w:val="28"/>
          <w:szCs w:val="28"/>
        </w:rPr>
        <w:t>1.</w:t>
      </w:r>
      <w:r>
        <w:rPr>
          <w:sz w:val="28"/>
          <w:szCs w:val="28"/>
        </w:rPr>
        <w:tab/>
        <w:t xml:space="preserve">Классический вариант (по методике </w:t>
      </w:r>
      <w:r w:rsidR="003D46E9">
        <w:rPr>
          <w:sz w:val="28"/>
          <w:szCs w:val="28"/>
        </w:rPr>
        <w:t>Ш</w:t>
      </w:r>
      <w:r>
        <w:rPr>
          <w:sz w:val="28"/>
          <w:szCs w:val="28"/>
        </w:rPr>
        <w:t xml:space="preserve">ульца) </w:t>
      </w:r>
    </w:p>
    <w:p w14:paraId="708EE935"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 xml:space="preserve">Смысл упражнений: концентрация внимания на определенной части тела, представлении желаемого переживания, на фоне самовнушения. Тренировка происходит поэтапно. Главное во всех тренировках – желание со стороны самого обучающегося. К данному варианту аутогенной тренировки относятся следующие упражнения: </w:t>
      </w:r>
    </w:p>
    <w:p w14:paraId="359583BA"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ab/>
        <w:t xml:space="preserve">- Упражнения направленные на расслабление конкретных участков тела, с помощью умственного сосредоточения. </w:t>
      </w:r>
    </w:p>
    <w:p w14:paraId="43EB3895"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ab/>
        <w:t xml:space="preserve">- Упражнения направленные на расширение кровеносных сосудов, с помощью самовнушения об ощущении тепла в различных частях тела. </w:t>
      </w:r>
    </w:p>
    <w:p w14:paraId="31E686F1"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ab/>
        <w:t xml:space="preserve">- Упражнения для регуляции сердечной деятельности </w:t>
      </w:r>
    </w:p>
    <w:p w14:paraId="73D3AB15"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ab/>
        <w:t xml:space="preserve">- Упражнения для регуляции деятельности дыхательной системы. </w:t>
      </w:r>
    </w:p>
    <w:p w14:paraId="1A57352D"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ab/>
        <w:t xml:space="preserve">- Упражнения для регуляции умственного напряжения. </w:t>
      </w:r>
    </w:p>
    <w:p w14:paraId="1E9FAC3B" w14:textId="77777777" w:rsidR="00B45558" w:rsidRDefault="00B45558" w:rsidP="00B45558">
      <w:pPr>
        <w:widowControl w:val="0"/>
        <w:autoSpaceDE w:val="0"/>
        <w:autoSpaceDN w:val="0"/>
        <w:adjustRightInd w:val="0"/>
        <w:spacing w:line="360" w:lineRule="auto"/>
        <w:ind w:right="-183"/>
        <w:jc w:val="both"/>
        <w:rPr>
          <w:sz w:val="28"/>
          <w:szCs w:val="28"/>
        </w:rPr>
      </w:pPr>
    </w:p>
    <w:p w14:paraId="6E9F25B4" w14:textId="77777777" w:rsidR="00A619F0" w:rsidRDefault="00B45558" w:rsidP="00E90249">
      <w:pPr>
        <w:widowControl w:val="0"/>
        <w:autoSpaceDE w:val="0"/>
        <w:autoSpaceDN w:val="0"/>
        <w:adjustRightInd w:val="0"/>
        <w:spacing w:line="360" w:lineRule="auto"/>
        <w:ind w:left="1080" w:right="-183"/>
        <w:jc w:val="both"/>
        <w:rPr>
          <w:sz w:val="28"/>
          <w:szCs w:val="28"/>
        </w:rPr>
      </w:pPr>
      <w:r>
        <w:rPr>
          <w:sz w:val="28"/>
          <w:szCs w:val="28"/>
        </w:rPr>
        <w:t>2.</w:t>
      </w:r>
      <w:r>
        <w:rPr>
          <w:sz w:val="28"/>
          <w:szCs w:val="28"/>
        </w:rPr>
        <w:tab/>
        <w:t>Модификация классического в</w:t>
      </w:r>
      <w:r w:rsidR="00A619F0">
        <w:rPr>
          <w:sz w:val="28"/>
          <w:szCs w:val="28"/>
        </w:rPr>
        <w:t>арианта аутогенной тренировки в</w:t>
      </w:r>
    </w:p>
    <w:p w14:paraId="6A765529" w14:textId="77777777" w:rsidR="00B45558" w:rsidRDefault="00B45558" w:rsidP="00A619F0">
      <w:pPr>
        <w:widowControl w:val="0"/>
        <w:autoSpaceDE w:val="0"/>
        <w:autoSpaceDN w:val="0"/>
        <w:adjustRightInd w:val="0"/>
        <w:spacing w:line="360" w:lineRule="auto"/>
        <w:ind w:right="-183"/>
        <w:jc w:val="both"/>
        <w:rPr>
          <w:sz w:val="28"/>
          <w:szCs w:val="28"/>
        </w:rPr>
      </w:pPr>
      <w:r>
        <w:rPr>
          <w:sz w:val="28"/>
          <w:szCs w:val="28"/>
        </w:rPr>
        <w:t xml:space="preserve">форме взаимодействий ( методика А.И. Некрасова) </w:t>
      </w:r>
      <w:r w:rsidR="00A619F0" w:rsidRPr="00A619F0">
        <w:rPr>
          <w:sz w:val="28"/>
          <w:szCs w:val="28"/>
        </w:rPr>
        <w:t>(</w:t>
      </w:r>
      <w:r w:rsidR="00A619F0" w:rsidRPr="00A619F0">
        <w:rPr>
          <w:i/>
          <w:iCs/>
          <w:sz w:val="28"/>
          <w:szCs w:val="28"/>
        </w:rPr>
        <w:t>Некрасов</w:t>
      </w:r>
      <w:r w:rsidR="00A619F0" w:rsidRPr="00A619F0">
        <w:rPr>
          <w:sz w:val="28"/>
          <w:szCs w:val="28"/>
        </w:rPr>
        <w:t xml:space="preserve"> , 1980, с. 9 – 11).</w:t>
      </w:r>
    </w:p>
    <w:p w14:paraId="58ADFFF4"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lastRenderedPageBreak/>
        <w:t xml:space="preserve">Принцип: формулы самовнушения. </w:t>
      </w:r>
    </w:p>
    <w:p w14:paraId="2641095C" w14:textId="77777777" w:rsidR="00B45558" w:rsidRDefault="00B45558" w:rsidP="00B45558">
      <w:pPr>
        <w:widowControl w:val="0"/>
        <w:autoSpaceDE w:val="0"/>
        <w:autoSpaceDN w:val="0"/>
        <w:adjustRightInd w:val="0"/>
        <w:spacing w:line="360" w:lineRule="auto"/>
        <w:ind w:right="-183"/>
        <w:jc w:val="both"/>
        <w:rPr>
          <w:sz w:val="28"/>
          <w:szCs w:val="28"/>
        </w:rPr>
      </w:pPr>
    </w:p>
    <w:p w14:paraId="2810E078" w14:textId="77777777" w:rsidR="00B45558" w:rsidRDefault="00B45558" w:rsidP="00E90249">
      <w:pPr>
        <w:widowControl w:val="0"/>
        <w:autoSpaceDE w:val="0"/>
        <w:autoSpaceDN w:val="0"/>
        <w:adjustRightInd w:val="0"/>
        <w:spacing w:line="360" w:lineRule="auto"/>
        <w:ind w:left="1080" w:right="-183"/>
        <w:jc w:val="both"/>
        <w:rPr>
          <w:sz w:val="28"/>
          <w:szCs w:val="28"/>
        </w:rPr>
      </w:pPr>
      <w:r>
        <w:rPr>
          <w:sz w:val="28"/>
          <w:szCs w:val="28"/>
        </w:rPr>
        <w:t>3.</w:t>
      </w:r>
      <w:r>
        <w:rPr>
          <w:sz w:val="28"/>
          <w:szCs w:val="28"/>
        </w:rPr>
        <w:tab/>
        <w:t xml:space="preserve">Методики аутогенной тренировки в форме </w:t>
      </w:r>
      <w:proofErr w:type="spellStart"/>
      <w:r>
        <w:rPr>
          <w:sz w:val="28"/>
          <w:szCs w:val="28"/>
        </w:rPr>
        <w:t>гетеротренинга</w:t>
      </w:r>
      <w:proofErr w:type="spellEnd"/>
      <w:r w:rsidR="00A619F0" w:rsidRPr="00A619F0">
        <w:rPr>
          <w:sz w:val="28"/>
          <w:szCs w:val="28"/>
        </w:rPr>
        <w:t xml:space="preserve"> (</w:t>
      </w:r>
      <w:r w:rsidR="00A619F0" w:rsidRPr="00A619F0">
        <w:rPr>
          <w:i/>
          <w:iCs/>
          <w:sz w:val="28"/>
          <w:szCs w:val="28"/>
        </w:rPr>
        <w:t>Леонова</w:t>
      </w:r>
      <w:r w:rsidR="00A619F0" w:rsidRPr="00A619F0">
        <w:rPr>
          <w:sz w:val="28"/>
          <w:szCs w:val="28"/>
        </w:rPr>
        <w:t xml:space="preserve"> , 1984, 1988а, 1988б; </w:t>
      </w:r>
      <w:r w:rsidR="00A619F0" w:rsidRPr="00A619F0">
        <w:rPr>
          <w:i/>
          <w:iCs/>
          <w:sz w:val="28"/>
          <w:szCs w:val="28"/>
        </w:rPr>
        <w:t xml:space="preserve">Леонова </w:t>
      </w:r>
      <w:r w:rsidR="00A619F0" w:rsidRPr="00A619F0">
        <w:rPr>
          <w:sz w:val="28"/>
          <w:szCs w:val="28"/>
        </w:rPr>
        <w:t xml:space="preserve"> и др., 1988б)</w:t>
      </w:r>
    </w:p>
    <w:p w14:paraId="2A803177" w14:textId="77777777" w:rsidR="00B45558" w:rsidRDefault="00B45558" w:rsidP="00B45558">
      <w:pPr>
        <w:widowControl w:val="0"/>
        <w:autoSpaceDE w:val="0"/>
        <w:autoSpaceDN w:val="0"/>
        <w:adjustRightInd w:val="0"/>
        <w:spacing w:line="360" w:lineRule="auto"/>
        <w:ind w:right="-183"/>
        <w:jc w:val="both"/>
        <w:rPr>
          <w:sz w:val="28"/>
          <w:szCs w:val="28"/>
        </w:rPr>
      </w:pPr>
      <w:r>
        <w:rPr>
          <w:sz w:val="28"/>
          <w:szCs w:val="28"/>
        </w:rPr>
        <w:t xml:space="preserve">Вырабатывание навыков для профилактики стрессовых ситуаций. Рассчитана на достаточно короткое время, чтобы как можно быстрее человек мог прийти в состояние комфорта. Данная методика делиться на 2 основных этапа: 1. Этап погружения. 2. Этап выхода их аутогенного погружения. </w:t>
      </w:r>
    </w:p>
    <w:p w14:paraId="12F65BDA" w14:textId="77777777" w:rsidR="00B45558" w:rsidRDefault="00B45558" w:rsidP="00B45558">
      <w:pPr>
        <w:widowControl w:val="0"/>
        <w:autoSpaceDE w:val="0"/>
        <w:autoSpaceDN w:val="0"/>
        <w:adjustRightInd w:val="0"/>
        <w:spacing w:line="360" w:lineRule="auto"/>
        <w:ind w:right="-183"/>
        <w:jc w:val="both"/>
        <w:rPr>
          <w:b/>
          <w:bCs/>
          <w:sz w:val="28"/>
          <w:szCs w:val="28"/>
        </w:rPr>
      </w:pPr>
    </w:p>
    <w:p w14:paraId="102E87D3" w14:textId="77777777" w:rsidR="00B45558" w:rsidRDefault="00E90249" w:rsidP="00BE540E">
      <w:pPr>
        <w:pStyle w:val="3"/>
        <w:jc w:val="center"/>
        <w:rPr>
          <w:rFonts w:ascii="Times New Roman" w:hAnsi="Times New Roman" w:cs="Times New Roman"/>
          <w:b/>
          <w:color w:val="auto"/>
        </w:rPr>
      </w:pPr>
      <w:bookmarkStart w:id="9" w:name="_Toc501439807"/>
      <w:r w:rsidRPr="003850A9">
        <w:rPr>
          <w:rFonts w:ascii="Times New Roman" w:hAnsi="Times New Roman" w:cs="Times New Roman"/>
          <w:b/>
          <w:color w:val="auto"/>
        </w:rPr>
        <w:t>1.3.5.</w:t>
      </w:r>
      <w:r w:rsidR="00B45558" w:rsidRPr="003850A9">
        <w:rPr>
          <w:rFonts w:ascii="Times New Roman" w:hAnsi="Times New Roman" w:cs="Times New Roman"/>
          <w:b/>
          <w:color w:val="auto"/>
        </w:rPr>
        <w:t>Комплексная программа обучения навыкам ПСР</w:t>
      </w:r>
      <w:bookmarkEnd w:id="9"/>
    </w:p>
    <w:p w14:paraId="641D6405" w14:textId="77777777" w:rsidR="00BE540E" w:rsidRPr="00BE540E" w:rsidRDefault="00BE540E" w:rsidP="00BE540E">
      <w:pPr>
        <w:jc w:val="center"/>
      </w:pPr>
    </w:p>
    <w:p w14:paraId="569300C3" w14:textId="77777777" w:rsidR="00B45558" w:rsidRDefault="00B45558" w:rsidP="00E90249">
      <w:pPr>
        <w:widowControl w:val="0"/>
        <w:autoSpaceDE w:val="0"/>
        <w:autoSpaceDN w:val="0"/>
        <w:adjustRightInd w:val="0"/>
        <w:spacing w:line="360" w:lineRule="auto"/>
        <w:ind w:right="-183" w:firstLine="708"/>
        <w:jc w:val="both"/>
        <w:rPr>
          <w:sz w:val="28"/>
          <w:szCs w:val="28"/>
        </w:rPr>
      </w:pPr>
      <w:r>
        <w:rPr>
          <w:sz w:val="28"/>
          <w:szCs w:val="28"/>
        </w:rPr>
        <w:t xml:space="preserve">До этого мы рассматривали тренировки, акцентирующие большую часть внимания на одном (основном) способе тренировке по обучению навыкам ПСР. Несмотря на это, практически все тренировки выполняются совместно друг с другом для повышения эффективности. Комплексная программа имеет преимущество, поскольку она позволяет продумать </w:t>
      </w:r>
      <w:proofErr w:type="spellStart"/>
      <w:r>
        <w:rPr>
          <w:sz w:val="28"/>
          <w:szCs w:val="28"/>
        </w:rPr>
        <w:t>тренинговую</w:t>
      </w:r>
      <w:proofErr w:type="spellEnd"/>
      <w:r>
        <w:rPr>
          <w:sz w:val="28"/>
          <w:szCs w:val="28"/>
        </w:rPr>
        <w:t xml:space="preserve"> программу, способную сочетать в себе преимущества и недостатки отдельных методик ПСР, следовательно такая тренировка может быть более </w:t>
      </w:r>
      <w:r w:rsidRPr="007900EF">
        <w:rPr>
          <w:sz w:val="28"/>
          <w:szCs w:val="28"/>
        </w:rPr>
        <w:t>эффективной</w:t>
      </w:r>
      <w:r w:rsidR="007900EF" w:rsidRPr="007900EF">
        <w:rPr>
          <w:sz w:val="28"/>
          <w:szCs w:val="28"/>
        </w:rPr>
        <w:t xml:space="preserve"> (</w:t>
      </w:r>
      <w:r w:rsidR="007900EF" w:rsidRPr="00A619F0">
        <w:rPr>
          <w:sz w:val="28"/>
          <w:szCs w:val="28"/>
        </w:rPr>
        <w:t xml:space="preserve">Леонова А.Б., Кузнецова А.С., с </w:t>
      </w:r>
      <w:r w:rsidR="007900EF">
        <w:rPr>
          <w:sz w:val="28"/>
          <w:szCs w:val="28"/>
        </w:rPr>
        <w:t>58</w:t>
      </w:r>
      <w:r w:rsidR="007900EF" w:rsidRPr="00A619F0">
        <w:rPr>
          <w:sz w:val="28"/>
          <w:szCs w:val="28"/>
        </w:rPr>
        <w:t>)</w:t>
      </w:r>
      <w:r>
        <w:rPr>
          <w:sz w:val="28"/>
          <w:szCs w:val="28"/>
        </w:rPr>
        <w:t xml:space="preserve"> </w:t>
      </w:r>
    </w:p>
    <w:p w14:paraId="609116B9" w14:textId="77777777" w:rsidR="00B45558" w:rsidRDefault="00B45558" w:rsidP="00E90249">
      <w:pPr>
        <w:widowControl w:val="0"/>
        <w:autoSpaceDE w:val="0"/>
        <w:autoSpaceDN w:val="0"/>
        <w:adjustRightInd w:val="0"/>
        <w:spacing w:line="360" w:lineRule="auto"/>
        <w:ind w:right="-183" w:firstLine="708"/>
        <w:jc w:val="both"/>
        <w:rPr>
          <w:sz w:val="28"/>
          <w:szCs w:val="28"/>
        </w:rPr>
      </w:pPr>
      <w:r>
        <w:rPr>
          <w:sz w:val="28"/>
          <w:szCs w:val="28"/>
        </w:rPr>
        <w:t xml:space="preserve">Компоновку различных методов в одну единую программу можно осуществить при следующих условиях: </w:t>
      </w:r>
    </w:p>
    <w:p w14:paraId="3921A7E6" w14:textId="77777777" w:rsidR="00B45558" w:rsidRDefault="00B45558" w:rsidP="00E90249">
      <w:pPr>
        <w:widowControl w:val="0"/>
        <w:autoSpaceDE w:val="0"/>
        <w:autoSpaceDN w:val="0"/>
        <w:adjustRightInd w:val="0"/>
        <w:spacing w:line="360" w:lineRule="auto"/>
        <w:ind w:left="709" w:right="-183"/>
        <w:jc w:val="both"/>
        <w:rPr>
          <w:sz w:val="28"/>
          <w:szCs w:val="28"/>
        </w:rPr>
      </w:pPr>
      <w:r>
        <w:rPr>
          <w:sz w:val="28"/>
          <w:szCs w:val="28"/>
        </w:rPr>
        <w:t>1.</w:t>
      </w:r>
      <w:r>
        <w:rPr>
          <w:sz w:val="28"/>
          <w:szCs w:val="28"/>
        </w:rPr>
        <w:tab/>
        <w:t xml:space="preserve">Подбор нескольких методик, с целью обучения в использовании </w:t>
      </w:r>
      <w:r>
        <w:rPr>
          <w:color w:val="333333"/>
          <w:sz w:val="28"/>
          <w:szCs w:val="28"/>
        </w:rPr>
        <w:t xml:space="preserve">какого-либо одного типа приемов ПСР по отдельности. </w:t>
      </w:r>
    </w:p>
    <w:p w14:paraId="5B330396" w14:textId="77777777" w:rsidR="00B45558" w:rsidRDefault="00B45558" w:rsidP="00E90249">
      <w:pPr>
        <w:widowControl w:val="0"/>
        <w:autoSpaceDE w:val="0"/>
        <w:autoSpaceDN w:val="0"/>
        <w:adjustRightInd w:val="0"/>
        <w:spacing w:line="360" w:lineRule="auto"/>
        <w:ind w:left="709" w:right="-183"/>
        <w:jc w:val="both"/>
        <w:rPr>
          <w:sz w:val="28"/>
          <w:szCs w:val="28"/>
        </w:rPr>
      </w:pPr>
      <w:r>
        <w:rPr>
          <w:sz w:val="28"/>
          <w:szCs w:val="28"/>
        </w:rPr>
        <w:t>2.</w:t>
      </w:r>
      <w:r>
        <w:rPr>
          <w:sz w:val="28"/>
          <w:szCs w:val="28"/>
        </w:rPr>
        <w:tab/>
        <w:t xml:space="preserve">Применением единой комплексной методики, которая включает в себя последовательное обучение различным методам ПСР. </w:t>
      </w:r>
    </w:p>
    <w:p w14:paraId="4F1D73F3" w14:textId="77777777" w:rsidR="003850A9" w:rsidRDefault="003A3217" w:rsidP="00E84F90">
      <w:pPr>
        <w:widowControl w:val="0"/>
        <w:autoSpaceDE w:val="0"/>
        <w:autoSpaceDN w:val="0"/>
        <w:adjustRightInd w:val="0"/>
        <w:spacing w:line="331" w:lineRule="atLeast"/>
        <w:ind w:left="1776" w:right="-183"/>
        <w:rPr>
          <w:color w:val="333333"/>
          <w:sz w:val="28"/>
          <w:szCs w:val="28"/>
        </w:rPr>
      </w:pPr>
      <w:r>
        <w:rPr>
          <w:color w:val="333333"/>
          <w:sz w:val="28"/>
          <w:szCs w:val="28"/>
        </w:rPr>
        <w:t>(</w:t>
      </w:r>
      <w:proofErr w:type="spellStart"/>
      <w:r>
        <w:rPr>
          <w:i/>
          <w:iCs/>
          <w:color w:val="333333"/>
          <w:sz w:val="28"/>
          <w:szCs w:val="28"/>
        </w:rPr>
        <w:t>Гримак</w:t>
      </w:r>
      <w:proofErr w:type="spellEnd"/>
      <w:r>
        <w:rPr>
          <w:color w:val="333333"/>
          <w:sz w:val="28"/>
          <w:szCs w:val="28"/>
        </w:rPr>
        <w:t>, 1978; </w:t>
      </w:r>
      <w:proofErr w:type="spellStart"/>
      <w:r>
        <w:rPr>
          <w:i/>
          <w:iCs/>
          <w:color w:val="333333"/>
          <w:sz w:val="28"/>
          <w:szCs w:val="28"/>
        </w:rPr>
        <w:t>Гримак</w:t>
      </w:r>
      <w:proofErr w:type="spellEnd"/>
      <w:r>
        <w:rPr>
          <w:i/>
          <w:iCs/>
          <w:color w:val="333333"/>
          <w:sz w:val="28"/>
          <w:szCs w:val="28"/>
        </w:rPr>
        <w:t> </w:t>
      </w:r>
      <w:r>
        <w:rPr>
          <w:color w:val="333333"/>
          <w:sz w:val="28"/>
          <w:szCs w:val="28"/>
        </w:rPr>
        <w:t>и др., 1983).</w:t>
      </w:r>
    </w:p>
    <w:p w14:paraId="37F5FEAE" w14:textId="77777777" w:rsidR="00B97F8A" w:rsidRDefault="00B97F8A" w:rsidP="00E84F90">
      <w:pPr>
        <w:widowControl w:val="0"/>
        <w:autoSpaceDE w:val="0"/>
        <w:autoSpaceDN w:val="0"/>
        <w:adjustRightInd w:val="0"/>
        <w:spacing w:line="331" w:lineRule="atLeast"/>
        <w:ind w:left="1776" w:right="-183"/>
        <w:rPr>
          <w:color w:val="333333"/>
          <w:sz w:val="28"/>
          <w:szCs w:val="28"/>
        </w:rPr>
      </w:pPr>
    </w:p>
    <w:p w14:paraId="73382509" w14:textId="77777777" w:rsidR="00B97F8A" w:rsidRPr="00BE540E" w:rsidRDefault="00E90249" w:rsidP="00BE540E">
      <w:pPr>
        <w:pStyle w:val="2"/>
        <w:jc w:val="center"/>
        <w:rPr>
          <w:rFonts w:ascii="Times New Roman" w:hAnsi="Times New Roman" w:cs="Times New Roman"/>
          <w:color w:val="auto"/>
          <w:sz w:val="28"/>
          <w:szCs w:val="28"/>
        </w:rPr>
      </w:pPr>
      <w:bookmarkStart w:id="10" w:name="_Toc501439808"/>
      <w:r w:rsidRPr="00BE540E">
        <w:rPr>
          <w:rFonts w:ascii="Times New Roman" w:hAnsi="Times New Roman" w:cs="Times New Roman"/>
          <w:color w:val="auto"/>
          <w:sz w:val="28"/>
          <w:szCs w:val="28"/>
        </w:rPr>
        <w:t>1.4. Дополнительные</w:t>
      </w:r>
      <w:r w:rsidR="000E671E" w:rsidRPr="00BE540E">
        <w:rPr>
          <w:rFonts w:ascii="Times New Roman" w:hAnsi="Times New Roman" w:cs="Times New Roman"/>
          <w:color w:val="auto"/>
          <w:sz w:val="28"/>
          <w:szCs w:val="28"/>
        </w:rPr>
        <w:t xml:space="preserve"> техники по борьбе со стрессом</w:t>
      </w:r>
      <w:r w:rsidRPr="00BE540E">
        <w:rPr>
          <w:rFonts w:ascii="Times New Roman" w:hAnsi="Times New Roman" w:cs="Times New Roman"/>
          <w:color w:val="auto"/>
          <w:sz w:val="28"/>
          <w:szCs w:val="28"/>
        </w:rPr>
        <w:t>.</w:t>
      </w:r>
      <w:bookmarkEnd w:id="10"/>
    </w:p>
    <w:p w14:paraId="4BF1C394" w14:textId="77777777" w:rsidR="000068C1" w:rsidRDefault="000068C1" w:rsidP="00E90249">
      <w:pPr>
        <w:shd w:val="clear" w:color="auto" w:fill="FFFFFF"/>
        <w:spacing w:line="331" w:lineRule="atLeast"/>
        <w:jc w:val="center"/>
        <w:rPr>
          <w:b/>
          <w:color w:val="333333"/>
          <w:sz w:val="28"/>
          <w:szCs w:val="28"/>
        </w:rPr>
      </w:pPr>
    </w:p>
    <w:p w14:paraId="14E8E19B" w14:textId="77777777" w:rsidR="000E671E" w:rsidRPr="003850A9" w:rsidRDefault="000E671E" w:rsidP="003850A9">
      <w:pPr>
        <w:pStyle w:val="3"/>
        <w:rPr>
          <w:rFonts w:ascii="Times New Roman" w:hAnsi="Times New Roman" w:cs="Times New Roman"/>
          <w:b/>
          <w:color w:val="auto"/>
        </w:rPr>
      </w:pPr>
      <w:bookmarkStart w:id="11" w:name="_Toc501439809"/>
      <w:r w:rsidRPr="003850A9">
        <w:rPr>
          <w:rFonts w:ascii="Times New Roman" w:hAnsi="Times New Roman" w:cs="Times New Roman"/>
          <w:b/>
          <w:color w:val="auto"/>
        </w:rPr>
        <w:t>1.4.1. Музыкальные воздействия.</w:t>
      </w:r>
      <w:bookmarkEnd w:id="11"/>
      <w:r w:rsidRPr="003850A9">
        <w:rPr>
          <w:rFonts w:ascii="Times New Roman" w:hAnsi="Times New Roman" w:cs="Times New Roman"/>
          <w:b/>
          <w:color w:val="auto"/>
        </w:rPr>
        <w:t xml:space="preserve"> </w:t>
      </w:r>
    </w:p>
    <w:p w14:paraId="4523ACCF" w14:textId="77777777" w:rsidR="000E671E" w:rsidRDefault="000E671E" w:rsidP="00E90249">
      <w:pPr>
        <w:shd w:val="clear" w:color="auto" w:fill="FFFFFF"/>
        <w:spacing w:line="331" w:lineRule="atLeast"/>
        <w:jc w:val="center"/>
        <w:rPr>
          <w:b/>
          <w:color w:val="333333"/>
          <w:sz w:val="28"/>
          <w:szCs w:val="28"/>
        </w:rPr>
      </w:pPr>
    </w:p>
    <w:p w14:paraId="04A94F34" w14:textId="77777777" w:rsidR="000068C1" w:rsidRPr="000068C1" w:rsidRDefault="000E671E" w:rsidP="00BE540E">
      <w:pPr>
        <w:widowControl w:val="0"/>
        <w:autoSpaceDE w:val="0"/>
        <w:autoSpaceDN w:val="0"/>
        <w:adjustRightInd w:val="0"/>
        <w:spacing w:line="360" w:lineRule="auto"/>
        <w:ind w:right="-183" w:firstLine="707"/>
        <w:jc w:val="both"/>
        <w:rPr>
          <w:sz w:val="28"/>
          <w:szCs w:val="28"/>
        </w:rPr>
      </w:pPr>
      <w:r>
        <w:rPr>
          <w:color w:val="333333"/>
          <w:sz w:val="28"/>
          <w:szCs w:val="28"/>
        </w:rPr>
        <w:lastRenderedPageBreak/>
        <w:t xml:space="preserve"> </w:t>
      </w:r>
      <w:r w:rsidR="000068C1">
        <w:rPr>
          <w:sz w:val="28"/>
          <w:szCs w:val="28"/>
        </w:rPr>
        <w:t xml:space="preserve">В наше время исследования музыки относят к отдельному направлению науки. По сравнению со всеми методами, оказывающих влияние на человека, музыкальные воздействия уходят корнями глубоко в прошлое. Несомненно подобные музыкальные воздействия оказывают весьма различное влияние на человека, но особое внимание исследователи подобных направлений уделяют положительному влиянию музыки на состояние человека. К настоящему моменту уже существует огромное количество самостоятельных исследований связанных с музыкой, на основе которых уже можно делать какие-либо умозаключения. </w:t>
      </w:r>
      <w:r w:rsidR="000068C1" w:rsidRPr="000068C1">
        <w:rPr>
          <w:color w:val="000000" w:themeColor="text1"/>
          <w:sz w:val="28"/>
          <w:szCs w:val="28"/>
        </w:rPr>
        <w:t>(</w:t>
      </w:r>
      <w:r w:rsidR="000068C1" w:rsidRPr="000068C1">
        <w:rPr>
          <w:iCs/>
          <w:color w:val="000000" w:themeColor="text1"/>
          <w:sz w:val="28"/>
          <w:szCs w:val="28"/>
        </w:rPr>
        <w:t>Бехтерев</w:t>
      </w:r>
      <w:r w:rsidR="000068C1" w:rsidRPr="000068C1">
        <w:rPr>
          <w:color w:val="000000" w:themeColor="text1"/>
          <w:sz w:val="28"/>
          <w:szCs w:val="28"/>
        </w:rPr>
        <w:t>, 1910;</w:t>
      </w:r>
      <w:r w:rsidR="000068C1" w:rsidRPr="000068C1">
        <w:rPr>
          <w:rStyle w:val="apple-converted-space"/>
          <w:color w:val="000000" w:themeColor="text1"/>
          <w:sz w:val="28"/>
          <w:szCs w:val="28"/>
        </w:rPr>
        <w:t> </w:t>
      </w:r>
      <w:proofErr w:type="spellStart"/>
      <w:r w:rsidR="000068C1" w:rsidRPr="000068C1">
        <w:rPr>
          <w:iCs/>
          <w:color w:val="000000" w:themeColor="text1"/>
          <w:sz w:val="28"/>
          <w:szCs w:val="28"/>
        </w:rPr>
        <w:t>Бюхер</w:t>
      </w:r>
      <w:proofErr w:type="spellEnd"/>
      <w:r w:rsidR="000068C1" w:rsidRPr="000068C1">
        <w:rPr>
          <w:color w:val="000000" w:themeColor="text1"/>
          <w:sz w:val="28"/>
          <w:szCs w:val="28"/>
        </w:rPr>
        <w:t>, 1923;</w:t>
      </w:r>
      <w:r w:rsidR="000068C1" w:rsidRPr="000068C1">
        <w:rPr>
          <w:rStyle w:val="apple-converted-space"/>
          <w:color w:val="000000" w:themeColor="text1"/>
          <w:sz w:val="28"/>
          <w:szCs w:val="28"/>
        </w:rPr>
        <w:t> </w:t>
      </w:r>
      <w:proofErr w:type="spellStart"/>
      <w:r w:rsidR="000068C1" w:rsidRPr="000068C1">
        <w:rPr>
          <w:iCs/>
          <w:color w:val="000000" w:themeColor="text1"/>
          <w:sz w:val="28"/>
          <w:szCs w:val="28"/>
        </w:rPr>
        <w:t>Гильбух</w:t>
      </w:r>
      <w:proofErr w:type="spellEnd"/>
      <w:r w:rsidR="000068C1" w:rsidRPr="000068C1">
        <w:rPr>
          <w:rStyle w:val="apple-converted-space"/>
          <w:iCs/>
          <w:color w:val="000000" w:themeColor="text1"/>
          <w:sz w:val="28"/>
          <w:szCs w:val="28"/>
        </w:rPr>
        <w:t> </w:t>
      </w:r>
      <w:r w:rsidR="000068C1" w:rsidRPr="000068C1">
        <w:rPr>
          <w:color w:val="000000" w:themeColor="text1"/>
          <w:sz w:val="28"/>
          <w:szCs w:val="28"/>
        </w:rPr>
        <w:t>и др., 1971;</w:t>
      </w:r>
      <w:r w:rsidR="000068C1" w:rsidRPr="000068C1">
        <w:rPr>
          <w:rStyle w:val="apple-converted-space"/>
          <w:color w:val="000000" w:themeColor="text1"/>
          <w:sz w:val="28"/>
          <w:szCs w:val="28"/>
        </w:rPr>
        <w:t> </w:t>
      </w:r>
      <w:r w:rsidR="000068C1" w:rsidRPr="000068C1">
        <w:rPr>
          <w:iCs/>
          <w:color w:val="000000" w:themeColor="text1"/>
          <w:sz w:val="28"/>
          <w:szCs w:val="28"/>
        </w:rPr>
        <w:t>Теплов</w:t>
      </w:r>
      <w:r w:rsidR="000068C1" w:rsidRPr="000068C1">
        <w:rPr>
          <w:color w:val="000000" w:themeColor="text1"/>
          <w:sz w:val="28"/>
          <w:szCs w:val="28"/>
        </w:rPr>
        <w:t>, 1947;</w:t>
      </w:r>
      <w:r w:rsidR="000068C1" w:rsidRPr="000068C1">
        <w:rPr>
          <w:rStyle w:val="apple-converted-space"/>
          <w:color w:val="000000" w:themeColor="text1"/>
          <w:sz w:val="28"/>
          <w:szCs w:val="28"/>
        </w:rPr>
        <w:t> </w:t>
      </w:r>
      <w:r w:rsidR="000068C1" w:rsidRPr="000068C1">
        <w:rPr>
          <w:iCs/>
          <w:color w:val="000000" w:themeColor="text1"/>
          <w:sz w:val="28"/>
          <w:szCs w:val="28"/>
        </w:rPr>
        <w:t>Kirpatrik</w:t>
      </w:r>
      <w:r w:rsidR="000068C1" w:rsidRPr="000068C1">
        <w:rPr>
          <w:color w:val="000000" w:themeColor="text1"/>
          <w:sz w:val="28"/>
          <w:szCs w:val="28"/>
        </w:rPr>
        <w:t>,1943;</w:t>
      </w:r>
      <w:r w:rsidR="000068C1" w:rsidRPr="000068C1">
        <w:rPr>
          <w:iCs/>
          <w:color w:val="000000" w:themeColor="text1"/>
          <w:sz w:val="28"/>
          <w:szCs w:val="28"/>
        </w:rPr>
        <w:t>Priestley</w:t>
      </w:r>
      <w:r w:rsidR="000068C1" w:rsidRPr="000068C1">
        <w:rPr>
          <w:color w:val="000000" w:themeColor="text1"/>
          <w:sz w:val="28"/>
          <w:szCs w:val="28"/>
        </w:rPr>
        <w:t>, 1975).</w:t>
      </w:r>
      <w:r w:rsidR="000068C1" w:rsidRPr="000E671E">
        <w:rPr>
          <w:color w:val="333333"/>
          <w:sz w:val="28"/>
          <w:szCs w:val="28"/>
        </w:rPr>
        <w:t xml:space="preserve"> </w:t>
      </w:r>
    </w:p>
    <w:p w14:paraId="6E5034BC" w14:textId="77777777" w:rsidR="000068C1" w:rsidRDefault="000068C1" w:rsidP="000068C1">
      <w:pPr>
        <w:widowControl w:val="0"/>
        <w:autoSpaceDE w:val="0"/>
        <w:autoSpaceDN w:val="0"/>
        <w:adjustRightInd w:val="0"/>
        <w:spacing w:line="360" w:lineRule="auto"/>
        <w:ind w:right="-183" w:firstLine="707"/>
        <w:jc w:val="both"/>
        <w:rPr>
          <w:sz w:val="28"/>
          <w:szCs w:val="28"/>
        </w:rPr>
      </w:pPr>
    </w:p>
    <w:p w14:paraId="16040F01" w14:textId="77777777" w:rsidR="000068C1" w:rsidRDefault="000068C1" w:rsidP="000068C1">
      <w:pPr>
        <w:widowControl w:val="0"/>
        <w:autoSpaceDE w:val="0"/>
        <w:autoSpaceDN w:val="0"/>
        <w:adjustRightInd w:val="0"/>
        <w:spacing w:line="360" w:lineRule="auto"/>
        <w:ind w:right="-183" w:firstLine="707"/>
        <w:jc w:val="both"/>
        <w:rPr>
          <w:sz w:val="28"/>
          <w:szCs w:val="28"/>
        </w:rPr>
      </w:pPr>
      <w:r>
        <w:rPr>
          <w:sz w:val="28"/>
          <w:szCs w:val="28"/>
        </w:rPr>
        <w:t xml:space="preserve">Таким образом, исследователями данной области было выделено 2 основных вида, направления влияний на человеческое состояние музыкальными воздействиями: </w:t>
      </w:r>
    </w:p>
    <w:p w14:paraId="34C052D6" w14:textId="77777777" w:rsidR="000068C1" w:rsidRDefault="000068C1" w:rsidP="007C10DF">
      <w:pPr>
        <w:pStyle w:val="a4"/>
        <w:widowControl w:val="0"/>
        <w:numPr>
          <w:ilvl w:val="0"/>
          <w:numId w:val="3"/>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Оказание человеку помощи в случае наличия соматических, а так же психологических расстройств (иначе говоря, музыкальная терапия). </w:t>
      </w:r>
    </w:p>
    <w:p w14:paraId="51369B6E" w14:textId="77777777" w:rsidR="000068C1" w:rsidRDefault="000068C1" w:rsidP="007C10DF">
      <w:pPr>
        <w:pStyle w:val="a4"/>
        <w:widowControl w:val="0"/>
        <w:numPr>
          <w:ilvl w:val="0"/>
          <w:numId w:val="3"/>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Активизация человека, а если быть точнее, внутренних человеческих ресурсов, для более эффективного выполнения работы. (функциональная музыка). </w:t>
      </w:r>
    </w:p>
    <w:p w14:paraId="36F5B3F0" w14:textId="77777777" w:rsidR="000068C1" w:rsidRDefault="000068C1" w:rsidP="008B5B27">
      <w:pPr>
        <w:widowControl w:val="0"/>
        <w:autoSpaceDE w:val="0"/>
        <w:autoSpaceDN w:val="0"/>
        <w:adjustRightInd w:val="0"/>
        <w:spacing w:line="360" w:lineRule="auto"/>
        <w:ind w:right="-183" w:firstLine="700"/>
        <w:jc w:val="both"/>
        <w:rPr>
          <w:sz w:val="28"/>
          <w:szCs w:val="28"/>
        </w:rPr>
      </w:pPr>
      <w:r>
        <w:rPr>
          <w:sz w:val="28"/>
          <w:szCs w:val="28"/>
        </w:rPr>
        <w:t xml:space="preserve">Несомненно у двух этих направлений имеются некие «точки соприкосновения», что в свою очередь связано с более глубоким изучением представлений о формах проявления каких-либо психических заболеваний, или же личностных изменений, которые при этом безусловно требуют профилактические мероприятия. </w:t>
      </w:r>
    </w:p>
    <w:p w14:paraId="0B04C406" w14:textId="77777777" w:rsidR="008B5B27" w:rsidRDefault="008B5B27" w:rsidP="003D46E9">
      <w:pPr>
        <w:widowControl w:val="0"/>
        <w:autoSpaceDE w:val="0"/>
        <w:autoSpaceDN w:val="0"/>
        <w:adjustRightInd w:val="0"/>
        <w:spacing w:line="360" w:lineRule="auto"/>
        <w:ind w:right="-183"/>
        <w:jc w:val="both"/>
        <w:rPr>
          <w:sz w:val="28"/>
          <w:szCs w:val="28"/>
        </w:rPr>
      </w:pPr>
      <w:r>
        <w:rPr>
          <w:sz w:val="28"/>
          <w:szCs w:val="28"/>
        </w:rPr>
        <w:tab/>
        <w:t>Всего специалисты выделяют два типа музыкальных воздействий с целью терапевтического лечения, различающихся между собой по направленности</w:t>
      </w:r>
      <w:r w:rsidR="007900EF">
        <w:rPr>
          <w:sz w:val="28"/>
          <w:szCs w:val="28"/>
        </w:rPr>
        <w:t xml:space="preserve"> </w:t>
      </w:r>
      <w:r w:rsidR="007900EF" w:rsidRPr="00A619F0">
        <w:rPr>
          <w:sz w:val="28"/>
          <w:szCs w:val="28"/>
        </w:rPr>
        <w:t xml:space="preserve">(Леонова А.Б., Кузнецова А.С., с </w:t>
      </w:r>
      <w:r w:rsidR="007900EF">
        <w:rPr>
          <w:sz w:val="28"/>
          <w:szCs w:val="28"/>
        </w:rPr>
        <w:t>65</w:t>
      </w:r>
      <w:r w:rsidR="007900EF" w:rsidRPr="00A619F0">
        <w:rPr>
          <w:sz w:val="28"/>
          <w:szCs w:val="28"/>
        </w:rPr>
        <w:t>)</w:t>
      </w:r>
      <w:r w:rsidR="007900EF">
        <w:rPr>
          <w:sz w:val="28"/>
          <w:szCs w:val="28"/>
        </w:rPr>
        <w:t xml:space="preserve">: </w:t>
      </w:r>
      <w:r>
        <w:rPr>
          <w:sz w:val="28"/>
          <w:szCs w:val="28"/>
        </w:rPr>
        <w:t xml:space="preserve"> </w:t>
      </w:r>
    </w:p>
    <w:p w14:paraId="50E0D8BE" w14:textId="77777777" w:rsidR="008B5B27" w:rsidRDefault="008B5B27" w:rsidP="007C10DF">
      <w:pPr>
        <w:pStyle w:val="a4"/>
        <w:widowControl w:val="0"/>
        <w:numPr>
          <w:ilvl w:val="0"/>
          <w:numId w:val="4"/>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Активная терапия (освоение приемов музыкального исполнения, и возможно сочинения музыки пациентами, с целью самовыражения, а так </w:t>
      </w:r>
      <w:r>
        <w:rPr>
          <w:rFonts w:ascii="Times New Roman" w:hAnsi="Times New Roman" w:cs="Times New Roman"/>
          <w:sz w:val="28"/>
          <w:szCs w:val="28"/>
        </w:rPr>
        <w:lastRenderedPageBreak/>
        <w:t xml:space="preserve">же как способ ПСР). </w:t>
      </w:r>
    </w:p>
    <w:p w14:paraId="5CE7E490" w14:textId="77777777" w:rsidR="008B5B27" w:rsidRDefault="00FB25BF" w:rsidP="007C10DF">
      <w:pPr>
        <w:pStyle w:val="a4"/>
        <w:widowControl w:val="0"/>
        <w:numPr>
          <w:ilvl w:val="0"/>
          <w:numId w:val="4"/>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Фоновая терапия. Б</w:t>
      </w:r>
      <w:r w:rsidR="008B5B27">
        <w:rPr>
          <w:rFonts w:ascii="Times New Roman" w:hAnsi="Times New Roman" w:cs="Times New Roman"/>
          <w:sz w:val="28"/>
          <w:szCs w:val="28"/>
        </w:rPr>
        <w:t>азируется на чувствах, эмоциях, которые та или иная мелодия вызывает у челове</w:t>
      </w:r>
      <w:r>
        <w:rPr>
          <w:rFonts w:ascii="Times New Roman" w:hAnsi="Times New Roman" w:cs="Times New Roman"/>
          <w:sz w:val="28"/>
          <w:szCs w:val="28"/>
        </w:rPr>
        <w:t>ка, целью данного метода являетс</w:t>
      </w:r>
      <w:r w:rsidR="008B5B27">
        <w:rPr>
          <w:rFonts w:ascii="Times New Roman" w:hAnsi="Times New Roman" w:cs="Times New Roman"/>
          <w:sz w:val="28"/>
          <w:szCs w:val="28"/>
        </w:rPr>
        <w:t xml:space="preserve">я </w:t>
      </w:r>
      <w:r>
        <w:rPr>
          <w:rFonts w:ascii="Times New Roman" w:hAnsi="Times New Roman" w:cs="Times New Roman"/>
          <w:sz w:val="28"/>
          <w:szCs w:val="28"/>
        </w:rPr>
        <w:t xml:space="preserve">регулирование эмоционального, психологического состояния человека, путем преодоления негативных, а так же патологических состояний, проявление позитивных личностных движений). </w:t>
      </w:r>
    </w:p>
    <w:p w14:paraId="47384599" w14:textId="77777777" w:rsidR="00614F2B" w:rsidRDefault="00614F2B" w:rsidP="00614F2B">
      <w:pPr>
        <w:widowControl w:val="0"/>
        <w:autoSpaceDE w:val="0"/>
        <w:autoSpaceDN w:val="0"/>
        <w:adjustRightInd w:val="0"/>
        <w:spacing w:line="360" w:lineRule="auto"/>
        <w:ind w:right="-183" w:firstLine="700"/>
        <w:jc w:val="both"/>
        <w:rPr>
          <w:sz w:val="28"/>
          <w:szCs w:val="28"/>
        </w:rPr>
      </w:pPr>
      <w:r>
        <w:rPr>
          <w:sz w:val="28"/>
          <w:szCs w:val="28"/>
        </w:rPr>
        <w:t xml:space="preserve">Стоит отметить что данный способ влияния на ВС человека является довольно эффективным, как пример можно привести исследование О.А. </w:t>
      </w:r>
      <w:proofErr w:type="spellStart"/>
      <w:r>
        <w:rPr>
          <w:sz w:val="28"/>
          <w:szCs w:val="28"/>
        </w:rPr>
        <w:t>Блиновой</w:t>
      </w:r>
      <w:proofErr w:type="spellEnd"/>
      <w:r>
        <w:rPr>
          <w:sz w:val="28"/>
          <w:szCs w:val="28"/>
        </w:rPr>
        <w:t xml:space="preserve"> (1998, 2002). Исследование основывалось на музыкальных воздействиях в виде различных средств влияния на ФС человека ( как активной, так и фоновой терапии). Направленных на успешное выполнение важных коммуникативных, а так же исполнительных задач (</w:t>
      </w:r>
      <w:proofErr w:type="spellStart"/>
      <w:r>
        <w:rPr>
          <w:sz w:val="28"/>
          <w:szCs w:val="28"/>
        </w:rPr>
        <w:t>Блинова</w:t>
      </w:r>
      <w:proofErr w:type="spellEnd"/>
      <w:r>
        <w:rPr>
          <w:sz w:val="28"/>
          <w:szCs w:val="28"/>
        </w:rPr>
        <w:t xml:space="preserve">, 2002). Как итог данного исследования, произошло формирование весьма позитивных личностных установок. </w:t>
      </w:r>
    </w:p>
    <w:p w14:paraId="54D2DDE4" w14:textId="77777777" w:rsidR="00BA18D0" w:rsidRDefault="00BA18D0" w:rsidP="00BA18D0">
      <w:pPr>
        <w:widowControl w:val="0"/>
        <w:autoSpaceDE w:val="0"/>
        <w:autoSpaceDN w:val="0"/>
        <w:adjustRightInd w:val="0"/>
        <w:spacing w:line="360" w:lineRule="auto"/>
        <w:ind w:right="-183" w:firstLine="700"/>
        <w:jc w:val="both"/>
        <w:rPr>
          <w:sz w:val="28"/>
          <w:szCs w:val="28"/>
        </w:rPr>
      </w:pPr>
      <w:r>
        <w:rPr>
          <w:sz w:val="28"/>
          <w:szCs w:val="28"/>
        </w:rPr>
        <w:t xml:space="preserve">Помимо положительного влияния на соматические и психологические расстройства, музыка способна на неплохое повышение работоспособности человека, при процессе выполнения каких-либо задач (Бехтерев, 1910, </w:t>
      </w:r>
      <w:proofErr w:type="spellStart"/>
      <w:r>
        <w:rPr>
          <w:sz w:val="28"/>
          <w:szCs w:val="28"/>
        </w:rPr>
        <w:t>Блинова</w:t>
      </w:r>
      <w:proofErr w:type="spellEnd"/>
      <w:r>
        <w:rPr>
          <w:sz w:val="28"/>
          <w:szCs w:val="28"/>
        </w:rPr>
        <w:t>, 1998). Несмотря на то, что в данной области проводилось достаточно исследований, научное обоснование данному явлению так и не было дано, а результаты подобных исследований были весьма неоднозначны. Работоспособность человека проявляла как положительную динамику (рост продуктивности), так и отрицательную (музыкальные воздействия никак не повлияли на работоспособность человека).</w:t>
      </w:r>
    </w:p>
    <w:p w14:paraId="38974F77" w14:textId="77777777" w:rsidR="00BA18D0" w:rsidRDefault="00BA18D0" w:rsidP="00BA18D0">
      <w:pPr>
        <w:widowControl w:val="0"/>
        <w:autoSpaceDE w:val="0"/>
        <w:autoSpaceDN w:val="0"/>
        <w:adjustRightInd w:val="0"/>
        <w:spacing w:line="360" w:lineRule="auto"/>
        <w:ind w:right="-183" w:firstLine="700"/>
        <w:jc w:val="both"/>
        <w:rPr>
          <w:sz w:val="28"/>
          <w:szCs w:val="28"/>
        </w:rPr>
      </w:pPr>
    </w:p>
    <w:p w14:paraId="1FD067B1" w14:textId="77777777" w:rsidR="00BA18D0" w:rsidRDefault="00BA18D0" w:rsidP="00BA18D0">
      <w:pPr>
        <w:widowControl w:val="0"/>
        <w:autoSpaceDE w:val="0"/>
        <w:autoSpaceDN w:val="0"/>
        <w:adjustRightInd w:val="0"/>
        <w:spacing w:line="360" w:lineRule="auto"/>
        <w:ind w:right="-183" w:firstLine="700"/>
        <w:jc w:val="both"/>
        <w:rPr>
          <w:sz w:val="28"/>
          <w:szCs w:val="28"/>
        </w:rPr>
      </w:pPr>
    </w:p>
    <w:p w14:paraId="1926B484" w14:textId="77777777" w:rsidR="00BA18D0" w:rsidRPr="003850A9" w:rsidRDefault="00BA18D0" w:rsidP="003850A9">
      <w:pPr>
        <w:pStyle w:val="3"/>
        <w:rPr>
          <w:rFonts w:ascii="Times New Roman" w:hAnsi="Times New Roman" w:cs="Times New Roman"/>
          <w:b/>
          <w:color w:val="auto"/>
        </w:rPr>
      </w:pPr>
      <w:bookmarkStart w:id="12" w:name="_Toc501439810"/>
      <w:r w:rsidRPr="003850A9">
        <w:rPr>
          <w:rFonts w:ascii="Times New Roman" w:hAnsi="Times New Roman" w:cs="Times New Roman"/>
          <w:b/>
          <w:color w:val="auto"/>
        </w:rPr>
        <w:t>Мультимедийные цветомузыкальные средства регулирования ФС человека.</w:t>
      </w:r>
      <w:bookmarkEnd w:id="12"/>
    </w:p>
    <w:p w14:paraId="7CE7DCCE" w14:textId="77777777" w:rsidR="00676256" w:rsidRPr="00676256" w:rsidRDefault="00676256" w:rsidP="00676256">
      <w:pPr>
        <w:widowControl w:val="0"/>
        <w:autoSpaceDE w:val="0"/>
        <w:autoSpaceDN w:val="0"/>
        <w:adjustRightInd w:val="0"/>
        <w:spacing w:line="360" w:lineRule="auto"/>
        <w:ind w:right="-183"/>
        <w:jc w:val="center"/>
        <w:rPr>
          <w:b/>
          <w:sz w:val="28"/>
          <w:szCs w:val="28"/>
        </w:rPr>
      </w:pPr>
    </w:p>
    <w:p w14:paraId="660EB528" w14:textId="77777777" w:rsidR="002A4B02" w:rsidRDefault="00BA18D0" w:rsidP="00676256">
      <w:pPr>
        <w:widowControl w:val="0"/>
        <w:autoSpaceDE w:val="0"/>
        <w:autoSpaceDN w:val="0"/>
        <w:adjustRightInd w:val="0"/>
        <w:spacing w:line="360" w:lineRule="auto"/>
        <w:ind w:left="360" w:right="-183" w:firstLine="774"/>
        <w:jc w:val="both"/>
        <w:rPr>
          <w:sz w:val="28"/>
          <w:szCs w:val="28"/>
        </w:rPr>
      </w:pPr>
      <w:r>
        <w:rPr>
          <w:sz w:val="28"/>
          <w:szCs w:val="28"/>
        </w:rPr>
        <w:t xml:space="preserve">По сравнению с методом музыкальных воздействий на человеческий организм, метод мультимедийных цветомузыкальных воздействий является инновационным и весьма перспективным </w:t>
      </w:r>
      <w:r w:rsidRPr="007900EF">
        <w:rPr>
          <w:sz w:val="28"/>
          <w:szCs w:val="28"/>
        </w:rPr>
        <w:t>направлением</w:t>
      </w:r>
      <w:r w:rsidR="007900EF" w:rsidRPr="007900EF">
        <w:rPr>
          <w:sz w:val="28"/>
          <w:szCs w:val="28"/>
        </w:rPr>
        <w:t xml:space="preserve"> (</w:t>
      </w:r>
      <w:proofErr w:type="spellStart"/>
      <w:r w:rsidR="007900EF" w:rsidRPr="007900EF">
        <w:rPr>
          <w:i/>
          <w:iCs/>
          <w:sz w:val="28"/>
          <w:szCs w:val="28"/>
        </w:rPr>
        <w:t>Галеев</w:t>
      </w:r>
      <w:proofErr w:type="spellEnd"/>
      <w:r w:rsidR="007900EF" w:rsidRPr="007900EF">
        <w:rPr>
          <w:sz w:val="28"/>
          <w:szCs w:val="28"/>
        </w:rPr>
        <w:t xml:space="preserve"> , 1976; </w:t>
      </w:r>
      <w:r w:rsidR="007900EF" w:rsidRPr="007900EF">
        <w:rPr>
          <w:i/>
          <w:iCs/>
          <w:sz w:val="28"/>
          <w:szCs w:val="28"/>
        </w:rPr>
        <w:t>Зорин</w:t>
      </w:r>
      <w:r w:rsidR="007900EF" w:rsidRPr="007900EF">
        <w:rPr>
          <w:sz w:val="28"/>
          <w:szCs w:val="28"/>
        </w:rPr>
        <w:t xml:space="preserve"> , </w:t>
      </w:r>
      <w:r w:rsidR="007900EF" w:rsidRPr="007900EF">
        <w:rPr>
          <w:sz w:val="28"/>
          <w:szCs w:val="28"/>
        </w:rPr>
        <w:lastRenderedPageBreak/>
        <w:t>1988)</w:t>
      </w:r>
      <w:r w:rsidR="007900EF" w:rsidRPr="007900EF">
        <w:t>.</w:t>
      </w:r>
      <w:r w:rsidRPr="007900EF">
        <w:rPr>
          <w:sz w:val="28"/>
          <w:szCs w:val="28"/>
        </w:rPr>
        <w:t xml:space="preserve"> </w:t>
      </w:r>
      <w:r w:rsidR="00465CD0" w:rsidRPr="007900EF">
        <w:rPr>
          <w:sz w:val="28"/>
          <w:szCs w:val="28"/>
        </w:rPr>
        <w:t>Благодаря современным технологиям данному методу</w:t>
      </w:r>
      <w:r w:rsidR="00465CD0">
        <w:rPr>
          <w:sz w:val="28"/>
          <w:szCs w:val="28"/>
        </w:rPr>
        <w:t xml:space="preserve"> всегда есть в чем развиваться. Данный метод основывается на принципе </w:t>
      </w:r>
      <w:r w:rsidR="00465CD0" w:rsidRPr="00465CD0">
        <w:rPr>
          <w:i/>
          <w:sz w:val="28"/>
          <w:szCs w:val="28"/>
        </w:rPr>
        <w:t>синестези</w:t>
      </w:r>
      <w:r w:rsidR="008A15DC">
        <w:rPr>
          <w:i/>
          <w:sz w:val="28"/>
          <w:szCs w:val="28"/>
        </w:rPr>
        <w:t>и</w:t>
      </w:r>
      <w:r w:rsidR="00465CD0">
        <w:rPr>
          <w:sz w:val="28"/>
          <w:szCs w:val="28"/>
        </w:rPr>
        <w:t xml:space="preserve"> ощущений (особенно чувственных), которые поступают к нам из разных источников.</w:t>
      </w:r>
      <w:r w:rsidR="008A15DC">
        <w:rPr>
          <w:sz w:val="28"/>
          <w:szCs w:val="28"/>
        </w:rPr>
        <w:t xml:space="preserve"> </w:t>
      </w:r>
      <w:r w:rsidR="00465CD0">
        <w:rPr>
          <w:sz w:val="28"/>
          <w:szCs w:val="28"/>
        </w:rPr>
        <w:t>Основной проблемой в исследовании влияние цветовых во</w:t>
      </w:r>
      <w:r w:rsidR="008A15DC">
        <w:rPr>
          <w:sz w:val="28"/>
          <w:szCs w:val="28"/>
        </w:rPr>
        <w:t>з</w:t>
      </w:r>
      <w:r w:rsidR="00465CD0">
        <w:rPr>
          <w:sz w:val="28"/>
          <w:szCs w:val="28"/>
        </w:rPr>
        <w:t xml:space="preserve">действий на состояние человека является то, что у каждого человека ассоциации являются индивидуальными, </w:t>
      </w:r>
      <w:r w:rsidR="002A4B02">
        <w:rPr>
          <w:sz w:val="28"/>
          <w:szCs w:val="28"/>
        </w:rPr>
        <w:t>связанны</w:t>
      </w:r>
      <w:r w:rsidR="008A15DC">
        <w:rPr>
          <w:sz w:val="28"/>
          <w:szCs w:val="28"/>
        </w:rPr>
        <w:t xml:space="preserve">ми, в частности, </w:t>
      </w:r>
      <w:r w:rsidR="002A4B02">
        <w:rPr>
          <w:sz w:val="28"/>
          <w:szCs w:val="28"/>
        </w:rPr>
        <w:t xml:space="preserve">с прежним опытом человека, </w:t>
      </w:r>
      <w:r w:rsidR="008A15DC">
        <w:rPr>
          <w:sz w:val="28"/>
          <w:szCs w:val="28"/>
        </w:rPr>
        <w:t>поэтому</w:t>
      </w:r>
      <w:r w:rsidR="002A4B02">
        <w:rPr>
          <w:sz w:val="28"/>
          <w:szCs w:val="28"/>
        </w:rPr>
        <w:t xml:space="preserve"> для данного человека конкретный цвет будет являться знаковым. Следовательно</w:t>
      </w:r>
      <w:r w:rsidR="008A15DC">
        <w:rPr>
          <w:sz w:val="28"/>
          <w:szCs w:val="28"/>
        </w:rPr>
        <w:t>,</w:t>
      </w:r>
      <w:r w:rsidR="002A4B02">
        <w:rPr>
          <w:sz w:val="28"/>
          <w:szCs w:val="28"/>
        </w:rPr>
        <w:t xml:space="preserve"> существу</w:t>
      </w:r>
      <w:r w:rsidR="008A15DC">
        <w:rPr>
          <w:sz w:val="28"/>
          <w:szCs w:val="28"/>
        </w:rPr>
        <w:t>ю</w:t>
      </w:r>
      <w:r w:rsidR="002A4B02">
        <w:rPr>
          <w:sz w:val="28"/>
          <w:szCs w:val="28"/>
        </w:rPr>
        <w:t>т</w:t>
      </w:r>
      <w:r w:rsidR="008A15DC">
        <w:rPr>
          <w:sz w:val="28"/>
          <w:szCs w:val="28"/>
        </w:rPr>
        <w:t xml:space="preserve"> сложности в </w:t>
      </w:r>
      <w:r w:rsidR="002A4B02">
        <w:rPr>
          <w:sz w:val="28"/>
          <w:szCs w:val="28"/>
        </w:rPr>
        <w:t>выявлени</w:t>
      </w:r>
      <w:r w:rsidR="008A15DC">
        <w:rPr>
          <w:sz w:val="28"/>
          <w:szCs w:val="28"/>
        </w:rPr>
        <w:t>и</w:t>
      </w:r>
      <w:r w:rsidR="002A4B02">
        <w:rPr>
          <w:sz w:val="28"/>
          <w:szCs w:val="28"/>
        </w:rPr>
        <w:t xml:space="preserve"> </w:t>
      </w:r>
      <w:r w:rsidR="008A15DC">
        <w:rPr>
          <w:sz w:val="28"/>
          <w:szCs w:val="28"/>
        </w:rPr>
        <w:t xml:space="preserve">общих </w:t>
      </w:r>
      <w:r w:rsidR="002A4B02">
        <w:rPr>
          <w:sz w:val="28"/>
          <w:szCs w:val="28"/>
        </w:rPr>
        <w:t>закономерност</w:t>
      </w:r>
      <w:r w:rsidR="008A15DC">
        <w:rPr>
          <w:sz w:val="28"/>
          <w:szCs w:val="28"/>
        </w:rPr>
        <w:t>ей влияния цвета</w:t>
      </w:r>
      <w:r w:rsidR="002A4B02">
        <w:rPr>
          <w:sz w:val="28"/>
          <w:szCs w:val="28"/>
        </w:rPr>
        <w:t xml:space="preserve">. В данном методе выделяется 2 основных типа процедур, связанных с использованием светоцветовых воздействий: </w:t>
      </w:r>
    </w:p>
    <w:p w14:paraId="5D48B624" w14:textId="77777777" w:rsidR="002A4B02" w:rsidRDefault="002A4B02" w:rsidP="007C10DF">
      <w:pPr>
        <w:pStyle w:val="a4"/>
        <w:widowControl w:val="0"/>
        <w:numPr>
          <w:ilvl w:val="0"/>
          <w:numId w:val="5"/>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Регуляция связанная с освещенностью и средством организации (конкретного) рабочего пространства (конкретного рабочего места) с помощью цвета. </w:t>
      </w:r>
    </w:p>
    <w:p w14:paraId="49807186" w14:textId="77777777" w:rsidR="002A4B02" w:rsidRDefault="002A4B02" w:rsidP="007C10DF">
      <w:pPr>
        <w:pStyle w:val="a4"/>
        <w:widowControl w:val="0"/>
        <w:numPr>
          <w:ilvl w:val="0"/>
          <w:numId w:val="5"/>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Показ специально заготовленных свето-цветовых композиций. (во время рабочих перерывов в течение рабочего дня). </w:t>
      </w:r>
    </w:p>
    <w:p w14:paraId="5F8FF17A" w14:textId="77777777" w:rsidR="00B97F8A" w:rsidRDefault="00B97F8A" w:rsidP="00B97F8A">
      <w:pPr>
        <w:shd w:val="clear" w:color="auto" w:fill="FFFFFF"/>
        <w:spacing w:line="331" w:lineRule="atLeast"/>
        <w:rPr>
          <w:color w:val="333333"/>
          <w:sz w:val="28"/>
          <w:szCs w:val="28"/>
        </w:rPr>
      </w:pPr>
    </w:p>
    <w:p w14:paraId="302FC052" w14:textId="77777777" w:rsidR="00B97F8A" w:rsidRDefault="00465CD0" w:rsidP="00B97F8A">
      <w:pPr>
        <w:shd w:val="clear" w:color="auto" w:fill="FFFFFF"/>
        <w:spacing w:line="331" w:lineRule="atLeast"/>
        <w:rPr>
          <w:color w:val="333333"/>
          <w:sz w:val="28"/>
          <w:szCs w:val="28"/>
        </w:rPr>
      </w:pPr>
      <w:r>
        <w:rPr>
          <w:rFonts w:ascii="Helvetica" w:hAnsi="Helvetica"/>
          <w:noProof/>
          <w:color w:val="333333"/>
          <w:sz w:val="23"/>
          <w:szCs w:val="23"/>
        </w:rPr>
        <w:lastRenderedPageBreak/>
        <w:drawing>
          <wp:anchor distT="0" distB="0" distL="114300" distR="114300" simplePos="0" relativeHeight="251658240" behindDoc="0" locked="0" layoutInCell="1" allowOverlap="1" wp14:anchorId="30E4DFFA" wp14:editId="57715156">
            <wp:simplePos x="0" y="0"/>
            <wp:positionH relativeFrom="column">
              <wp:posOffset>394335</wp:posOffset>
            </wp:positionH>
            <wp:positionV relativeFrom="paragraph">
              <wp:posOffset>-111760</wp:posOffset>
            </wp:positionV>
            <wp:extent cx="5502275" cy="6974840"/>
            <wp:effectExtent l="0" t="0" r="0" b="0"/>
            <wp:wrapTight wrapText="bothSides">
              <wp:wrapPolygon edited="0">
                <wp:start x="0" y="0"/>
                <wp:lineTo x="0" y="21553"/>
                <wp:lineTo x="21538" y="21553"/>
                <wp:lineTo x="21538" y="0"/>
                <wp:lineTo x="0" y="0"/>
              </wp:wrapPolygon>
            </wp:wrapTight>
            <wp:docPr id="18" name="Рисунок 18" descr="http://rutlib2.com/book/14992/p/img4a0e7662abec464aadbf241d6fefd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tlib2.com/book/14992/p/img4a0e7662abec464aadbf241d6fefd5a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2275" cy="6974840"/>
                    </a:xfrm>
                    <a:prstGeom prst="rect">
                      <a:avLst/>
                    </a:prstGeom>
                    <a:noFill/>
                    <a:ln w="9525">
                      <a:noFill/>
                      <a:miter lim="800000"/>
                      <a:headEnd/>
                      <a:tailEnd/>
                    </a:ln>
                  </pic:spPr>
                </pic:pic>
              </a:graphicData>
            </a:graphic>
          </wp:anchor>
        </w:drawing>
      </w:r>
    </w:p>
    <w:p w14:paraId="32F1CBF4" w14:textId="77777777" w:rsidR="00B97F8A" w:rsidRDefault="00B97F8A" w:rsidP="00B97F8A">
      <w:pPr>
        <w:shd w:val="clear" w:color="auto" w:fill="FFFFFF"/>
        <w:spacing w:line="331" w:lineRule="atLeast"/>
        <w:rPr>
          <w:color w:val="333333"/>
          <w:sz w:val="28"/>
          <w:szCs w:val="28"/>
        </w:rPr>
      </w:pPr>
    </w:p>
    <w:p w14:paraId="012A1208" w14:textId="77777777" w:rsidR="00B97F8A" w:rsidRPr="00B97F8A" w:rsidRDefault="00B97F8A" w:rsidP="00B97F8A">
      <w:pPr>
        <w:shd w:val="clear" w:color="auto" w:fill="FFFFFF"/>
        <w:spacing w:line="331" w:lineRule="atLeast"/>
        <w:rPr>
          <w:color w:val="333333"/>
          <w:sz w:val="28"/>
          <w:szCs w:val="28"/>
        </w:rPr>
      </w:pPr>
    </w:p>
    <w:p w14:paraId="46026DD6" w14:textId="77777777" w:rsidR="00B97F8A" w:rsidRPr="00B97F8A" w:rsidRDefault="00B97F8A" w:rsidP="00B97F8A">
      <w:pPr>
        <w:widowControl w:val="0"/>
        <w:autoSpaceDE w:val="0"/>
        <w:autoSpaceDN w:val="0"/>
        <w:adjustRightInd w:val="0"/>
        <w:spacing w:line="360" w:lineRule="auto"/>
        <w:jc w:val="center"/>
        <w:rPr>
          <w:b/>
          <w:sz w:val="28"/>
          <w:szCs w:val="28"/>
        </w:rPr>
      </w:pPr>
    </w:p>
    <w:p w14:paraId="663C75AB" w14:textId="77777777" w:rsidR="00B97F8A" w:rsidRPr="00B97F8A" w:rsidRDefault="00B97F8A" w:rsidP="00B97F8A">
      <w:pPr>
        <w:widowControl w:val="0"/>
        <w:autoSpaceDE w:val="0"/>
        <w:autoSpaceDN w:val="0"/>
        <w:adjustRightInd w:val="0"/>
        <w:spacing w:line="360" w:lineRule="auto"/>
        <w:jc w:val="both"/>
        <w:rPr>
          <w:b/>
          <w:sz w:val="28"/>
          <w:szCs w:val="28"/>
        </w:rPr>
      </w:pPr>
    </w:p>
    <w:p w14:paraId="387B1F00" w14:textId="77777777" w:rsidR="00465CD0" w:rsidRPr="00465CD0" w:rsidRDefault="00465CD0" w:rsidP="00465CD0">
      <w:pPr>
        <w:rPr>
          <w:sz w:val="28"/>
          <w:szCs w:val="28"/>
        </w:rPr>
      </w:pPr>
    </w:p>
    <w:p w14:paraId="666122D5" w14:textId="77777777" w:rsidR="00465CD0" w:rsidRPr="00465CD0" w:rsidRDefault="00465CD0" w:rsidP="00465CD0">
      <w:pPr>
        <w:rPr>
          <w:sz w:val="28"/>
          <w:szCs w:val="28"/>
        </w:rPr>
      </w:pPr>
    </w:p>
    <w:p w14:paraId="37822B6F" w14:textId="77777777" w:rsidR="00465CD0" w:rsidRPr="00465CD0" w:rsidRDefault="00465CD0" w:rsidP="00465CD0">
      <w:pPr>
        <w:rPr>
          <w:sz w:val="28"/>
          <w:szCs w:val="28"/>
        </w:rPr>
      </w:pPr>
    </w:p>
    <w:p w14:paraId="17C903F0" w14:textId="77777777" w:rsidR="00465CD0" w:rsidRDefault="00465CD0" w:rsidP="00465CD0">
      <w:pPr>
        <w:shd w:val="clear" w:color="auto" w:fill="FFFFFF"/>
        <w:spacing w:line="331" w:lineRule="atLeast"/>
        <w:jc w:val="center"/>
        <w:rPr>
          <w:rFonts w:ascii="Helvetica" w:hAnsi="Helvetica"/>
          <w:color w:val="333333"/>
          <w:sz w:val="23"/>
          <w:szCs w:val="23"/>
        </w:rPr>
      </w:pPr>
      <w:r>
        <w:rPr>
          <w:rFonts w:ascii="Arial" w:hAnsi="Arial" w:cs="Arial"/>
          <w:b/>
          <w:bCs/>
          <w:color w:val="333333"/>
          <w:sz w:val="23"/>
          <w:szCs w:val="23"/>
        </w:rPr>
        <w:t>Воздействие</w:t>
      </w:r>
      <w:r>
        <w:rPr>
          <w:rFonts w:ascii="Helvetica" w:hAnsi="Helvetica" w:cs="Helvetica"/>
          <w:b/>
          <w:bCs/>
          <w:color w:val="333333"/>
          <w:sz w:val="23"/>
          <w:szCs w:val="23"/>
        </w:rPr>
        <w:t xml:space="preserve"> </w:t>
      </w:r>
      <w:r>
        <w:rPr>
          <w:rFonts w:ascii="Arial" w:hAnsi="Arial" w:cs="Arial"/>
          <w:b/>
          <w:bCs/>
          <w:color w:val="333333"/>
          <w:sz w:val="23"/>
          <w:szCs w:val="23"/>
        </w:rPr>
        <w:t>цвета</w:t>
      </w:r>
      <w:r>
        <w:rPr>
          <w:rFonts w:ascii="Helvetica" w:hAnsi="Helvetica" w:cs="Helvetica"/>
          <w:b/>
          <w:bCs/>
          <w:color w:val="333333"/>
          <w:sz w:val="23"/>
          <w:szCs w:val="23"/>
        </w:rPr>
        <w:t xml:space="preserve"> </w:t>
      </w:r>
      <w:r>
        <w:rPr>
          <w:rFonts w:ascii="Arial" w:hAnsi="Arial" w:cs="Arial"/>
          <w:b/>
          <w:bCs/>
          <w:color w:val="333333"/>
          <w:sz w:val="23"/>
          <w:szCs w:val="23"/>
        </w:rPr>
        <w:t>на</w:t>
      </w:r>
      <w:r>
        <w:rPr>
          <w:rFonts w:ascii="Helvetica" w:hAnsi="Helvetica" w:cs="Helvetica"/>
          <w:b/>
          <w:bCs/>
          <w:color w:val="333333"/>
          <w:sz w:val="23"/>
          <w:szCs w:val="23"/>
        </w:rPr>
        <w:t xml:space="preserve"> </w:t>
      </w:r>
      <w:r>
        <w:rPr>
          <w:rFonts w:ascii="Arial" w:hAnsi="Arial" w:cs="Arial"/>
          <w:b/>
          <w:bCs/>
          <w:color w:val="333333"/>
          <w:sz w:val="23"/>
          <w:szCs w:val="23"/>
        </w:rPr>
        <w:t>психоэмоциональное</w:t>
      </w:r>
      <w:r>
        <w:rPr>
          <w:rFonts w:ascii="Helvetica" w:hAnsi="Helvetica" w:cs="Helvetica"/>
          <w:b/>
          <w:bCs/>
          <w:color w:val="333333"/>
          <w:sz w:val="23"/>
          <w:szCs w:val="23"/>
        </w:rPr>
        <w:t xml:space="preserve"> </w:t>
      </w:r>
      <w:r>
        <w:rPr>
          <w:rFonts w:ascii="Arial" w:hAnsi="Arial" w:cs="Arial"/>
          <w:b/>
          <w:bCs/>
          <w:color w:val="333333"/>
          <w:sz w:val="23"/>
          <w:szCs w:val="23"/>
        </w:rPr>
        <w:t>состояние</w:t>
      </w:r>
      <w:r>
        <w:rPr>
          <w:rFonts w:ascii="Helvetica" w:hAnsi="Helvetica" w:cs="Helvetica"/>
          <w:b/>
          <w:bCs/>
          <w:color w:val="333333"/>
          <w:sz w:val="23"/>
          <w:szCs w:val="23"/>
        </w:rPr>
        <w:t xml:space="preserve"> </w:t>
      </w:r>
      <w:r>
        <w:rPr>
          <w:rFonts w:ascii="Arial" w:hAnsi="Arial" w:cs="Arial"/>
          <w:b/>
          <w:bCs/>
          <w:color w:val="333333"/>
          <w:sz w:val="23"/>
          <w:szCs w:val="23"/>
        </w:rPr>
        <w:t>в</w:t>
      </w:r>
      <w:r>
        <w:rPr>
          <w:rStyle w:val="apple-converted-space"/>
          <w:rFonts w:ascii="Helvetica" w:hAnsi="Helvetica"/>
          <w:color w:val="333333"/>
          <w:sz w:val="23"/>
          <w:szCs w:val="23"/>
        </w:rPr>
        <w:t> </w:t>
      </w:r>
      <w:r>
        <w:rPr>
          <w:rFonts w:ascii="Arial" w:hAnsi="Arial" w:cs="Arial"/>
          <w:b/>
          <w:bCs/>
          <w:color w:val="333333"/>
          <w:sz w:val="23"/>
          <w:szCs w:val="23"/>
        </w:rPr>
        <w:t>зависимости</w:t>
      </w:r>
      <w:r>
        <w:rPr>
          <w:rFonts w:ascii="Helvetica" w:hAnsi="Helvetica" w:cs="Helvetica"/>
          <w:b/>
          <w:bCs/>
          <w:color w:val="333333"/>
          <w:sz w:val="23"/>
          <w:szCs w:val="23"/>
        </w:rPr>
        <w:t xml:space="preserve"> </w:t>
      </w:r>
      <w:r>
        <w:rPr>
          <w:rFonts w:ascii="Arial" w:hAnsi="Arial" w:cs="Arial"/>
          <w:b/>
          <w:bCs/>
          <w:color w:val="333333"/>
          <w:sz w:val="23"/>
          <w:szCs w:val="23"/>
        </w:rPr>
        <w:t>от</w:t>
      </w:r>
      <w:r>
        <w:rPr>
          <w:rFonts w:ascii="Helvetica" w:hAnsi="Helvetica" w:cs="Helvetica"/>
          <w:b/>
          <w:bCs/>
          <w:color w:val="333333"/>
          <w:sz w:val="23"/>
          <w:szCs w:val="23"/>
        </w:rPr>
        <w:t xml:space="preserve"> </w:t>
      </w:r>
      <w:r>
        <w:rPr>
          <w:rFonts w:ascii="Arial" w:hAnsi="Arial" w:cs="Arial"/>
          <w:b/>
          <w:bCs/>
          <w:color w:val="333333"/>
          <w:sz w:val="23"/>
          <w:szCs w:val="23"/>
        </w:rPr>
        <w:t>локализации</w:t>
      </w:r>
      <w:r>
        <w:rPr>
          <w:rFonts w:ascii="Helvetica" w:hAnsi="Helvetica" w:cs="Helvetica"/>
          <w:b/>
          <w:bCs/>
          <w:color w:val="333333"/>
          <w:sz w:val="23"/>
          <w:szCs w:val="23"/>
        </w:rPr>
        <w:t xml:space="preserve"> </w:t>
      </w:r>
      <w:r>
        <w:rPr>
          <w:rFonts w:ascii="Arial" w:hAnsi="Arial" w:cs="Arial"/>
          <w:b/>
          <w:bCs/>
          <w:color w:val="333333"/>
          <w:sz w:val="23"/>
          <w:szCs w:val="23"/>
        </w:rPr>
        <w:t>на</w:t>
      </w:r>
      <w:r>
        <w:rPr>
          <w:rFonts w:ascii="Helvetica" w:hAnsi="Helvetica" w:cs="Helvetica"/>
          <w:b/>
          <w:bCs/>
          <w:color w:val="333333"/>
          <w:sz w:val="23"/>
          <w:szCs w:val="23"/>
        </w:rPr>
        <w:t xml:space="preserve"> «</w:t>
      </w:r>
      <w:r>
        <w:rPr>
          <w:rFonts w:ascii="Arial" w:hAnsi="Arial" w:cs="Arial"/>
          <w:b/>
          <w:bCs/>
          <w:color w:val="333333"/>
          <w:sz w:val="23"/>
          <w:szCs w:val="23"/>
        </w:rPr>
        <w:t>развертке</w:t>
      </w:r>
      <w:r>
        <w:rPr>
          <w:rFonts w:ascii="Helvetica" w:hAnsi="Helvetica" w:cs="Helvetica"/>
          <w:b/>
          <w:bCs/>
          <w:color w:val="333333"/>
          <w:sz w:val="23"/>
          <w:szCs w:val="23"/>
        </w:rPr>
        <w:t xml:space="preserve">» </w:t>
      </w:r>
      <w:r>
        <w:rPr>
          <w:rFonts w:ascii="Arial" w:hAnsi="Arial" w:cs="Arial"/>
          <w:b/>
          <w:bCs/>
          <w:color w:val="333333"/>
          <w:sz w:val="23"/>
          <w:szCs w:val="23"/>
        </w:rPr>
        <w:t>сюжетного</w:t>
      </w:r>
      <w:r>
        <w:rPr>
          <w:rStyle w:val="apple-converted-space"/>
          <w:rFonts w:ascii="Helvetica" w:hAnsi="Helvetica"/>
          <w:color w:val="333333"/>
          <w:sz w:val="23"/>
          <w:szCs w:val="23"/>
        </w:rPr>
        <w:t> </w:t>
      </w:r>
      <w:r>
        <w:rPr>
          <w:rFonts w:ascii="Arial" w:hAnsi="Arial" w:cs="Arial"/>
          <w:b/>
          <w:bCs/>
          <w:color w:val="333333"/>
          <w:sz w:val="23"/>
          <w:szCs w:val="23"/>
        </w:rPr>
        <w:t>образа</w:t>
      </w:r>
      <w:r>
        <w:rPr>
          <w:rFonts w:ascii="Helvetica" w:hAnsi="Helvetica" w:cs="Helvetica"/>
          <w:b/>
          <w:bCs/>
          <w:color w:val="333333"/>
          <w:sz w:val="23"/>
          <w:szCs w:val="23"/>
        </w:rPr>
        <w:t xml:space="preserve"> </w:t>
      </w:r>
      <w:r>
        <w:rPr>
          <w:rFonts w:ascii="Arial" w:hAnsi="Arial" w:cs="Arial"/>
          <w:b/>
          <w:bCs/>
          <w:color w:val="333333"/>
          <w:sz w:val="23"/>
          <w:szCs w:val="23"/>
        </w:rPr>
        <w:t>при</w:t>
      </w:r>
      <w:r>
        <w:rPr>
          <w:rFonts w:ascii="Helvetica" w:hAnsi="Helvetica" w:cs="Helvetica"/>
          <w:b/>
          <w:bCs/>
          <w:color w:val="333333"/>
          <w:sz w:val="23"/>
          <w:szCs w:val="23"/>
        </w:rPr>
        <w:t xml:space="preserve"> </w:t>
      </w:r>
      <w:r>
        <w:rPr>
          <w:rFonts w:ascii="Arial" w:hAnsi="Arial" w:cs="Arial"/>
          <w:b/>
          <w:bCs/>
          <w:color w:val="333333"/>
          <w:sz w:val="23"/>
          <w:szCs w:val="23"/>
        </w:rPr>
        <w:t>аутогенной</w:t>
      </w:r>
      <w:r>
        <w:rPr>
          <w:rFonts w:ascii="Helvetica" w:hAnsi="Helvetica" w:cs="Helvetica"/>
          <w:b/>
          <w:bCs/>
          <w:color w:val="333333"/>
          <w:sz w:val="23"/>
          <w:szCs w:val="23"/>
        </w:rPr>
        <w:t xml:space="preserve"> </w:t>
      </w:r>
      <w:r>
        <w:rPr>
          <w:rFonts w:ascii="Arial" w:hAnsi="Arial" w:cs="Arial"/>
          <w:b/>
          <w:bCs/>
          <w:color w:val="333333"/>
          <w:sz w:val="23"/>
          <w:szCs w:val="23"/>
        </w:rPr>
        <w:t>тренировке</w:t>
      </w:r>
      <w:r>
        <w:rPr>
          <w:rFonts w:ascii="Helvetica" w:hAnsi="Helvetica"/>
          <w:color w:val="333333"/>
          <w:sz w:val="23"/>
          <w:szCs w:val="23"/>
        </w:rPr>
        <w:t>(</w:t>
      </w:r>
      <w:r>
        <w:rPr>
          <w:rFonts w:ascii="Arial" w:hAnsi="Arial" w:cs="Arial"/>
          <w:color w:val="333333"/>
          <w:sz w:val="23"/>
          <w:szCs w:val="23"/>
        </w:rPr>
        <w:t>согласно</w:t>
      </w:r>
      <w:r>
        <w:rPr>
          <w:rFonts w:ascii="Helvetica" w:hAnsi="Helvetica" w:cs="Helvetica"/>
          <w:color w:val="333333"/>
          <w:sz w:val="23"/>
          <w:szCs w:val="23"/>
        </w:rPr>
        <w:t xml:space="preserve"> </w:t>
      </w:r>
      <w:r>
        <w:rPr>
          <w:rFonts w:ascii="Arial" w:hAnsi="Arial" w:cs="Arial"/>
          <w:color w:val="333333"/>
          <w:sz w:val="23"/>
          <w:szCs w:val="23"/>
        </w:rPr>
        <w:t>данным</w:t>
      </w:r>
      <w:r>
        <w:rPr>
          <w:rStyle w:val="apple-converted-space"/>
          <w:rFonts w:ascii="Helvetica" w:hAnsi="Helvetica"/>
          <w:color w:val="333333"/>
          <w:sz w:val="23"/>
          <w:szCs w:val="23"/>
        </w:rPr>
        <w:t> </w:t>
      </w:r>
      <w:proofErr w:type="spellStart"/>
      <w:r>
        <w:rPr>
          <w:rFonts w:ascii="Arial" w:hAnsi="Arial" w:cs="Arial"/>
          <w:i/>
          <w:iCs/>
          <w:color w:val="333333"/>
          <w:sz w:val="23"/>
          <w:szCs w:val="23"/>
        </w:rPr>
        <w:t>Фрилинга</w:t>
      </w:r>
      <w:proofErr w:type="spellEnd"/>
      <w:r>
        <w:rPr>
          <w:rFonts w:ascii="Helvetica" w:hAnsi="Helvetica" w:cs="Helvetica"/>
          <w:i/>
          <w:iCs/>
          <w:color w:val="333333"/>
          <w:sz w:val="23"/>
          <w:szCs w:val="23"/>
        </w:rPr>
        <w:t xml:space="preserve"> </w:t>
      </w:r>
      <w:r>
        <w:rPr>
          <w:rFonts w:ascii="Arial" w:hAnsi="Arial" w:cs="Arial"/>
          <w:i/>
          <w:iCs/>
          <w:color w:val="333333"/>
          <w:sz w:val="23"/>
          <w:szCs w:val="23"/>
        </w:rPr>
        <w:t>и</w:t>
      </w:r>
      <w:r>
        <w:rPr>
          <w:rFonts w:ascii="Helvetica" w:hAnsi="Helvetica" w:cs="Helvetica"/>
          <w:i/>
          <w:iCs/>
          <w:color w:val="333333"/>
          <w:sz w:val="23"/>
          <w:szCs w:val="23"/>
        </w:rPr>
        <w:t xml:space="preserve"> </w:t>
      </w:r>
      <w:r>
        <w:rPr>
          <w:rFonts w:ascii="Arial" w:hAnsi="Arial" w:cs="Arial"/>
          <w:i/>
          <w:iCs/>
          <w:color w:val="333333"/>
          <w:sz w:val="23"/>
          <w:szCs w:val="23"/>
        </w:rPr>
        <w:t>Ауэра</w:t>
      </w:r>
      <w:r>
        <w:rPr>
          <w:rFonts w:ascii="Helvetica" w:hAnsi="Helvetica"/>
          <w:color w:val="333333"/>
          <w:sz w:val="23"/>
          <w:szCs w:val="23"/>
        </w:rPr>
        <w:t>, 1995;</w:t>
      </w:r>
      <w:r>
        <w:rPr>
          <w:rStyle w:val="apple-converted-space"/>
          <w:rFonts w:ascii="Helvetica" w:hAnsi="Helvetica"/>
          <w:color w:val="333333"/>
          <w:sz w:val="23"/>
          <w:szCs w:val="23"/>
        </w:rPr>
        <w:t> </w:t>
      </w:r>
      <w:proofErr w:type="spellStart"/>
      <w:r>
        <w:rPr>
          <w:rFonts w:ascii="Arial" w:hAnsi="Arial" w:cs="Arial"/>
          <w:i/>
          <w:iCs/>
          <w:color w:val="333333"/>
          <w:sz w:val="23"/>
          <w:szCs w:val="23"/>
        </w:rPr>
        <w:t>Лобзина</w:t>
      </w:r>
      <w:proofErr w:type="spellEnd"/>
      <w:r>
        <w:rPr>
          <w:rFonts w:ascii="Helvetica" w:hAnsi="Helvetica" w:cs="Helvetica"/>
          <w:i/>
          <w:iCs/>
          <w:color w:val="333333"/>
          <w:sz w:val="23"/>
          <w:szCs w:val="23"/>
        </w:rPr>
        <w:t xml:space="preserve"> </w:t>
      </w:r>
      <w:r>
        <w:rPr>
          <w:rFonts w:ascii="Arial" w:hAnsi="Arial" w:cs="Arial"/>
          <w:i/>
          <w:iCs/>
          <w:color w:val="333333"/>
          <w:sz w:val="23"/>
          <w:szCs w:val="23"/>
        </w:rPr>
        <w:t>и</w:t>
      </w:r>
      <w:r>
        <w:rPr>
          <w:rFonts w:ascii="Helvetica" w:hAnsi="Helvetica" w:cs="Helvetica"/>
          <w:i/>
          <w:iCs/>
          <w:color w:val="333333"/>
          <w:sz w:val="23"/>
          <w:szCs w:val="23"/>
        </w:rPr>
        <w:t xml:space="preserve"> </w:t>
      </w:r>
      <w:r>
        <w:rPr>
          <w:rFonts w:ascii="Arial" w:hAnsi="Arial" w:cs="Arial"/>
          <w:i/>
          <w:iCs/>
          <w:color w:val="333333"/>
          <w:sz w:val="23"/>
          <w:szCs w:val="23"/>
        </w:rPr>
        <w:t>Решетникова</w:t>
      </w:r>
      <w:r>
        <w:rPr>
          <w:rFonts w:ascii="Helvetica" w:hAnsi="Helvetica"/>
          <w:color w:val="333333"/>
          <w:sz w:val="23"/>
          <w:szCs w:val="23"/>
        </w:rPr>
        <w:t>, 1986)</w:t>
      </w:r>
    </w:p>
    <w:p w14:paraId="15A8D406" w14:textId="77777777" w:rsidR="008A15DC" w:rsidRDefault="008A15DC">
      <w:pPr>
        <w:rPr>
          <w:rFonts w:ascii="Helvetica" w:hAnsi="Helvetica"/>
          <w:color w:val="333333"/>
          <w:sz w:val="23"/>
          <w:szCs w:val="23"/>
        </w:rPr>
      </w:pPr>
      <w:r>
        <w:rPr>
          <w:rFonts w:ascii="Helvetica" w:hAnsi="Helvetica"/>
          <w:color w:val="333333"/>
          <w:sz w:val="23"/>
          <w:szCs w:val="23"/>
        </w:rPr>
        <w:br w:type="page"/>
      </w:r>
    </w:p>
    <w:p w14:paraId="08DAA8C0" w14:textId="77777777" w:rsidR="00465CD0" w:rsidRDefault="00465CD0" w:rsidP="00465CD0">
      <w:pPr>
        <w:shd w:val="clear" w:color="auto" w:fill="FFFFFF"/>
        <w:spacing w:line="331" w:lineRule="atLeast"/>
        <w:jc w:val="center"/>
        <w:rPr>
          <w:rFonts w:ascii="Helvetica" w:hAnsi="Helvetica"/>
          <w:color w:val="333333"/>
          <w:sz w:val="23"/>
          <w:szCs w:val="23"/>
        </w:rPr>
      </w:pPr>
    </w:p>
    <w:p w14:paraId="47887490" w14:textId="77777777" w:rsidR="00676256" w:rsidRPr="003850A9" w:rsidRDefault="003850A9" w:rsidP="003850A9">
      <w:pPr>
        <w:pStyle w:val="2"/>
        <w:rPr>
          <w:rFonts w:ascii="Times New Roman" w:hAnsi="Times New Roman" w:cs="Times New Roman"/>
          <w:color w:val="auto"/>
        </w:rPr>
      </w:pPr>
      <w:bookmarkStart w:id="13" w:name="_Toc501439811"/>
      <w:r w:rsidRPr="003850A9">
        <w:rPr>
          <w:rFonts w:ascii="Times New Roman" w:hAnsi="Times New Roman" w:cs="Times New Roman"/>
          <w:color w:val="auto"/>
        </w:rPr>
        <w:t>Выводы по теоретической главе</w:t>
      </w:r>
      <w:bookmarkEnd w:id="13"/>
    </w:p>
    <w:p w14:paraId="58EC9599" w14:textId="77777777" w:rsidR="00676256" w:rsidRPr="00676256" w:rsidRDefault="00676256" w:rsidP="00676256">
      <w:pPr>
        <w:widowControl w:val="0"/>
        <w:autoSpaceDE w:val="0"/>
        <w:autoSpaceDN w:val="0"/>
        <w:adjustRightInd w:val="0"/>
        <w:spacing w:line="360" w:lineRule="auto"/>
        <w:ind w:right="-183"/>
        <w:jc w:val="center"/>
        <w:rPr>
          <w:sz w:val="28"/>
          <w:szCs w:val="28"/>
        </w:rPr>
      </w:pPr>
    </w:p>
    <w:p w14:paraId="0733EDE5" w14:textId="77777777" w:rsidR="00676256" w:rsidRDefault="00676256" w:rsidP="007C10DF">
      <w:pPr>
        <w:pStyle w:val="a4"/>
        <w:widowControl w:val="0"/>
        <w:numPr>
          <w:ilvl w:val="0"/>
          <w:numId w:val="6"/>
        </w:numPr>
        <w:autoSpaceDE w:val="0"/>
        <w:autoSpaceDN w:val="0"/>
        <w:adjustRightInd w:val="0"/>
        <w:spacing w:line="360" w:lineRule="auto"/>
        <w:ind w:right="-183"/>
        <w:jc w:val="both"/>
        <w:rPr>
          <w:rFonts w:ascii="Times New Roman" w:hAnsi="Times New Roman" w:cs="Times New Roman"/>
          <w:sz w:val="28"/>
          <w:szCs w:val="28"/>
        </w:rPr>
      </w:pPr>
      <w:r w:rsidRPr="00676256">
        <w:rPr>
          <w:rFonts w:ascii="Times New Roman" w:hAnsi="Times New Roman" w:cs="Times New Roman"/>
          <w:i/>
          <w:iCs/>
          <w:sz w:val="28"/>
          <w:szCs w:val="28"/>
        </w:rPr>
        <w:t xml:space="preserve">Стресс – это  </w:t>
      </w:r>
      <w:r w:rsidRPr="00676256">
        <w:rPr>
          <w:rFonts w:ascii="Times New Roman" w:hAnsi="Times New Roman" w:cs="Times New Roman"/>
          <w:sz w:val="28"/>
          <w:szCs w:val="28"/>
        </w:rPr>
        <w:t xml:space="preserve">особое психическое состояние связанное с зарождением и проявлением эмоций, при этом сводящийся не только к эмоциональным феноменам, а и детерминирующийся и отражающийся на мотивационных, когнитивных, волевых, характерологических и других компонентах личности. Термин стресс широко используется в ряде области знаний, именно поэтому в него вкладывается несколько различающийся смысл с точки зрения причин возникновения такого состояния, механизмов его развития, особенностей проявлений и последствий. Он объединяет большой круг вопросов, связанных с зарождением, проявлениями и последствиями экстремальных воздействий внешней среды, конфликтами, сложной и ответственной производственной задачей, опасной ситуацией и </w:t>
      </w:r>
      <w:proofErr w:type="spellStart"/>
      <w:r w:rsidRPr="00676256">
        <w:rPr>
          <w:rFonts w:ascii="Times New Roman" w:hAnsi="Times New Roman" w:cs="Times New Roman"/>
          <w:sz w:val="28"/>
          <w:szCs w:val="28"/>
        </w:rPr>
        <w:t>т.д</w:t>
      </w:r>
      <w:proofErr w:type="spellEnd"/>
    </w:p>
    <w:p w14:paraId="6E3A1F77" w14:textId="77777777" w:rsidR="00676256" w:rsidRPr="00676256" w:rsidRDefault="00676256" w:rsidP="007C10DF">
      <w:pPr>
        <w:pStyle w:val="a4"/>
        <w:widowControl w:val="0"/>
        <w:numPr>
          <w:ilvl w:val="0"/>
          <w:numId w:val="6"/>
        </w:numPr>
        <w:autoSpaceDE w:val="0"/>
        <w:autoSpaceDN w:val="0"/>
        <w:adjustRightInd w:val="0"/>
        <w:spacing w:line="360" w:lineRule="auto"/>
        <w:ind w:right="-183"/>
        <w:jc w:val="both"/>
        <w:rPr>
          <w:rFonts w:ascii="Times New Roman" w:hAnsi="Times New Roman" w:cs="Times New Roman"/>
          <w:sz w:val="28"/>
          <w:szCs w:val="28"/>
        </w:rPr>
      </w:pPr>
      <w:proofErr w:type="spellStart"/>
      <w:r w:rsidRPr="00676256">
        <w:rPr>
          <w:rFonts w:ascii="Times New Roman" w:hAnsi="Times New Roman" w:cs="Times New Roman"/>
          <w:sz w:val="28"/>
          <w:szCs w:val="28"/>
        </w:rPr>
        <w:t>Эустресс</w:t>
      </w:r>
      <w:proofErr w:type="spellEnd"/>
      <w:r w:rsidRPr="00676256">
        <w:rPr>
          <w:rFonts w:ascii="Times New Roman" w:hAnsi="Times New Roman" w:cs="Times New Roman"/>
          <w:sz w:val="28"/>
          <w:szCs w:val="28"/>
        </w:rPr>
        <w:t xml:space="preserve"> – полезен, ведет к адаптации. </w:t>
      </w:r>
      <w:proofErr w:type="spellStart"/>
      <w:r w:rsidRPr="00676256">
        <w:rPr>
          <w:rFonts w:ascii="Times New Roman" w:hAnsi="Times New Roman" w:cs="Times New Roman"/>
          <w:sz w:val="28"/>
          <w:szCs w:val="28"/>
        </w:rPr>
        <w:t>Эустресс</w:t>
      </w:r>
      <w:proofErr w:type="spellEnd"/>
      <w:r w:rsidRPr="00676256">
        <w:rPr>
          <w:rFonts w:ascii="Times New Roman" w:hAnsi="Times New Roman" w:cs="Times New Roman"/>
          <w:sz w:val="28"/>
          <w:szCs w:val="28"/>
        </w:rPr>
        <w:t xml:space="preserve"> может быть приятен переформулировать</w:t>
      </w:r>
    </w:p>
    <w:p w14:paraId="46D5F7B0" w14:textId="77777777" w:rsidR="00676256" w:rsidRDefault="00676256" w:rsidP="00676256">
      <w:pPr>
        <w:pStyle w:val="a4"/>
        <w:widowControl w:val="0"/>
        <w:autoSpaceDE w:val="0"/>
        <w:autoSpaceDN w:val="0"/>
        <w:adjustRightInd w:val="0"/>
        <w:spacing w:line="360" w:lineRule="auto"/>
        <w:ind w:left="644" w:right="-183"/>
        <w:jc w:val="both"/>
        <w:rPr>
          <w:rFonts w:ascii="Times New Roman" w:hAnsi="Times New Roman" w:cs="Times New Roman"/>
          <w:sz w:val="28"/>
          <w:szCs w:val="28"/>
        </w:rPr>
      </w:pPr>
      <w:proofErr w:type="spellStart"/>
      <w:r>
        <w:rPr>
          <w:rFonts w:ascii="Times New Roman" w:hAnsi="Times New Roman" w:cs="Times New Roman"/>
          <w:i/>
          <w:iCs/>
          <w:sz w:val="28"/>
          <w:szCs w:val="28"/>
        </w:rPr>
        <w:t>Дистресс</w:t>
      </w:r>
      <w:proofErr w:type="spellEnd"/>
      <w:r>
        <w:rPr>
          <w:rFonts w:ascii="Times New Roman" w:hAnsi="Times New Roman" w:cs="Times New Roman"/>
          <w:sz w:val="28"/>
          <w:szCs w:val="28"/>
        </w:rPr>
        <w:t xml:space="preserve"> – понятие противоположное </w:t>
      </w:r>
      <w:proofErr w:type="spellStart"/>
      <w:r>
        <w:rPr>
          <w:rFonts w:ascii="Times New Roman" w:hAnsi="Times New Roman" w:cs="Times New Roman"/>
          <w:sz w:val="28"/>
          <w:szCs w:val="28"/>
        </w:rPr>
        <w:t>эустрессу</w:t>
      </w:r>
      <w:proofErr w:type="spellEnd"/>
      <w:r>
        <w:rPr>
          <w:rFonts w:ascii="Times New Roman" w:hAnsi="Times New Roman" w:cs="Times New Roman"/>
          <w:sz w:val="28"/>
          <w:szCs w:val="28"/>
        </w:rPr>
        <w:t>.</w:t>
      </w:r>
    </w:p>
    <w:p w14:paraId="198C04AA" w14:textId="77777777" w:rsidR="00BE540E" w:rsidRPr="00BE540E" w:rsidRDefault="00BE540E" w:rsidP="007C10DF">
      <w:pPr>
        <w:pStyle w:val="a4"/>
        <w:widowControl w:val="0"/>
        <w:numPr>
          <w:ilvl w:val="0"/>
          <w:numId w:val="6"/>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К экстремальным ситуациям относят такие ситуации, при которых существуют особые, измененные условия</w:t>
      </w:r>
      <w:r>
        <w:t xml:space="preserve">, </w:t>
      </w:r>
      <w:r w:rsidRPr="000A1F80">
        <w:rPr>
          <w:rFonts w:ascii="Times New Roman" w:hAnsi="Times New Roman" w:cs="Times New Roman"/>
          <w:sz w:val="28"/>
          <w:szCs w:val="28"/>
        </w:rPr>
        <w:t>факторы, предъявляющие повышенные, предельные требования к деятельности человека, и травматические ситуации, стрессоры, ухудшающие работоспособность человека, подрывающие здоровье, вызывающие посттравматические реакции и расстройства.</w:t>
      </w:r>
      <w:r>
        <w:rPr>
          <w:rFonts w:ascii="Times New Roman" w:hAnsi="Times New Roman" w:cs="Times New Roman"/>
          <w:sz w:val="28"/>
          <w:szCs w:val="28"/>
        </w:rPr>
        <w:t xml:space="preserve"> </w:t>
      </w:r>
    </w:p>
    <w:p w14:paraId="2B9BAC8D" w14:textId="77777777" w:rsidR="00676256" w:rsidRDefault="00676256" w:rsidP="007C10DF">
      <w:pPr>
        <w:pStyle w:val="a4"/>
        <w:widowControl w:val="0"/>
        <w:numPr>
          <w:ilvl w:val="0"/>
          <w:numId w:val="6"/>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i/>
          <w:iCs/>
          <w:sz w:val="28"/>
          <w:szCs w:val="28"/>
        </w:rPr>
        <w:t xml:space="preserve">Подростковый возраст – это </w:t>
      </w:r>
      <w:r>
        <w:rPr>
          <w:rFonts w:ascii="Times New Roman" w:hAnsi="Times New Roman" w:cs="Times New Roman"/>
          <w:sz w:val="28"/>
          <w:szCs w:val="28"/>
        </w:rPr>
        <w:t xml:space="preserve">возраст активного качественного перехода от детского состояния к взрослому, со сложнейшими противоречивыми внутренними процессами преобразования всей личности от физиологии до высших форм самосознания себя и своих взаимоотношений с миром. Именно в этом возрасте как никогда остро проявляется антагонизм личности и социальности. Окончание детства и переход в мир взрослых оказывается </w:t>
      </w:r>
      <w:r>
        <w:rPr>
          <w:rFonts w:ascii="Times New Roman" w:hAnsi="Times New Roman" w:cs="Times New Roman"/>
          <w:sz w:val="28"/>
          <w:szCs w:val="28"/>
        </w:rPr>
        <w:lastRenderedPageBreak/>
        <w:t>гораздо более сложным, чем представляется современным психологам и педагогам и связан с развитием в сознании подростка критического рефлексирующего мышления в рассудочной форме, которое создает основное ведущее противоречие в жизни подростка.</w:t>
      </w:r>
    </w:p>
    <w:p w14:paraId="0E3758F2" w14:textId="77777777" w:rsidR="00676256" w:rsidRPr="007E47FE" w:rsidRDefault="00676256" w:rsidP="00676256">
      <w:pPr>
        <w:pStyle w:val="a4"/>
        <w:widowControl w:val="0"/>
        <w:numPr>
          <w:ilvl w:val="0"/>
          <w:numId w:val="6"/>
        </w:numPr>
        <w:autoSpaceDE w:val="0"/>
        <w:autoSpaceDN w:val="0"/>
        <w:adjustRightInd w:val="0"/>
        <w:spacing w:line="360" w:lineRule="auto"/>
        <w:ind w:left="708" w:right="-183" w:firstLine="708"/>
        <w:jc w:val="both"/>
        <w:rPr>
          <w:rFonts w:ascii="Times New Roman" w:hAnsi="Times New Roman" w:cs="Times New Roman"/>
          <w:color w:val="000000" w:themeColor="text1"/>
          <w:sz w:val="28"/>
          <w:szCs w:val="28"/>
        </w:rPr>
      </w:pPr>
      <w:r w:rsidRPr="007E47FE">
        <w:rPr>
          <w:rFonts w:ascii="Times New Roman" w:hAnsi="Times New Roman" w:cs="Times New Roman"/>
          <w:iCs/>
          <w:color w:val="000000" w:themeColor="text1"/>
          <w:sz w:val="28"/>
          <w:szCs w:val="28"/>
        </w:rPr>
        <w:t>Существует 5 основных техник</w:t>
      </w:r>
      <w:r w:rsidR="00853D56" w:rsidRPr="007E47FE">
        <w:rPr>
          <w:rFonts w:ascii="Times New Roman" w:hAnsi="Times New Roman" w:cs="Times New Roman"/>
          <w:iCs/>
          <w:color w:val="000000" w:themeColor="text1"/>
          <w:sz w:val="28"/>
          <w:szCs w:val="28"/>
        </w:rPr>
        <w:t xml:space="preserve"> по борьбе со стрессовыми ситуациями</w:t>
      </w:r>
      <w:r w:rsidRPr="007E47FE">
        <w:rPr>
          <w:rFonts w:ascii="Times New Roman" w:hAnsi="Times New Roman" w:cs="Times New Roman"/>
          <w:iCs/>
          <w:color w:val="000000" w:themeColor="text1"/>
          <w:sz w:val="28"/>
          <w:szCs w:val="28"/>
        </w:rPr>
        <w:t>, которые различаются по способу регуляции ФС:</w:t>
      </w:r>
      <w:r w:rsidR="008A15DC" w:rsidRPr="007E47FE">
        <w:rPr>
          <w:rFonts w:ascii="Times New Roman" w:hAnsi="Times New Roman" w:cs="Times New Roman"/>
          <w:iCs/>
          <w:color w:val="000000" w:themeColor="text1"/>
          <w:sz w:val="28"/>
          <w:szCs w:val="28"/>
        </w:rPr>
        <w:t xml:space="preserve"> </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Times New Roman" w:hAnsi="Times New Roman" w:cs="Times New Roman"/>
          <w:color w:val="000000" w:themeColor="text1"/>
          <w:sz w:val="28"/>
          <w:szCs w:val="28"/>
        </w:rPr>
        <w:t>Нервно мышечная (прогрессивная) релаксация</w:t>
      </w:r>
      <w:r w:rsidR="008A15DC" w:rsidRPr="007E47FE">
        <w:rPr>
          <w:rFonts w:ascii="Times New Roman" w:hAnsi="Times New Roman" w:cs="Times New Roman"/>
          <w:color w:val="000000" w:themeColor="text1"/>
          <w:sz w:val="28"/>
          <w:szCs w:val="28"/>
        </w:rPr>
        <w:t xml:space="preserve">; </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Times New Roman" w:hAnsi="Times New Roman" w:cs="Times New Roman"/>
          <w:color w:val="000000" w:themeColor="text1"/>
          <w:sz w:val="28"/>
          <w:szCs w:val="28"/>
        </w:rPr>
        <w:t>Идеомоторная тренировка</w:t>
      </w:r>
      <w:r w:rsidR="008A15DC" w:rsidRPr="007E47FE">
        <w:rPr>
          <w:rFonts w:ascii="Times New Roman" w:hAnsi="Times New Roman" w:cs="Times New Roman"/>
          <w:color w:val="000000" w:themeColor="text1"/>
          <w:sz w:val="28"/>
          <w:szCs w:val="28"/>
        </w:rPr>
        <w:t xml:space="preserve">; </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Times New Roman" w:hAnsi="Times New Roman" w:cs="Times New Roman"/>
          <w:color w:val="000000" w:themeColor="text1"/>
          <w:sz w:val="28"/>
          <w:szCs w:val="28"/>
        </w:rPr>
        <w:t>Аутогенная тренировка</w:t>
      </w:r>
      <w:r w:rsidR="008A15DC" w:rsidRPr="007E47FE">
        <w:rPr>
          <w:rFonts w:ascii="Times New Roman" w:hAnsi="Times New Roman" w:cs="Times New Roman"/>
          <w:color w:val="000000" w:themeColor="text1"/>
          <w:sz w:val="28"/>
          <w:szCs w:val="28"/>
        </w:rPr>
        <w:t xml:space="preserve">; </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Times New Roman" w:hAnsi="Times New Roman" w:cs="Times New Roman"/>
          <w:color w:val="000000" w:themeColor="text1"/>
          <w:sz w:val="28"/>
          <w:szCs w:val="28"/>
        </w:rPr>
        <w:t>Сенсорная репродукция образов (метод образных представлений)</w:t>
      </w:r>
      <w:r w:rsidR="008A15DC" w:rsidRPr="007E47FE">
        <w:rPr>
          <w:rFonts w:ascii="Times New Roman" w:hAnsi="Times New Roman" w:cs="Times New Roman"/>
          <w:color w:val="000000" w:themeColor="text1"/>
          <w:sz w:val="28"/>
          <w:szCs w:val="28"/>
        </w:rPr>
        <w:t xml:space="preserve">; </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Symbol" w:hAnsi="Symbol" w:cs="Symbol"/>
          <w:color w:val="000000" w:themeColor="text1"/>
          <w:sz w:val="28"/>
          <w:szCs w:val="28"/>
        </w:rPr>
        <w:t></w:t>
      </w:r>
      <w:r w:rsidRPr="007E47FE">
        <w:rPr>
          <w:rFonts w:ascii="Times New Roman" w:hAnsi="Times New Roman" w:cs="Times New Roman"/>
          <w:color w:val="000000" w:themeColor="text1"/>
          <w:sz w:val="28"/>
          <w:szCs w:val="28"/>
        </w:rPr>
        <w:t xml:space="preserve">Комплексная программа навыкам обучения ПСР. </w:t>
      </w:r>
    </w:p>
    <w:p w14:paraId="7C5BE678" w14:textId="77777777" w:rsidR="00676256" w:rsidRPr="007E47FE" w:rsidRDefault="00676256" w:rsidP="001315E4">
      <w:pPr>
        <w:widowControl w:val="0"/>
        <w:autoSpaceDE w:val="0"/>
        <w:autoSpaceDN w:val="0"/>
        <w:adjustRightInd w:val="0"/>
        <w:spacing w:line="360" w:lineRule="auto"/>
        <w:ind w:right="-183" w:firstLine="284"/>
        <w:jc w:val="both"/>
        <w:rPr>
          <w:color w:val="000000" w:themeColor="text1"/>
          <w:sz w:val="28"/>
          <w:szCs w:val="28"/>
        </w:rPr>
      </w:pPr>
      <w:r w:rsidRPr="007E47FE">
        <w:rPr>
          <w:color w:val="000000" w:themeColor="text1"/>
          <w:sz w:val="28"/>
          <w:szCs w:val="28"/>
        </w:rPr>
        <w:t xml:space="preserve">5.  Выделяют основные </w:t>
      </w:r>
      <w:r w:rsidR="008A15DC" w:rsidRPr="007E47FE">
        <w:rPr>
          <w:color w:val="000000" w:themeColor="text1"/>
          <w:sz w:val="28"/>
          <w:szCs w:val="28"/>
        </w:rPr>
        <w:t>направления</w:t>
      </w:r>
      <w:r w:rsidRPr="007E47FE">
        <w:rPr>
          <w:color w:val="000000" w:themeColor="text1"/>
          <w:sz w:val="28"/>
          <w:szCs w:val="28"/>
        </w:rPr>
        <w:t xml:space="preserve"> </w:t>
      </w:r>
      <w:r w:rsidR="008A15DC" w:rsidRPr="007E47FE">
        <w:rPr>
          <w:color w:val="000000" w:themeColor="text1"/>
          <w:sz w:val="28"/>
          <w:szCs w:val="28"/>
        </w:rPr>
        <w:t xml:space="preserve">разработки </w:t>
      </w:r>
      <w:r w:rsidRPr="007E47FE">
        <w:rPr>
          <w:color w:val="000000" w:themeColor="text1"/>
          <w:sz w:val="28"/>
          <w:szCs w:val="28"/>
        </w:rPr>
        <w:t xml:space="preserve">методов ПСР: </w:t>
      </w:r>
    </w:p>
    <w:p w14:paraId="6CA59063" w14:textId="77777777" w:rsidR="00676256" w:rsidRPr="007E47FE" w:rsidRDefault="00676256" w:rsidP="00676256">
      <w:pPr>
        <w:widowControl w:val="0"/>
        <w:autoSpaceDE w:val="0"/>
        <w:autoSpaceDN w:val="0"/>
        <w:adjustRightInd w:val="0"/>
        <w:spacing w:line="360" w:lineRule="auto"/>
        <w:ind w:left="708" w:right="-183" w:firstLine="424"/>
        <w:jc w:val="both"/>
        <w:rPr>
          <w:color w:val="000000" w:themeColor="text1"/>
          <w:sz w:val="28"/>
          <w:szCs w:val="28"/>
        </w:rPr>
      </w:pPr>
      <w:r w:rsidRPr="007E47FE">
        <w:rPr>
          <w:color w:val="000000" w:themeColor="text1"/>
          <w:sz w:val="28"/>
          <w:szCs w:val="28"/>
        </w:rPr>
        <w:t>1. Выделение состояния человека в качестве объекта воздействия. Данный объект представляет собой ФС.</w:t>
      </w:r>
    </w:p>
    <w:p w14:paraId="26A11D7A" w14:textId="77777777" w:rsidR="00676256" w:rsidRPr="007E47FE" w:rsidRDefault="00676256" w:rsidP="00676256">
      <w:pPr>
        <w:widowControl w:val="0"/>
        <w:autoSpaceDE w:val="0"/>
        <w:autoSpaceDN w:val="0"/>
        <w:adjustRightInd w:val="0"/>
        <w:spacing w:line="360" w:lineRule="auto"/>
        <w:ind w:left="708" w:right="-183" w:firstLine="424"/>
        <w:jc w:val="both"/>
        <w:rPr>
          <w:color w:val="000000" w:themeColor="text1"/>
          <w:sz w:val="28"/>
          <w:szCs w:val="28"/>
        </w:rPr>
      </w:pPr>
      <w:r w:rsidRPr="007E47FE">
        <w:rPr>
          <w:color w:val="000000" w:themeColor="text1"/>
          <w:sz w:val="28"/>
          <w:szCs w:val="28"/>
        </w:rPr>
        <w:t xml:space="preserve">2. Направленность на формирование адекватных внутренних средств, позволяющих человеку осуществить специальную деятельность по изменению своего состояния. </w:t>
      </w:r>
    </w:p>
    <w:p w14:paraId="0DF4A05F" w14:textId="77777777" w:rsidR="00676256" w:rsidRPr="00676256" w:rsidRDefault="00676256" w:rsidP="00676256">
      <w:pPr>
        <w:widowControl w:val="0"/>
        <w:autoSpaceDE w:val="0"/>
        <w:autoSpaceDN w:val="0"/>
        <w:adjustRightInd w:val="0"/>
        <w:spacing w:line="360" w:lineRule="auto"/>
        <w:ind w:left="708" w:right="-183" w:firstLine="424"/>
        <w:jc w:val="both"/>
        <w:rPr>
          <w:sz w:val="28"/>
          <w:szCs w:val="28"/>
        </w:rPr>
      </w:pPr>
      <w:r w:rsidRPr="007E47FE">
        <w:rPr>
          <w:color w:val="000000" w:themeColor="text1"/>
          <w:sz w:val="28"/>
          <w:szCs w:val="28"/>
        </w:rPr>
        <w:t>3. Принятие человеком активной позиции в отношении возможностей управления собственным состоянием для обучения ПСР</w:t>
      </w:r>
      <w:r w:rsidRPr="00676256">
        <w:rPr>
          <w:sz w:val="28"/>
          <w:szCs w:val="28"/>
        </w:rPr>
        <w:t xml:space="preserve">, как обязательный компонент. </w:t>
      </w:r>
    </w:p>
    <w:p w14:paraId="7CB92830" w14:textId="77777777" w:rsidR="00676256" w:rsidRPr="00676256" w:rsidRDefault="00676256" w:rsidP="00676256">
      <w:pPr>
        <w:widowControl w:val="0"/>
        <w:autoSpaceDE w:val="0"/>
        <w:autoSpaceDN w:val="0"/>
        <w:adjustRightInd w:val="0"/>
        <w:spacing w:line="360" w:lineRule="auto"/>
        <w:ind w:left="708" w:right="-183" w:firstLine="424"/>
        <w:jc w:val="both"/>
        <w:rPr>
          <w:sz w:val="28"/>
          <w:szCs w:val="28"/>
        </w:rPr>
      </w:pPr>
      <w:r>
        <w:rPr>
          <w:sz w:val="28"/>
          <w:szCs w:val="28"/>
        </w:rPr>
        <w:t xml:space="preserve">4. </w:t>
      </w:r>
      <w:proofErr w:type="spellStart"/>
      <w:r w:rsidRPr="00676256">
        <w:rPr>
          <w:sz w:val="28"/>
          <w:szCs w:val="28"/>
        </w:rPr>
        <w:t>Тренинговые</w:t>
      </w:r>
      <w:proofErr w:type="spellEnd"/>
      <w:r w:rsidRPr="00676256">
        <w:rPr>
          <w:sz w:val="28"/>
          <w:szCs w:val="28"/>
        </w:rPr>
        <w:t xml:space="preserve"> программы, поскольку обучение навыкам должно иметь последовательность, </w:t>
      </w:r>
      <w:proofErr w:type="spellStart"/>
      <w:r w:rsidRPr="00676256">
        <w:rPr>
          <w:sz w:val="28"/>
          <w:szCs w:val="28"/>
        </w:rPr>
        <w:t>поэтапность</w:t>
      </w:r>
      <w:proofErr w:type="spellEnd"/>
      <w:r w:rsidRPr="00676256">
        <w:rPr>
          <w:sz w:val="28"/>
          <w:szCs w:val="28"/>
        </w:rPr>
        <w:t>.</w:t>
      </w:r>
    </w:p>
    <w:p w14:paraId="6647A4CF" w14:textId="77777777" w:rsidR="00676256" w:rsidRDefault="00676256" w:rsidP="00676256">
      <w:pPr>
        <w:widowControl w:val="0"/>
        <w:autoSpaceDE w:val="0"/>
        <w:autoSpaceDN w:val="0"/>
        <w:adjustRightInd w:val="0"/>
        <w:spacing w:line="360" w:lineRule="auto"/>
        <w:ind w:left="708" w:right="-183" w:firstLine="424"/>
        <w:jc w:val="both"/>
        <w:rPr>
          <w:sz w:val="28"/>
          <w:szCs w:val="28"/>
        </w:rPr>
      </w:pPr>
      <w:r>
        <w:rPr>
          <w:sz w:val="28"/>
          <w:szCs w:val="28"/>
        </w:rPr>
        <w:t>5. Изменение ФС в процессе занятий.</w:t>
      </w:r>
    </w:p>
    <w:p w14:paraId="658A7E47" w14:textId="77777777" w:rsidR="00676256" w:rsidRDefault="00676256" w:rsidP="007C10DF">
      <w:pPr>
        <w:pStyle w:val="a4"/>
        <w:widowControl w:val="0"/>
        <w:numPr>
          <w:ilvl w:val="0"/>
          <w:numId w:val="7"/>
        </w:numPr>
        <w:autoSpaceDE w:val="0"/>
        <w:autoSpaceDN w:val="0"/>
        <w:adjustRightInd w:val="0"/>
        <w:spacing w:line="360" w:lineRule="auto"/>
        <w:ind w:right="-183"/>
        <w:jc w:val="both"/>
        <w:rPr>
          <w:rFonts w:ascii="Times New Roman" w:hAnsi="Times New Roman" w:cs="Times New Roman"/>
          <w:sz w:val="28"/>
          <w:szCs w:val="28"/>
        </w:rPr>
      </w:pPr>
      <w:r w:rsidRPr="00676256">
        <w:rPr>
          <w:rFonts w:ascii="Times New Roman" w:hAnsi="Times New Roman" w:cs="Times New Roman"/>
          <w:sz w:val="28"/>
          <w:szCs w:val="28"/>
        </w:rPr>
        <w:t xml:space="preserve">Метод нервно мышечной релаксации способен не только понизить уровень стресса, но и при этом данный метод оказывает терапевтический эффект при </w:t>
      </w:r>
      <w:r w:rsidR="00853D56">
        <w:rPr>
          <w:rFonts w:ascii="Times New Roman" w:hAnsi="Times New Roman" w:cs="Times New Roman"/>
          <w:sz w:val="28"/>
          <w:szCs w:val="28"/>
        </w:rPr>
        <w:t xml:space="preserve">некоторых заболеваниях. </w:t>
      </w:r>
      <w:r w:rsidRPr="00676256">
        <w:rPr>
          <w:rFonts w:ascii="Times New Roman" w:hAnsi="Times New Roman" w:cs="Times New Roman"/>
          <w:sz w:val="28"/>
          <w:szCs w:val="28"/>
        </w:rPr>
        <w:t xml:space="preserve">Так же данный метод вполне можно использовать в профилактических целях. </w:t>
      </w:r>
      <w:r w:rsidR="00853D56" w:rsidRPr="00853D56">
        <w:rPr>
          <w:rFonts w:ascii="Times New Roman" w:hAnsi="Times New Roman" w:cs="Times New Roman"/>
          <w:iCs/>
          <w:sz w:val="28"/>
          <w:szCs w:val="28"/>
        </w:rPr>
        <w:t>Целью данного метода является</w:t>
      </w:r>
      <w:r w:rsidR="00853D56">
        <w:rPr>
          <w:rFonts w:ascii="Times New Roman" w:hAnsi="Times New Roman" w:cs="Times New Roman"/>
          <w:i/>
          <w:iCs/>
          <w:sz w:val="28"/>
          <w:szCs w:val="28"/>
        </w:rPr>
        <w:t xml:space="preserve"> </w:t>
      </w:r>
      <w:r w:rsidRPr="00676256">
        <w:rPr>
          <w:rFonts w:ascii="Times New Roman" w:hAnsi="Times New Roman" w:cs="Times New Roman"/>
          <w:sz w:val="28"/>
          <w:szCs w:val="28"/>
        </w:rPr>
        <w:t xml:space="preserve">устранение неприятного ощущения, путем выполнения серии простых физических упражнений, что помогает снять напряжение с основных мышечных групп </w:t>
      </w:r>
      <w:r w:rsidRPr="00676256">
        <w:rPr>
          <w:rFonts w:ascii="Times New Roman" w:hAnsi="Times New Roman" w:cs="Times New Roman"/>
          <w:sz w:val="28"/>
          <w:szCs w:val="28"/>
        </w:rPr>
        <w:lastRenderedPageBreak/>
        <w:t xml:space="preserve">тела, чтобы вызвать психологическую релаксацию. </w:t>
      </w:r>
    </w:p>
    <w:p w14:paraId="0D1B44E9" w14:textId="77777777" w:rsidR="00676256" w:rsidRPr="00853D56" w:rsidRDefault="001315E4" w:rsidP="007C10DF">
      <w:pPr>
        <w:pStyle w:val="a4"/>
        <w:widowControl w:val="0"/>
        <w:numPr>
          <w:ilvl w:val="0"/>
          <w:numId w:val="7"/>
        </w:numPr>
        <w:autoSpaceDE w:val="0"/>
        <w:autoSpaceDN w:val="0"/>
        <w:adjustRightInd w:val="0"/>
        <w:spacing w:line="360" w:lineRule="auto"/>
        <w:ind w:right="-183"/>
        <w:jc w:val="both"/>
        <w:rPr>
          <w:rFonts w:ascii="Times New Roman" w:hAnsi="Times New Roman" w:cs="Times New Roman"/>
          <w:sz w:val="28"/>
          <w:szCs w:val="28"/>
        </w:rPr>
      </w:pPr>
      <w:r w:rsidRPr="00853D56">
        <w:rPr>
          <w:rFonts w:ascii="Times New Roman" w:hAnsi="Times New Roman" w:cs="Times New Roman"/>
          <w:sz w:val="28"/>
          <w:szCs w:val="28"/>
        </w:rPr>
        <w:t>Особенностью сенсорной репродукции является то, что данный метод основывается на взаимодействии с образными представлениями объектов или же ситуаций, как правило связанных с расслаблением и отдыхом.</w:t>
      </w:r>
    </w:p>
    <w:p w14:paraId="6A2F4D53" w14:textId="77777777" w:rsidR="001315E4" w:rsidRDefault="001315E4" w:rsidP="007C10DF">
      <w:pPr>
        <w:pStyle w:val="a4"/>
        <w:widowControl w:val="0"/>
        <w:numPr>
          <w:ilvl w:val="0"/>
          <w:numId w:val="7"/>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В основу идеомоторной тренировки лег эффект, по смыслу схожий с «эффектом Карпентера». Эффект Карпентера заключается в том, что «потенциал электрической активности мышцы при мысленном воспроизведении определенного движения такой же, как и потенциал той же самой мышцы при реальном осуществлении данного движения»</w:t>
      </w:r>
    </w:p>
    <w:p w14:paraId="33B64936" w14:textId="77777777" w:rsidR="001315E4" w:rsidRPr="001315E4" w:rsidRDefault="00853D56" w:rsidP="007C10DF">
      <w:pPr>
        <w:pStyle w:val="a4"/>
        <w:widowControl w:val="0"/>
        <w:numPr>
          <w:ilvl w:val="0"/>
          <w:numId w:val="7"/>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В аутогенных тренировках </w:t>
      </w:r>
      <w:proofErr w:type="spellStart"/>
      <w:r>
        <w:rPr>
          <w:rFonts w:ascii="Times New Roman" w:hAnsi="Times New Roman" w:cs="Times New Roman"/>
          <w:sz w:val="28"/>
          <w:szCs w:val="28"/>
        </w:rPr>
        <w:t>с</w:t>
      </w:r>
      <w:r w:rsidR="001315E4" w:rsidRPr="001315E4">
        <w:rPr>
          <w:rFonts w:ascii="Times New Roman" w:hAnsi="Times New Roman" w:cs="Times New Roman"/>
          <w:sz w:val="28"/>
          <w:szCs w:val="28"/>
        </w:rPr>
        <w:t>амоприказы</w:t>
      </w:r>
      <w:proofErr w:type="spellEnd"/>
      <w:r w:rsidR="001315E4" w:rsidRPr="001315E4">
        <w:rPr>
          <w:rFonts w:ascii="Times New Roman" w:hAnsi="Times New Roman" w:cs="Times New Roman"/>
          <w:sz w:val="28"/>
          <w:szCs w:val="28"/>
        </w:rPr>
        <w:t xml:space="preserve"> выступают в роли некой программы, которая программирует человека на нужное направление дальнейшему развитию состояния. От этого зависит, в каком состоянии впоследствии будет находится человек (пассивное или активное состояние). </w:t>
      </w:r>
    </w:p>
    <w:p w14:paraId="73237135" w14:textId="77777777" w:rsidR="001315E4" w:rsidRPr="008A15DC" w:rsidRDefault="001315E4" w:rsidP="007C10DF">
      <w:pPr>
        <w:pStyle w:val="a4"/>
        <w:widowControl w:val="0"/>
        <w:numPr>
          <w:ilvl w:val="0"/>
          <w:numId w:val="8"/>
        </w:numPr>
        <w:autoSpaceDE w:val="0"/>
        <w:autoSpaceDN w:val="0"/>
        <w:adjustRightInd w:val="0"/>
        <w:spacing w:line="360" w:lineRule="auto"/>
        <w:ind w:right="-183"/>
        <w:jc w:val="both"/>
        <w:rPr>
          <w:rFonts w:ascii="Times New Roman" w:hAnsi="Times New Roman" w:cs="Times New Roman"/>
          <w:sz w:val="28"/>
          <w:szCs w:val="28"/>
        </w:rPr>
      </w:pPr>
      <w:r w:rsidRPr="008A15DC">
        <w:rPr>
          <w:rFonts w:ascii="Times New Roman" w:hAnsi="Times New Roman" w:cs="Times New Roman"/>
          <w:sz w:val="28"/>
          <w:szCs w:val="28"/>
        </w:rPr>
        <w:t>Существуют различные варианты методик аутогенной тренировки:</w:t>
      </w:r>
      <w:r w:rsidR="008A15DC" w:rsidRPr="008A15DC">
        <w:rPr>
          <w:rFonts w:ascii="Times New Roman" w:hAnsi="Times New Roman" w:cs="Times New Roman"/>
          <w:sz w:val="28"/>
          <w:szCs w:val="28"/>
        </w:rPr>
        <w:t xml:space="preserve"> </w:t>
      </w:r>
      <w:r w:rsidRPr="008A15DC">
        <w:rPr>
          <w:rFonts w:ascii="Times New Roman" w:hAnsi="Times New Roman" w:cs="Times New Roman"/>
          <w:sz w:val="28"/>
          <w:szCs w:val="28"/>
        </w:rPr>
        <w:t>Классический вариант по методике Шульца</w:t>
      </w:r>
      <w:r w:rsidR="008A15DC" w:rsidRPr="008A15DC">
        <w:rPr>
          <w:rFonts w:ascii="Times New Roman" w:hAnsi="Times New Roman" w:cs="Times New Roman"/>
          <w:sz w:val="28"/>
          <w:szCs w:val="28"/>
        </w:rPr>
        <w:t xml:space="preserve">; </w:t>
      </w:r>
      <w:r w:rsidRPr="008A15DC">
        <w:rPr>
          <w:rFonts w:ascii="Times New Roman" w:hAnsi="Times New Roman" w:cs="Times New Roman"/>
          <w:sz w:val="28"/>
          <w:szCs w:val="28"/>
        </w:rPr>
        <w:t>Модификация классического варианта аутогенной тренировки в форме взаимодействий ( методика А.И. Некрасова)</w:t>
      </w:r>
      <w:r w:rsidR="008A15DC" w:rsidRPr="008A15DC">
        <w:rPr>
          <w:rFonts w:ascii="Times New Roman" w:hAnsi="Times New Roman" w:cs="Times New Roman"/>
          <w:sz w:val="28"/>
          <w:szCs w:val="28"/>
        </w:rPr>
        <w:t xml:space="preserve">; </w:t>
      </w:r>
      <w:r w:rsidRPr="008A15DC">
        <w:rPr>
          <w:rFonts w:ascii="Times New Roman" w:hAnsi="Times New Roman" w:cs="Times New Roman"/>
          <w:sz w:val="28"/>
          <w:szCs w:val="28"/>
        </w:rPr>
        <w:t xml:space="preserve">Методики аутогенной тренировки в форме </w:t>
      </w:r>
      <w:proofErr w:type="spellStart"/>
      <w:r w:rsidRPr="008A15DC">
        <w:rPr>
          <w:rFonts w:ascii="Times New Roman" w:hAnsi="Times New Roman" w:cs="Times New Roman"/>
          <w:sz w:val="28"/>
          <w:szCs w:val="28"/>
        </w:rPr>
        <w:t>гетеротренинга</w:t>
      </w:r>
      <w:proofErr w:type="spellEnd"/>
      <w:r w:rsidR="008A15DC">
        <w:rPr>
          <w:rFonts w:ascii="Times New Roman" w:hAnsi="Times New Roman" w:cs="Times New Roman"/>
          <w:sz w:val="28"/>
          <w:szCs w:val="28"/>
        </w:rPr>
        <w:t>.</w:t>
      </w:r>
      <w:r w:rsidRPr="008A15DC">
        <w:rPr>
          <w:rFonts w:ascii="Times New Roman" w:hAnsi="Times New Roman" w:cs="Times New Roman"/>
          <w:sz w:val="28"/>
          <w:szCs w:val="28"/>
        </w:rPr>
        <w:t xml:space="preserve"> </w:t>
      </w:r>
    </w:p>
    <w:p w14:paraId="31BB013B" w14:textId="77777777" w:rsidR="008A15DC" w:rsidRDefault="001315E4" w:rsidP="008A15DC">
      <w:pPr>
        <w:pStyle w:val="a4"/>
        <w:widowControl w:val="0"/>
        <w:numPr>
          <w:ilvl w:val="0"/>
          <w:numId w:val="7"/>
        </w:numPr>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 Комплексная программа </w:t>
      </w:r>
      <w:r w:rsidR="00853D56">
        <w:rPr>
          <w:rFonts w:ascii="Times New Roman" w:hAnsi="Times New Roman" w:cs="Times New Roman"/>
          <w:sz w:val="28"/>
          <w:szCs w:val="28"/>
        </w:rPr>
        <w:t xml:space="preserve">по регулировке ПСР </w:t>
      </w:r>
      <w:r>
        <w:rPr>
          <w:rFonts w:ascii="Times New Roman" w:hAnsi="Times New Roman" w:cs="Times New Roman"/>
          <w:sz w:val="28"/>
          <w:szCs w:val="28"/>
        </w:rPr>
        <w:t xml:space="preserve">имеет преимущество, поскольку она позволяет продумать </w:t>
      </w:r>
      <w:proofErr w:type="spellStart"/>
      <w:r>
        <w:rPr>
          <w:rFonts w:ascii="Times New Roman" w:hAnsi="Times New Roman" w:cs="Times New Roman"/>
          <w:sz w:val="28"/>
          <w:szCs w:val="28"/>
        </w:rPr>
        <w:t>тренинговую</w:t>
      </w:r>
      <w:proofErr w:type="spellEnd"/>
      <w:r>
        <w:rPr>
          <w:rFonts w:ascii="Times New Roman" w:hAnsi="Times New Roman" w:cs="Times New Roman"/>
          <w:sz w:val="28"/>
          <w:szCs w:val="28"/>
        </w:rPr>
        <w:t xml:space="preserve"> программу, способную сочетать в себе преимущества и недостатки отдельных методик ПСР, следовательно такая тренировка может быть более эффективной.</w:t>
      </w:r>
    </w:p>
    <w:p w14:paraId="6E2AFB63" w14:textId="77777777" w:rsidR="008A15DC" w:rsidRDefault="00853D56" w:rsidP="007367A8">
      <w:pPr>
        <w:pStyle w:val="a4"/>
        <w:widowControl w:val="0"/>
        <w:numPr>
          <w:ilvl w:val="0"/>
          <w:numId w:val="7"/>
        </w:numPr>
        <w:autoSpaceDE w:val="0"/>
        <w:autoSpaceDN w:val="0"/>
        <w:adjustRightInd w:val="0"/>
        <w:spacing w:line="360" w:lineRule="auto"/>
        <w:ind w:left="284" w:right="-183"/>
        <w:jc w:val="both"/>
        <w:rPr>
          <w:rFonts w:ascii="Times New Roman" w:hAnsi="Times New Roman" w:cs="Times New Roman"/>
          <w:sz w:val="28"/>
          <w:szCs w:val="28"/>
        </w:rPr>
      </w:pPr>
      <w:r w:rsidRPr="008A15DC">
        <w:rPr>
          <w:rFonts w:ascii="Times New Roman" w:hAnsi="Times New Roman" w:cs="Times New Roman"/>
          <w:sz w:val="28"/>
          <w:szCs w:val="28"/>
        </w:rPr>
        <w:t>Выделяют 2 основных вида</w:t>
      </w:r>
      <w:r w:rsidR="007367A8" w:rsidRPr="008A15DC">
        <w:rPr>
          <w:rFonts w:ascii="Times New Roman" w:hAnsi="Times New Roman" w:cs="Times New Roman"/>
          <w:sz w:val="28"/>
          <w:szCs w:val="28"/>
        </w:rPr>
        <w:t xml:space="preserve"> влияний на человеческое состояние музыкальными воздействиями: </w:t>
      </w:r>
      <w:r w:rsidR="008A15DC" w:rsidRPr="008A15DC">
        <w:rPr>
          <w:rFonts w:ascii="Times New Roman" w:hAnsi="Times New Roman" w:cs="Times New Roman"/>
          <w:sz w:val="28"/>
          <w:szCs w:val="28"/>
        </w:rPr>
        <w:t>о</w:t>
      </w:r>
      <w:r w:rsidR="007367A8" w:rsidRPr="008A15DC">
        <w:rPr>
          <w:rFonts w:ascii="Times New Roman" w:hAnsi="Times New Roman" w:cs="Times New Roman"/>
          <w:sz w:val="28"/>
          <w:szCs w:val="28"/>
        </w:rPr>
        <w:t>казание человеку помощи в случае наличия соматических, а так же психологических расстройств (иначе говоря, музыкальная терапия)</w:t>
      </w:r>
      <w:r w:rsidR="008A15DC" w:rsidRPr="008A15DC">
        <w:rPr>
          <w:rFonts w:ascii="Times New Roman" w:hAnsi="Times New Roman" w:cs="Times New Roman"/>
          <w:sz w:val="28"/>
          <w:szCs w:val="28"/>
        </w:rPr>
        <w:t>; а</w:t>
      </w:r>
      <w:r w:rsidRPr="008A15DC">
        <w:rPr>
          <w:rFonts w:ascii="Times New Roman" w:hAnsi="Times New Roman" w:cs="Times New Roman"/>
          <w:sz w:val="28"/>
          <w:szCs w:val="28"/>
        </w:rPr>
        <w:t>ктивизация человека (</w:t>
      </w:r>
      <w:r w:rsidR="007367A8" w:rsidRPr="008A15DC">
        <w:rPr>
          <w:rFonts w:ascii="Times New Roman" w:hAnsi="Times New Roman" w:cs="Times New Roman"/>
          <w:sz w:val="28"/>
          <w:szCs w:val="28"/>
        </w:rPr>
        <w:t>в</w:t>
      </w:r>
      <w:r w:rsidRPr="008A15DC">
        <w:rPr>
          <w:rFonts w:ascii="Times New Roman" w:hAnsi="Times New Roman" w:cs="Times New Roman"/>
          <w:sz w:val="28"/>
          <w:szCs w:val="28"/>
        </w:rPr>
        <w:t>нутренних человеческих ресурсов)</w:t>
      </w:r>
      <w:r w:rsidR="007367A8" w:rsidRPr="008A15DC">
        <w:rPr>
          <w:rFonts w:ascii="Times New Roman" w:hAnsi="Times New Roman" w:cs="Times New Roman"/>
          <w:sz w:val="28"/>
          <w:szCs w:val="28"/>
        </w:rPr>
        <w:t xml:space="preserve"> для более </w:t>
      </w:r>
      <w:r w:rsidRPr="008A15DC">
        <w:rPr>
          <w:rFonts w:ascii="Times New Roman" w:hAnsi="Times New Roman" w:cs="Times New Roman"/>
          <w:sz w:val="28"/>
          <w:szCs w:val="28"/>
        </w:rPr>
        <w:t xml:space="preserve">эффективного выполнения работы </w:t>
      </w:r>
      <w:r w:rsidR="007367A8" w:rsidRPr="008A15DC">
        <w:rPr>
          <w:rFonts w:ascii="Times New Roman" w:hAnsi="Times New Roman" w:cs="Times New Roman"/>
          <w:sz w:val="28"/>
          <w:szCs w:val="28"/>
        </w:rPr>
        <w:t xml:space="preserve">(функциональная музыка). </w:t>
      </w:r>
    </w:p>
    <w:p w14:paraId="01FB05B2" w14:textId="77777777" w:rsidR="003850A9" w:rsidRPr="00043696" w:rsidRDefault="008A15DC" w:rsidP="00043696">
      <w:pPr>
        <w:pStyle w:val="a4"/>
        <w:widowControl w:val="0"/>
        <w:numPr>
          <w:ilvl w:val="0"/>
          <w:numId w:val="7"/>
        </w:numPr>
        <w:autoSpaceDE w:val="0"/>
        <w:autoSpaceDN w:val="0"/>
        <w:adjustRightInd w:val="0"/>
        <w:spacing w:line="360" w:lineRule="auto"/>
        <w:ind w:left="284" w:right="-183"/>
        <w:jc w:val="both"/>
        <w:rPr>
          <w:rFonts w:ascii="Times New Roman" w:hAnsi="Times New Roman" w:cs="Times New Roman"/>
          <w:sz w:val="28"/>
          <w:szCs w:val="28"/>
        </w:rPr>
      </w:pPr>
      <w:r w:rsidRPr="00043696">
        <w:rPr>
          <w:rFonts w:ascii="Times New Roman" w:hAnsi="Times New Roman" w:cs="Times New Roman"/>
          <w:sz w:val="28"/>
          <w:szCs w:val="28"/>
        </w:rPr>
        <w:t>Для р</w:t>
      </w:r>
      <w:r w:rsidR="007367A8" w:rsidRPr="00043696">
        <w:rPr>
          <w:rFonts w:ascii="Times New Roman" w:hAnsi="Times New Roman" w:cs="Times New Roman"/>
          <w:sz w:val="28"/>
          <w:szCs w:val="28"/>
        </w:rPr>
        <w:t>егуляци</w:t>
      </w:r>
      <w:r w:rsidRPr="00043696">
        <w:rPr>
          <w:rFonts w:ascii="Times New Roman" w:hAnsi="Times New Roman" w:cs="Times New Roman"/>
          <w:sz w:val="28"/>
          <w:szCs w:val="28"/>
        </w:rPr>
        <w:t>и состояний используется цвет и освещенность</w:t>
      </w:r>
      <w:r w:rsidR="00227005">
        <w:rPr>
          <w:rFonts w:ascii="Times New Roman" w:hAnsi="Times New Roman" w:cs="Times New Roman"/>
          <w:sz w:val="28"/>
          <w:szCs w:val="28"/>
        </w:rPr>
        <w:t xml:space="preserve"> </w:t>
      </w:r>
      <w:r w:rsidR="007367A8" w:rsidRPr="00043696">
        <w:rPr>
          <w:rFonts w:ascii="Times New Roman" w:hAnsi="Times New Roman" w:cs="Times New Roman"/>
          <w:sz w:val="28"/>
          <w:szCs w:val="28"/>
        </w:rPr>
        <w:t>рабочего пространства (конкретного рабочего места).</w:t>
      </w:r>
      <w:r w:rsidR="003850A9" w:rsidRPr="00043696">
        <w:rPr>
          <w:rFonts w:ascii="Times New Roman" w:hAnsi="Times New Roman" w:cs="Times New Roman"/>
          <w:sz w:val="28"/>
          <w:szCs w:val="28"/>
        </w:rPr>
        <w:br w:type="page"/>
      </w:r>
    </w:p>
    <w:p w14:paraId="1616338A" w14:textId="77777777" w:rsidR="00853D56" w:rsidRPr="003850A9" w:rsidRDefault="00853D56" w:rsidP="00BE540E">
      <w:pPr>
        <w:pStyle w:val="1"/>
        <w:jc w:val="center"/>
        <w:rPr>
          <w:rFonts w:ascii="Times New Roman" w:hAnsi="Times New Roman" w:cs="Times New Roman"/>
          <w:color w:val="auto"/>
        </w:rPr>
      </w:pPr>
      <w:bookmarkStart w:id="14" w:name="_Toc501439812"/>
      <w:r w:rsidRPr="003850A9">
        <w:rPr>
          <w:rFonts w:ascii="Times New Roman" w:hAnsi="Times New Roman" w:cs="Times New Roman"/>
          <w:color w:val="auto"/>
        </w:rPr>
        <w:lastRenderedPageBreak/>
        <w:t>Глава 2. Эмпирическое исследование представлений подростков о методах преодоления экзаменационного стресса.</w:t>
      </w:r>
      <w:bookmarkEnd w:id="14"/>
    </w:p>
    <w:p w14:paraId="6CC3FF9D" w14:textId="77777777" w:rsidR="00853D56" w:rsidRPr="00853D56" w:rsidRDefault="00853D56" w:rsidP="00853D56">
      <w:pPr>
        <w:widowControl w:val="0"/>
        <w:autoSpaceDE w:val="0"/>
        <w:autoSpaceDN w:val="0"/>
        <w:adjustRightInd w:val="0"/>
        <w:spacing w:line="360" w:lineRule="auto"/>
        <w:ind w:left="284" w:right="-183"/>
        <w:jc w:val="center"/>
        <w:rPr>
          <w:b/>
          <w:sz w:val="28"/>
          <w:szCs w:val="28"/>
        </w:rPr>
      </w:pPr>
    </w:p>
    <w:p w14:paraId="363209A5" w14:textId="77777777" w:rsidR="00853D56" w:rsidRPr="00BE540E" w:rsidRDefault="00853D56" w:rsidP="00BE540E">
      <w:pPr>
        <w:pStyle w:val="2"/>
        <w:jc w:val="center"/>
        <w:rPr>
          <w:rFonts w:ascii="Times New Roman" w:hAnsi="Times New Roman" w:cs="Times New Roman"/>
          <w:color w:val="auto"/>
          <w:sz w:val="28"/>
          <w:szCs w:val="28"/>
        </w:rPr>
      </w:pPr>
      <w:bookmarkStart w:id="15" w:name="_Toc501439813"/>
      <w:r w:rsidRPr="00BE540E">
        <w:rPr>
          <w:rFonts w:ascii="Times New Roman" w:hAnsi="Times New Roman" w:cs="Times New Roman"/>
          <w:color w:val="auto"/>
          <w:sz w:val="28"/>
          <w:szCs w:val="28"/>
        </w:rPr>
        <w:t>Программа эмпирического исследования.</w:t>
      </w:r>
      <w:bookmarkEnd w:id="15"/>
    </w:p>
    <w:p w14:paraId="38A8D017" w14:textId="77777777" w:rsidR="00853D56" w:rsidRPr="00853D56" w:rsidRDefault="00853D56" w:rsidP="00853D56">
      <w:pPr>
        <w:widowControl w:val="0"/>
        <w:autoSpaceDE w:val="0"/>
        <w:autoSpaceDN w:val="0"/>
        <w:adjustRightInd w:val="0"/>
        <w:spacing w:line="360" w:lineRule="auto"/>
        <w:ind w:right="-183"/>
        <w:jc w:val="center"/>
        <w:rPr>
          <w:sz w:val="28"/>
          <w:szCs w:val="28"/>
        </w:rPr>
      </w:pPr>
    </w:p>
    <w:p w14:paraId="3F43D155" w14:textId="77777777" w:rsidR="00853D56" w:rsidRPr="003850A9" w:rsidRDefault="00853D56" w:rsidP="007C10DF">
      <w:pPr>
        <w:pStyle w:val="3"/>
        <w:numPr>
          <w:ilvl w:val="2"/>
          <w:numId w:val="5"/>
        </w:numPr>
        <w:jc w:val="center"/>
        <w:rPr>
          <w:rFonts w:ascii="Times New Roman" w:hAnsi="Times New Roman" w:cs="Times New Roman"/>
          <w:b/>
          <w:color w:val="auto"/>
        </w:rPr>
      </w:pPr>
      <w:bookmarkStart w:id="16" w:name="_Toc501439814"/>
      <w:r w:rsidRPr="003850A9">
        <w:rPr>
          <w:rFonts w:ascii="Times New Roman" w:hAnsi="Times New Roman" w:cs="Times New Roman"/>
          <w:b/>
          <w:color w:val="auto"/>
        </w:rPr>
        <w:t>Научная проблема, цель, задачи и гипотезы.</w:t>
      </w:r>
      <w:bookmarkEnd w:id="16"/>
    </w:p>
    <w:p w14:paraId="27C26E97" w14:textId="77777777" w:rsidR="00853D56" w:rsidRDefault="00853D56" w:rsidP="00853D56">
      <w:pPr>
        <w:widowControl w:val="0"/>
        <w:autoSpaceDE w:val="0"/>
        <w:autoSpaceDN w:val="0"/>
        <w:adjustRightInd w:val="0"/>
        <w:spacing w:line="360" w:lineRule="auto"/>
        <w:ind w:right="-183"/>
        <w:jc w:val="center"/>
        <w:rPr>
          <w:b/>
          <w:sz w:val="28"/>
          <w:szCs w:val="28"/>
        </w:rPr>
      </w:pPr>
    </w:p>
    <w:p w14:paraId="69195FFC" w14:textId="77777777" w:rsidR="003D1C4D" w:rsidRDefault="00853D56" w:rsidP="003D1C4D">
      <w:pPr>
        <w:widowControl w:val="0"/>
        <w:autoSpaceDE w:val="0"/>
        <w:autoSpaceDN w:val="0"/>
        <w:adjustRightInd w:val="0"/>
        <w:spacing w:line="360" w:lineRule="auto"/>
        <w:ind w:right="-183" w:firstLine="708"/>
        <w:jc w:val="both"/>
        <w:rPr>
          <w:sz w:val="28"/>
          <w:szCs w:val="28"/>
        </w:rPr>
      </w:pPr>
      <w:r>
        <w:rPr>
          <w:b/>
          <w:sz w:val="28"/>
          <w:szCs w:val="28"/>
        </w:rPr>
        <w:t xml:space="preserve">Постановка проблемы. </w:t>
      </w:r>
      <w:r w:rsidR="003D1C4D">
        <w:rPr>
          <w:sz w:val="28"/>
          <w:szCs w:val="28"/>
        </w:rPr>
        <w:t xml:space="preserve">Проблемой является выявление факторов, помогающих и затрудняющих преодоление нежелательных аспектов экстремального стресса, информированность подростков о влиянии различных проявлений стресса на продуктивность деятельности, о методах профилактики тревоги, аффектов, мобилизации и активизации ресурсов </w:t>
      </w:r>
      <w:proofErr w:type="spellStart"/>
      <w:r w:rsidR="003D1C4D">
        <w:rPr>
          <w:sz w:val="28"/>
          <w:szCs w:val="28"/>
        </w:rPr>
        <w:t>совладания</w:t>
      </w:r>
      <w:proofErr w:type="spellEnd"/>
      <w:r w:rsidR="003D1C4D">
        <w:rPr>
          <w:sz w:val="28"/>
          <w:szCs w:val="28"/>
        </w:rPr>
        <w:t xml:space="preserve">, а так же использование данных методов на практике, то есть при подготовке к экзаменам. </w:t>
      </w:r>
    </w:p>
    <w:p w14:paraId="0D842B2E" w14:textId="77777777" w:rsidR="003D1C4D" w:rsidRDefault="003D1C4D" w:rsidP="003D1C4D">
      <w:pPr>
        <w:widowControl w:val="0"/>
        <w:tabs>
          <w:tab w:val="left" w:pos="6800"/>
        </w:tabs>
        <w:autoSpaceDE w:val="0"/>
        <w:autoSpaceDN w:val="0"/>
        <w:adjustRightInd w:val="0"/>
        <w:spacing w:line="360" w:lineRule="auto"/>
        <w:ind w:right="-183"/>
        <w:jc w:val="both"/>
        <w:rPr>
          <w:b/>
          <w:sz w:val="28"/>
          <w:szCs w:val="28"/>
        </w:rPr>
      </w:pPr>
    </w:p>
    <w:p w14:paraId="22793504" w14:textId="77777777" w:rsidR="003D1C4D" w:rsidRDefault="003D1C4D" w:rsidP="003D1C4D">
      <w:pPr>
        <w:widowControl w:val="0"/>
        <w:tabs>
          <w:tab w:val="left" w:pos="6800"/>
        </w:tabs>
        <w:autoSpaceDE w:val="0"/>
        <w:autoSpaceDN w:val="0"/>
        <w:adjustRightInd w:val="0"/>
        <w:spacing w:line="360" w:lineRule="auto"/>
        <w:ind w:right="-183" w:firstLine="709"/>
        <w:jc w:val="both"/>
        <w:rPr>
          <w:sz w:val="28"/>
          <w:szCs w:val="28"/>
        </w:rPr>
      </w:pPr>
      <w:r>
        <w:rPr>
          <w:b/>
          <w:bCs/>
          <w:sz w:val="28"/>
          <w:szCs w:val="28"/>
        </w:rPr>
        <w:t>Объект исследования</w:t>
      </w:r>
      <w:r>
        <w:rPr>
          <w:sz w:val="28"/>
          <w:szCs w:val="28"/>
        </w:rPr>
        <w:t xml:space="preserve">: речевые высказывания учеников, которым предстоит сдача экзамена. </w:t>
      </w:r>
    </w:p>
    <w:p w14:paraId="1EF3A1DD" w14:textId="77777777" w:rsidR="003D1C4D" w:rsidRDefault="003D1C4D" w:rsidP="003D1C4D">
      <w:pPr>
        <w:widowControl w:val="0"/>
        <w:tabs>
          <w:tab w:val="left" w:pos="6800"/>
        </w:tabs>
        <w:autoSpaceDE w:val="0"/>
        <w:autoSpaceDN w:val="0"/>
        <w:adjustRightInd w:val="0"/>
        <w:spacing w:line="360" w:lineRule="auto"/>
        <w:ind w:right="-183" w:firstLine="709"/>
        <w:jc w:val="both"/>
        <w:rPr>
          <w:sz w:val="28"/>
          <w:szCs w:val="28"/>
        </w:rPr>
      </w:pPr>
      <w:r>
        <w:rPr>
          <w:b/>
          <w:bCs/>
          <w:sz w:val="28"/>
          <w:szCs w:val="28"/>
        </w:rPr>
        <w:t>Предмет исследования</w:t>
      </w:r>
      <w:r>
        <w:rPr>
          <w:sz w:val="28"/>
          <w:szCs w:val="28"/>
        </w:rPr>
        <w:t>: Осведомленность и применение методов преодоления экзаменационного стресса.</w:t>
      </w:r>
    </w:p>
    <w:p w14:paraId="039552BC" w14:textId="77777777" w:rsidR="003D1C4D" w:rsidRDefault="003D1C4D" w:rsidP="003D1C4D">
      <w:pPr>
        <w:widowControl w:val="0"/>
        <w:tabs>
          <w:tab w:val="left" w:pos="6800"/>
        </w:tabs>
        <w:autoSpaceDE w:val="0"/>
        <w:autoSpaceDN w:val="0"/>
        <w:adjustRightInd w:val="0"/>
        <w:spacing w:line="360" w:lineRule="auto"/>
        <w:ind w:right="-183" w:firstLine="709"/>
        <w:jc w:val="both"/>
        <w:rPr>
          <w:sz w:val="28"/>
          <w:szCs w:val="28"/>
        </w:rPr>
      </w:pPr>
      <w:r>
        <w:rPr>
          <w:b/>
          <w:bCs/>
          <w:sz w:val="28"/>
          <w:szCs w:val="28"/>
        </w:rPr>
        <w:t>Цель.</w:t>
      </w:r>
      <w:r>
        <w:rPr>
          <w:sz w:val="28"/>
          <w:szCs w:val="28"/>
        </w:rPr>
        <w:t xml:space="preserve"> Проанализировать осведомленность и использование учениками, которым предстоит сдача экзамена, методов преодоления нежелательных аспектов экстремального стресса и активизации устойчивости, стойкости, роста со стрессом, и насколько они используют данные методы при подготовке к экзаменам. </w:t>
      </w:r>
    </w:p>
    <w:p w14:paraId="1293B9A9" w14:textId="77777777" w:rsidR="003D1C4D" w:rsidRDefault="003D1C4D" w:rsidP="003D1C4D">
      <w:pPr>
        <w:widowControl w:val="0"/>
        <w:tabs>
          <w:tab w:val="left" w:pos="6800"/>
        </w:tabs>
        <w:autoSpaceDE w:val="0"/>
        <w:autoSpaceDN w:val="0"/>
        <w:adjustRightInd w:val="0"/>
        <w:spacing w:line="360" w:lineRule="auto"/>
        <w:ind w:right="-183" w:firstLine="709"/>
        <w:jc w:val="both"/>
        <w:rPr>
          <w:b/>
          <w:bCs/>
          <w:sz w:val="28"/>
          <w:szCs w:val="28"/>
        </w:rPr>
      </w:pPr>
      <w:r>
        <w:rPr>
          <w:b/>
          <w:bCs/>
          <w:sz w:val="28"/>
          <w:szCs w:val="28"/>
        </w:rPr>
        <w:t xml:space="preserve">Задачи: </w:t>
      </w:r>
    </w:p>
    <w:p w14:paraId="4846472F" w14:textId="77777777" w:rsidR="00924BA0" w:rsidRPr="002C4D3C" w:rsidRDefault="00924BA0" w:rsidP="007C10DF">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Разработать программу эмпирического исследования</w:t>
      </w:r>
      <w:r w:rsidR="00475978" w:rsidRPr="002C4D3C">
        <w:rPr>
          <w:rFonts w:ascii="Times New Roman" w:hAnsi="Times New Roman" w:cs="Times New Roman"/>
          <w:color w:val="000000" w:themeColor="text1"/>
          <w:sz w:val="28"/>
          <w:szCs w:val="28"/>
        </w:rPr>
        <w:t xml:space="preserve"> направленную на </w:t>
      </w:r>
      <w:r w:rsidRPr="002C4D3C">
        <w:rPr>
          <w:rFonts w:ascii="Times New Roman" w:hAnsi="Times New Roman" w:cs="Times New Roman"/>
          <w:color w:val="000000" w:themeColor="text1"/>
          <w:sz w:val="28"/>
          <w:szCs w:val="28"/>
        </w:rPr>
        <w:t xml:space="preserve"> </w:t>
      </w:r>
      <w:r w:rsidR="00630619" w:rsidRPr="002C4D3C">
        <w:rPr>
          <w:rFonts w:ascii="Times New Roman" w:hAnsi="Times New Roman" w:cs="Times New Roman"/>
          <w:color w:val="000000" w:themeColor="text1"/>
          <w:sz w:val="28"/>
          <w:szCs w:val="28"/>
        </w:rPr>
        <w:t xml:space="preserve">выявление </w:t>
      </w:r>
    </w:p>
    <w:p w14:paraId="4B25B828" w14:textId="77777777" w:rsidR="002C4D3C" w:rsidRPr="002C4D3C" w:rsidRDefault="00924BA0" w:rsidP="007C10DF">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подобрать методики для выявления</w:t>
      </w:r>
      <w:r w:rsidR="002C4D3C" w:rsidRPr="002C4D3C">
        <w:rPr>
          <w:rFonts w:ascii="Times New Roman" w:hAnsi="Times New Roman" w:cs="Times New Roman"/>
          <w:color w:val="000000" w:themeColor="text1"/>
          <w:sz w:val="28"/>
          <w:szCs w:val="28"/>
        </w:rPr>
        <w:t xml:space="preserve">: </w:t>
      </w:r>
    </w:p>
    <w:p w14:paraId="0116A775" w14:textId="77777777" w:rsidR="00924BA0" w:rsidRPr="002C4D3C" w:rsidRDefault="002C4D3C" w:rsidP="002C4D3C">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состояния подростков за последнее время по отношению к стрессовой ситуации которая имела место в прошлом или только произойдет в будущем. </w:t>
      </w:r>
    </w:p>
    <w:p w14:paraId="5D22ED92" w14:textId="77777777" w:rsidR="002C4D3C" w:rsidRPr="002C4D3C" w:rsidRDefault="002C4D3C" w:rsidP="002C4D3C">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lastRenderedPageBreak/>
        <w:t xml:space="preserve">Травматических тенденций в переживании стрессового события жизни </w:t>
      </w:r>
    </w:p>
    <w:p w14:paraId="2000F17A" w14:textId="77777777" w:rsidR="002C4D3C" w:rsidRPr="002C4D3C" w:rsidRDefault="002C4D3C" w:rsidP="002C4D3C">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Свойственного для данной личности поведения в той или иной трудной стрессовой ситуации</w:t>
      </w:r>
    </w:p>
    <w:p w14:paraId="5F3CA8CA" w14:textId="77777777" w:rsidR="003D1C4D" w:rsidRPr="002C4D3C" w:rsidRDefault="00924BA0" w:rsidP="007C10DF">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Провести письменный о</w:t>
      </w:r>
      <w:r w:rsidR="003D1C4D" w:rsidRPr="002C4D3C">
        <w:rPr>
          <w:rFonts w:ascii="Times New Roman" w:hAnsi="Times New Roman" w:cs="Times New Roman"/>
          <w:color w:val="000000" w:themeColor="text1"/>
          <w:sz w:val="28"/>
          <w:szCs w:val="28"/>
        </w:rPr>
        <w:t>прос о представлени</w:t>
      </w:r>
      <w:r w:rsidRPr="002C4D3C">
        <w:rPr>
          <w:rFonts w:ascii="Times New Roman" w:hAnsi="Times New Roman" w:cs="Times New Roman"/>
          <w:color w:val="000000" w:themeColor="text1"/>
          <w:sz w:val="28"/>
          <w:szCs w:val="28"/>
        </w:rPr>
        <w:t>ях</w:t>
      </w:r>
      <w:r w:rsidR="003D1C4D" w:rsidRPr="002C4D3C">
        <w:rPr>
          <w:rFonts w:ascii="Times New Roman" w:hAnsi="Times New Roman" w:cs="Times New Roman"/>
          <w:color w:val="000000" w:themeColor="text1"/>
          <w:sz w:val="28"/>
          <w:szCs w:val="28"/>
        </w:rPr>
        <w:t xml:space="preserve"> старшеклассников о способах преодоления стрессовых ситуаций </w:t>
      </w:r>
    </w:p>
    <w:p w14:paraId="3524348F" w14:textId="77777777" w:rsidR="00924BA0" w:rsidRPr="002C4D3C" w:rsidRDefault="002C4D3C" w:rsidP="007C10DF">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Проанализировать полученные данные и сопоставить их с гипотезами. </w:t>
      </w:r>
    </w:p>
    <w:p w14:paraId="4901305C" w14:textId="77777777" w:rsidR="003D1C4D" w:rsidRDefault="003D1C4D" w:rsidP="003D1C4D">
      <w:pPr>
        <w:widowControl w:val="0"/>
        <w:tabs>
          <w:tab w:val="left" w:pos="6800"/>
        </w:tabs>
        <w:autoSpaceDE w:val="0"/>
        <w:autoSpaceDN w:val="0"/>
        <w:adjustRightInd w:val="0"/>
        <w:spacing w:line="360" w:lineRule="auto"/>
        <w:ind w:right="-183"/>
        <w:jc w:val="both"/>
        <w:rPr>
          <w:b/>
          <w:sz w:val="28"/>
          <w:szCs w:val="28"/>
        </w:rPr>
      </w:pPr>
      <w:r>
        <w:rPr>
          <w:b/>
          <w:sz w:val="28"/>
          <w:szCs w:val="28"/>
        </w:rPr>
        <w:t xml:space="preserve">Гипотезы. </w:t>
      </w:r>
      <w:r w:rsidRPr="003D1C4D">
        <w:rPr>
          <w:b/>
          <w:sz w:val="28"/>
          <w:szCs w:val="28"/>
        </w:rPr>
        <w:t xml:space="preserve"> </w:t>
      </w:r>
    </w:p>
    <w:p w14:paraId="4DA90E2A" w14:textId="77777777" w:rsidR="003D1C4D" w:rsidRPr="006C102E" w:rsidRDefault="00924BA0" w:rsidP="006C102E">
      <w:pPr>
        <w:pStyle w:val="a4"/>
        <w:widowControl w:val="0"/>
        <w:numPr>
          <w:ilvl w:val="0"/>
          <w:numId w:val="33"/>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У</w:t>
      </w:r>
      <w:r w:rsidR="003D1C4D" w:rsidRPr="006C102E">
        <w:rPr>
          <w:rFonts w:ascii="Times New Roman" w:hAnsi="Times New Roman" w:cs="Times New Roman"/>
          <w:color w:val="000000" w:themeColor="text1"/>
          <w:sz w:val="28"/>
          <w:szCs w:val="28"/>
        </w:rPr>
        <w:t>ченик</w:t>
      </w:r>
      <w:r w:rsidRPr="006C102E">
        <w:rPr>
          <w:rFonts w:ascii="Times New Roman" w:hAnsi="Times New Roman" w:cs="Times New Roman"/>
          <w:color w:val="000000" w:themeColor="text1"/>
          <w:sz w:val="28"/>
          <w:szCs w:val="28"/>
        </w:rPr>
        <w:t>и</w:t>
      </w:r>
      <w:r w:rsidR="005176C2" w:rsidRPr="006C102E">
        <w:rPr>
          <w:rFonts w:ascii="Times New Roman" w:hAnsi="Times New Roman" w:cs="Times New Roman"/>
          <w:color w:val="000000" w:themeColor="text1"/>
          <w:sz w:val="28"/>
          <w:szCs w:val="28"/>
        </w:rPr>
        <w:t xml:space="preserve"> в предэкзаменационной стрессовой ситуации из-за</w:t>
      </w:r>
      <w:r w:rsidR="003D1C4D" w:rsidRPr="006C102E">
        <w:rPr>
          <w:rFonts w:ascii="Times New Roman" w:hAnsi="Times New Roman" w:cs="Times New Roman"/>
          <w:color w:val="000000" w:themeColor="text1"/>
          <w:sz w:val="28"/>
          <w:szCs w:val="28"/>
        </w:rPr>
        <w:t xml:space="preserve"> сдач</w:t>
      </w:r>
      <w:r w:rsidR="005176C2" w:rsidRPr="006C102E">
        <w:rPr>
          <w:rFonts w:ascii="Times New Roman" w:hAnsi="Times New Roman" w:cs="Times New Roman"/>
          <w:color w:val="000000" w:themeColor="text1"/>
          <w:sz w:val="28"/>
          <w:szCs w:val="28"/>
        </w:rPr>
        <w:t>и</w:t>
      </w:r>
      <w:r w:rsidR="003D1C4D" w:rsidRPr="006C102E">
        <w:rPr>
          <w:rFonts w:ascii="Times New Roman" w:hAnsi="Times New Roman" w:cs="Times New Roman"/>
          <w:color w:val="000000" w:themeColor="text1"/>
          <w:sz w:val="28"/>
          <w:szCs w:val="28"/>
        </w:rPr>
        <w:t xml:space="preserve"> экзамена,</w:t>
      </w:r>
      <w:r w:rsidR="005176C2" w:rsidRPr="006C102E">
        <w:rPr>
          <w:rFonts w:ascii="Times New Roman" w:hAnsi="Times New Roman" w:cs="Times New Roman"/>
          <w:color w:val="000000" w:themeColor="text1"/>
          <w:sz w:val="28"/>
          <w:szCs w:val="28"/>
        </w:rPr>
        <w:t xml:space="preserve"> находятся в состоянии экстремального стресса, переживают разнонаправленные эмоции</w:t>
      </w:r>
      <w:r w:rsidR="003D1C4D" w:rsidRPr="006C102E">
        <w:rPr>
          <w:rFonts w:ascii="Times New Roman" w:hAnsi="Times New Roman" w:cs="Times New Roman"/>
          <w:color w:val="000000" w:themeColor="text1"/>
          <w:sz w:val="28"/>
          <w:szCs w:val="28"/>
        </w:rPr>
        <w:t xml:space="preserve">. </w:t>
      </w:r>
    </w:p>
    <w:p w14:paraId="69914BCE" w14:textId="77777777" w:rsidR="003D1C4D" w:rsidRPr="006C102E" w:rsidRDefault="003D1C4D" w:rsidP="006C102E">
      <w:pPr>
        <w:pStyle w:val="a4"/>
        <w:widowControl w:val="0"/>
        <w:numPr>
          <w:ilvl w:val="0"/>
          <w:numId w:val="33"/>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Представления о способах преодоления негативных аспектов стресса у учеников 9-11 классов характеризуются неполнотой, стереотипностью</w:t>
      </w:r>
    </w:p>
    <w:p w14:paraId="061602EB" w14:textId="77777777" w:rsidR="003D1C4D" w:rsidRPr="006C102E" w:rsidRDefault="003D1C4D" w:rsidP="006C102E">
      <w:pPr>
        <w:pStyle w:val="a4"/>
        <w:widowControl w:val="0"/>
        <w:numPr>
          <w:ilvl w:val="0"/>
          <w:numId w:val="33"/>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Существуют различия между представлениями о способах преодоления экзаменационного стресса и приемами, которые используют подростки в реальной ситуации</w:t>
      </w:r>
    </w:p>
    <w:p w14:paraId="157AA620" w14:textId="77777777" w:rsidR="003850A9" w:rsidRPr="006C102E" w:rsidRDefault="005176C2" w:rsidP="006C102E">
      <w:pPr>
        <w:pStyle w:val="a4"/>
        <w:widowControl w:val="0"/>
        <w:numPr>
          <w:ilvl w:val="0"/>
          <w:numId w:val="33"/>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6C102E">
        <w:rPr>
          <w:rFonts w:ascii="Times New Roman" w:hAnsi="Times New Roman" w:cs="Times New Roman"/>
          <w:color w:val="000000" w:themeColor="text1"/>
          <w:sz w:val="28"/>
          <w:szCs w:val="28"/>
        </w:rPr>
        <w:t>У</w:t>
      </w:r>
      <w:r w:rsidR="003D1C4D" w:rsidRPr="006C102E">
        <w:rPr>
          <w:rFonts w:ascii="Times New Roman" w:hAnsi="Times New Roman" w:cs="Times New Roman"/>
          <w:color w:val="000000" w:themeColor="text1"/>
          <w:sz w:val="28"/>
          <w:szCs w:val="28"/>
        </w:rPr>
        <w:t>чащи</w:t>
      </w:r>
      <w:r w:rsidRPr="006C102E">
        <w:rPr>
          <w:rFonts w:ascii="Times New Roman" w:hAnsi="Times New Roman" w:cs="Times New Roman"/>
          <w:color w:val="000000" w:themeColor="text1"/>
          <w:sz w:val="28"/>
          <w:szCs w:val="28"/>
        </w:rPr>
        <w:t>е</w:t>
      </w:r>
      <w:r w:rsidR="003D1C4D" w:rsidRPr="006C102E">
        <w:rPr>
          <w:rFonts w:ascii="Times New Roman" w:hAnsi="Times New Roman" w:cs="Times New Roman"/>
          <w:color w:val="000000" w:themeColor="text1"/>
          <w:sz w:val="28"/>
          <w:szCs w:val="28"/>
        </w:rPr>
        <w:t xml:space="preserve">ся не </w:t>
      </w:r>
      <w:r w:rsidRPr="006C102E">
        <w:rPr>
          <w:rFonts w:ascii="Times New Roman" w:hAnsi="Times New Roman" w:cs="Times New Roman"/>
          <w:color w:val="000000" w:themeColor="text1"/>
          <w:sz w:val="28"/>
          <w:szCs w:val="28"/>
        </w:rPr>
        <w:t>используют возможности</w:t>
      </w:r>
      <w:r w:rsidR="003D1C4D" w:rsidRPr="006C102E">
        <w:rPr>
          <w:rFonts w:ascii="Times New Roman" w:hAnsi="Times New Roman" w:cs="Times New Roman"/>
          <w:color w:val="000000" w:themeColor="text1"/>
          <w:sz w:val="28"/>
          <w:szCs w:val="28"/>
        </w:rPr>
        <w:t xml:space="preserve"> различны</w:t>
      </w:r>
      <w:r w:rsidRPr="006C102E">
        <w:rPr>
          <w:rFonts w:ascii="Times New Roman" w:hAnsi="Times New Roman" w:cs="Times New Roman"/>
          <w:color w:val="000000" w:themeColor="text1"/>
          <w:sz w:val="28"/>
          <w:szCs w:val="28"/>
        </w:rPr>
        <w:t>х</w:t>
      </w:r>
      <w:r w:rsidR="003D1C4D" w:rsidRPr="006C102E">
        <w:rPr>
          <w:rFonts w:ascii="Times New Roman" w:hAnsi="Times New Roman" w:cs="Times New Roman"/>
          <w:color w:val="000000" w:themeColor="text1"/>
          <w:sz w:val="28"/>
          <w:szCs w:val="28"/>
        </w:rPr>
        <w:t xml:space="preserve"> способ</w:t>
      </w:r>
      <w:r w:rsidRPr="006C102E">
        <w:rPr>
          <w:rFonts w:ascii="Times New Roman" w:hAnsi="Times New Roman" w:cs="Times New Roman"/>
          <w:color w:val="000000" w:themeColor="text1"/>
          <w:sz w:val="28"/>
          <w:szCs w:val="28"/>
        </w:rPr>
        <w:t>ов</w:t>
      </w:r>
      <w:r w:rsidR="003D1C4D" w:rsidRPr="006C102E">
        <w:rPr>
          <w:rFonts w:ascii="Times New Roman" w:hAnsi="Times New Roman" w:cs="Times New Roman"/>
          <w:color w:val="000000" w:themeColor="text1"/>
          <w:sz w:val="28"/>
          <w:szCs w:val="28"/>
        </w:rPr>
        <w:t xml:space="preserve"> борьбы с</w:t>
      </w:r>
      <w:r w:rsidR="00924BA0" w:rsidRPr="006C102E">
        <w:rPr>
          <w:rFonts w:ascii="Times New Roman" w:hAnsi="Times New Roman" w:cs="Times New Roman"/>
          <w:color w:val="000000" w:themeColor="text1"/>
          <w:sz w:val="28"/>
          <w:szCs w:val="28"/>
        </w:rPr>
        <w:t xml:space="preserve"> экзаменационным</w:t>
      </w:r>
      <w:r w:rsidR="00630619" w:rsidRPr="006C102E">
        <w:rPr>
          <w:rFonts w:ascii="Times New Roman" w:hAnsi="Times New Roman" w:cs="Times New Roman"/>
          <w:color w:val="000000" w:themeColor="text1"/>
          <w:sz w:val="28"/>
          <w:szCs w:val="28"/>
        </w:rPr>
        <w:t xml:space="preserve"> стрессом. </w:t>
      </w:r>
    </w:p>
    <w:p w14:paraId="1D43C84F" w14:textId="77777777" w:rsidR="00E27686" w:rsidRPr="006C102E" w:rsidRDefault="003850A9">
      <w:pPr>
        <w:rPr>
          <w:color w:val="000000" w:themeColor="text1"/>
          <w:sz w:val="28"/>
          <w:szCs w:val="28"/>
        </w:rPr>
      </w:pPr>
      <w:r w:rsidRPr="006C102E">
        <w:rPr>
          <w:color w:val="000000" w:themeColor="text1"/>
          <w:sz w:val="28"/>
          <w:szCs w:val="28"/>
        </w:rPr>
        <w:br w:type="page"/>
      </w:r>
    </w:p>
    <w:p w14:paraId="4C683865" w14:textId="77777777" w:rsidR="00E27686" w:rsidRDefault="00E27686" w:rsidP="006C102E">
      <w:pPr>
        <w:pStyle w:val="2"/>
        <w:numPr>
          <w:ilvl w:val="2"/>
          <w:numId w:val="33"/>
        </w:numPr>
        <w:jc w:val="center"/>
        <w:rPr>
          <w:rFonts w:ascii="Times New Roman" w:hAnsi="Times New Roman" w:cs="Times New Roman"/>
          <w:color w:val="auto"/>
        </w:rPr>
      </w:pPr>
      <w:bookmarkStart w:id="17" w:name="_Toc501439815"/>
      <w:r>
        <w:rPr>
          <w:rFonts w:ascii="Times New Roman" w:hAnsi="Times New Roman" w:cs="Times New Roman"/>
          <w:color w:val="auto"/>
        </w:rPr>
        <w:lastRenderedPageBreak/>
        <w:t xml:space="preserve">Методы, процедуры и выработка эмпирического </w:t>
      </w:r>
      <w:r w:rsidR="002700D3" w:rsidRPr="0076347A">
        <w:rPr>
          <w:rFonts w:ascii="Times New Roman" w:hAnsi="Times New Roman" w:cs="Times New Roman"/>
          <w:color w:val="auto"/>
        </w:rPr>
        <w:t>исследования</w:t>
      </w:r>
      <w:bookmarkEnd w:id="17"/>
      <w:r>
        <w:rPr>
          <w:rFonts w:ascii="Times New Roman" w:hAnsi="Times New Roman" w:cs="Times New Roman"/>
          <w:color w:val="auto"/>
        </w:rPr>
        <w:t>.</w:t>
      </w:r>
    </w:p>
    <w:p w14:paraId="55484F49" w14:textId="77777777" w:rsidR="00E27686" w:rsidRDefault="00E27686" w:rsidP="00E27686">
      <w:pPr>
        <w:widowControl w:val="0"/>
        <w:tabs>
          <w:tab w:val="left" w:pos="6800"/>
        </w:tabs>
        <w:autoSpaceDE w:val="0"/>
        <w:autoSpaceDN w:val="0"/>
        <w:adjustRightInd w:val="0"/>
        <w:spacing w:line="360" w:lineRule="auto"/>
        <w:ind w:right="-183"/>
        <w:jc w:val="both"/>
        <w:rPr>
          <w:b/>
          <w:bCs/>
          <w:sz w:val="28"/>
          <w:szCs w:val="28"/>
        </w:rPr>
      </w:pPr>
    </w:p>
    <w:p w14:paraId="52168021" w14:textId="77777777" w:rsidR="00E27686" w:rsidRDefault="00E27686" w:rsidP="00056EFA">
      <w:pPr>
        <w:widowControl w:val="0"/>
        <w:tabs>
          <w:tab w:val="left" w:pos="6800"/>
        </w:tabs>
        <w:autoSpaceDE w:val="0"/>
        <w:autoSpaceDN w:val="0"/>
        <w:adjustRightInd w:val="0"/>
        <w:spacing w:line="360" w:lineRule="auto"/>
        <w:ind w:left="567" w:right="-183" w:firstLine="142"/>
        <w:jc w:val="both"/>
        <w:rPr>
          <w:sz w:val="28"/>
          <w:szCs w:val="28"/>
        </w:rPr>
      </w:pPr>
      <w:r w:rsidRPr="00E27686">
        <w:rPr>
          <w:b/>
          <w:sz w:val="28"/>
          <w:szCs w:val="28"/>
        </w:rPr>
        <w:t>Методы:</w:t>
      </w:r>
      <w:r>
        <w:rPr>
          <w:sz w:val="28"/>
          <w:szCs w:val="28"/>
        </w:rPr>
        <w:t xml:space="preserve"> опрос </w:t>
      </w:r>
    </w:p>
    <w:p w14:paraId="443E5F4F" w14:textId="77777777" w:rsidR="00E27686" w:rsidRPr="007E47FE" w:rsidRDefault="00E27686" w:rsidP="00056EFA">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E27686">
        <w:rPr>
          <w:b/>
          <w:sz w:val="28"/>
          <w:szCs w:val="28"/>
        </w:rPr>
        <w:t>Методика исследования:</w:t>
      </w:r>
      <w:r>
        <w:rPr>
          <w:sz w:val="28"/>
          <w:szCs w:val="28"/>
        </w:rPr>
        <w:t xml:space="preserve"> разработан на основе </w:t>
      </w:r>
      <w:r w:rsidR="00574472">
        <w:rPr>
          <w:sz w:val="28"/>
          <w:szCs w:val="28"/>
        </w:rPr>
        <w:t xml:space="preserve">методик: 1) Оценки состояния человека на протяжении последних 7 дней  по отношению к стрессовой ситуации, пережитой в прошлом или которая произойдет в будущем. </w:t>
      </w:r>
      <w:r w:rsidR="00574472" w:rsidRPr="007E47FE">
        <w:rPr>
          <w:color w:val="000000" w:themeColor="text1"/>
          <w:sz w:val="28"/>
          <w:szCs w:val="28"/>
        </w:rPr>
        <w:t>2) Оценк</w:t>
      </w:r>
      <w:r w:rsidR="00924BA0">
        <w:rPr>
          <w:color w:val="000000" w:themeColor="text1"/>
          <w:sz w:val="28"/>
          <w:szCs w:val="28"/>
        </w:rPr>
        <w:t>и</w:t>
      </w:r>
      <w:r w:rsidR="00574472" w:rsidRPr="007E47FE">
        <w:rPr>
          <w:color w:val="000000" w:themeColor="text1"/>
          <w:sz w:val="28"/>
          <w:szCs w:val="28"/>
        </w:rPr>
        <w:t xml:space="preserve"> </w:t>
      </w:r>
      <w:r w:rsidR="00227005" w:rsidRPr="007E47FE">
        <w:rPr>
          <w:color w:val="000000" w:themeColor="text1"/>
          <w:sz w:val="28"/>
          <w:szCs w:val="28"/>
        </w:rPr>
        <w:t xml:space="preserve">травматических тенденций в переживании стрессового события жизни (избегания, вторжения) </w:t>
      </w:r>
      <w:r w:rsidR="00574472" w:rsidRPr="007E47FE">
        <w:rPr>
          <w:color w:val="000000" w:themeColor="text1"/>
          <w:sz w:val="28"/>
          <w:szCs w:val="28"/>
        </w:rPr>
        <w:t>(</w:t>
      </w:r>
      <w:proofErr w:type="spellStart"/>
      <w:r w:rsidR="003D2726" w:rsidRPr="007E47FE">
        <w:rPr>
          <w:color w:val="000000" w:themeColor="text1"/>
          <w:sz w:val="28"/>
          <w:szCs w:val="28"/>
        </w:rPr>
        <w:t>Хоров</w:t>
      </w:r>
      <w:r w:rsidR="00924BA0">
        <w:rPr>
          <w:color w:val="000000" w:themeColor="text1"/>
          <w:sz w:val="28"/>
          <w:szCs w:val="28"/>
        </w:rPr>
        <w:t>и</w:t>
      </w:r>
      <w:r w:rsidR="003D2726" w:rsidRPr="007E47FE">
        <w:rPr>
          <w:color w:val="000000" w:themeColor="text1"/>
          <w:sz w:val="28"/>
          <w:szCs w:val="28"/>
        </w:rPr>
        <w:t>ц</w:t>
      </w:r>
      <w:proofErr w:type="spellEnd"/>
      <w:r w:rsidR="003D2726" w:rsidRPr="007E47FE">
        <w:rPr>
          <w:color w:val="000000" w:themeColor="text1"/>
          <w:sz w:val="28"/>
          <w:szCs w:val="28"/>
        </w:rPr>
        <w:t>)</w:t>
      </w:r>
      <w:r w:rsidR="00227005" w:rsidRPr="007E47FE">
        <w:rPr>
          <w:color w:val="000000" w:themeColor="text1"/>
          <w:sz w:val="28"/>
          <w:szCs w:val="28"/>
        </w:rPr>
        <w:t>; 3) опросник</w:t>
      </w:r>
      <w:r w:rsidR="00924BA0">
        <w:rPr>
          <w:color w:val="000000" w:themeColor="text1"/>
          <w:sz w:val="28"/>
          <w:szCs w:val="28"/>
        </w:rPr>
        <w:t>а</w:t>
      </w:r>
      <w:r w:rsidR="00227005" w:rsidRPr="007E47FE">
        <w:rPr>
          <w:color w:val="000000" w:themeColor="text1"/>
          <w:sz w:val="28"/>
          <w:szCs w:val="28"/>
        </w:rPr>
        <w:t xml:space="preserve"> стратегии </w:t>
      </w:r>
      <w:proofErr w:type="spellStart"/>
      <w:r w:rsidR="00227005" w:rsidRPr="007E47FE">
        <w:rPr>
          <w:color w:val="000000" w:themeColor="text1"/>
          <w:sz w:val="28"/>
          <w:szCs w:val="28"/>
        </w:rPr>
        <w:t>совладания</w:t>
      </w:r>
      <w:proofErr w:type="spellEnd"/>
      <w:r w:rsidR="00227005" w:rsidRPr="007E47FE">
        <w:rPr>
          <w:color w:val="000000" w:themeColor="text1"/>
          <w:sz w:val="28"/>
          <w:szCs w:val="28"/>
        </w:rPr>
        <w:t xml:space="preserve"> для подростков (</w:t>
      </w:r>
      <w:proofErr w:type="spellStart"/>
      <w:r w:rsidR="00227005" w:rsidRPr="007E47FE">
        <w:rPr>
          <w:color w:val="000000" w:themeColor="text1"/>
          <w:sz w:val="28"/>
          <w:szCs w:val="28"/>
        </w:rPr>
        <w:t>Т.Крюкова</w:t>
      </w:r>
      <w:proofErr w:type="spellEnd"/>
      <w:r w:rsidR="00227005" w:rsidRPr="007E47FE">
        <w:rPr>
          <w:color w:val="000000" w:themeColor="text1"/>
          <w:sz w:val="28"/>
          <w:szCs w:val="28"/>
        </w:rPr>
        <w:t>)</w:t>
      </w:r>
      <w:r w:rsidR="003D2726" w:rsidRPr="007E47FE">
        <w:rPr>
          <w:color w:val="000000" w:themeColor="text1"/>
          <w:sz w:val="28"/>
          <w:szCs w:val="28"/>
        </w:rPr>
        <w:t xml:space="preserve">. </w:t>
      </w:r>
    </w:p>
    <w:p w14:paraId="27DB3411" w14:textId="77777777" w:rsidR="00924BA0" w:rsidRPr="00B137FC" w:rsidRDefault="00B137FC" w:rsidP="00B137FC">
      <w:pPr>
        <w:widowControl w:val="0"/>
        <w:tabs>
          <w:tab w:val="left" w:pos="6800"/>
        </w:tabs>
        <w:autoSpaceDE w:val="0"/>
        <w:autoSpaceDN w:val="0"/>
        <w:adjustRightInd w:val="0"/>
        <w:spacing w:line="360" w:lineRule="auto"/>
        <w:ind w:right="-183"/>
        <w:jc w:val="both"/>
        <w:rPr>
          <w:sz w:val="28"/>
          <w:szCs w:val="28"/>
        </w:rPr>
      </w:pPr>
      <w:r>
        <w:rPr>
          <w:sz w:val="28"/>
          <w:szCs w:val="28"/>
        </w:rPr>
        <w:t>1.</w:t>
      </w:r>
      <w:r w:rsidR="00924BA0" w:rsidRPr="00B137FC">
        <w:rPr>
          <w:sz w:val="28"/>
          <w:szCs w:val="28"/>
        </w:rPr>
        <w:t xml:space="preserve">Самостоятельно разработанный опросник  направлен на выявление </w:t>
      </w:r>
      <w:r w:rsidR="003D2726" w:rsidRPr="00B137FC">
        <w:rPr>
          <w:sz w:val="28"/>
          <w:szCs w:val="28"/>
        </w:rPr>
        <w:t xml:space="preserve">представлений одиннадцатиклассников о методах преодоления негативных аспектов </w:t>
      </w:r>
      <w:r w:rsidR="00423C67" w:rsidRPr="00B137FC">
        <w:rPr>
          <w:sz w:val="28"/>
          <w:szCs w:val="28"/>
        </w:rPr>
        <w:t xml:space="preserve">предэкзаменационного </w:t>
      </w:r>
      <w:r w:rsidR="003D2726" w:rsidRPr="00B137FC">
        <w:rPr>
          <w:sz w:val="28"/>
          <w:szCs w:val="28"/>
        </w:rPr>
        <w:t>стресса начинае</w:t>
      </w:r>
      <w:r w:rsidR="007E0256" w:rsidRPr="00B137FC">
        <w:rPr>
          <w:sz w:val="28"/>
          <w:szCs w:val="28"/>
        </w:rPr>
        <w:t xml:space="preserve">тся с анализа </w:t>
      </w:r>
      <w:r w:rsidR="00423C67" w:rsidRPr="00B137FC">
        <w:rPr>
          <w:sz w:val="28"/>
          <w:szCs w:val="28"/>
        </w:rPr>
        <w:t xml:space="preserve">оценки </w:t>
      </w:r>
      <w:r w:rsidR="007E0256" w:rsidRPr="00B137FC">
        <w:rPr>
          <w:sz w:val="28"/>
          <w:szCs w:val="28"/>
        </w:rPr>
        <w:t xml:space="preserve">их </w:t>
      </w:r>
      <w:r w:rsidR="00423C67" w:rsidRPr="00B137FC">
        <w:rPr>
          <w:sz w:val="28"/>
          <w:szCs w:val="28"/>
        </w:rPr>
        <w:t xml:space="preserve">личного отношения к мероприятию (Единому Государственному Экзамену), а так же степень осведомленности учеников одиннадцатого класса с основными методами по борьбе с негативными аспектами стресса и их желание или нежелание в применении данных методов в жизни. </w:t>
      </w:r>
    </w:p>
    <w:p w14:paraId="1F6925E7" w14:textId="77777777" w:rsidR="00924BA0" w:rsidRPr="00B137FC" w:rsidRDefault="00B137FC" w:rsidP="00B137FC">
      <w:pPr>
        <w:widowControl w:val="0"/>
        <w:tabs>
          <w:tab w:val="left" w:pos="6800"/>
        </w:tabs>
        <w:autoSpaceDE w:val="0"/>
        <w:autoSpaceDN w:val="0"/>
        <w:adjustRightInd w:val="0"/>
        <w:spacing w:line="360" w:lineRule="auto"/>
        <w:ind w:right="-183"/>
        <w:jc w:val="both"/>
        <w:rPr>
          <w:sz w:val="28"/>
          <w:szCs w:val="28"/>
        </w:rPr>
      </w:pPr>
      <w:r>
        <w:rPr>
          <w:sz w:val="28"/>
          <w:szCs w:val="28"/>
        </w:rPr>
        <w:t>2.</w:t>
      </w:r>
      <w:r w:rsidR="00CF25F5" w:rsidRPr="00CF25F5">
        <w:t xml:space="preserve"> </w:t>
      </w:r>
      <w:r w:rsidR="00CF25F5" w:rsidRPr="00CF25F5">
        <w:rPr>
          <w:sz w:val="28"/>
          <w:szCs w:val="28"/>
        </w:rPr>
        <w:t xml:space="preserve">Тест воздействия стрессовых событий М. </w:t>
      </w:r>
      <w:proofErr w:type="spellStart"/>
      <w:r w:rsidR="00CF25F5" w:rsidRPr="00CF25F5">
        <w:rPr>
          <w:sz w:val="28"/>
          <w:szCs w:val="28"/>
        </w:rPr>
        <w:t>Хоровитца</w:t>
      </w:r>
      <w:proofErr w:type="spellEnd"/>
      <w:r w:rsidR="00CF25F5" w:rsidRPr="00CF25F5">
        <w:rPr>
          <w:sz w:val="28"/>
          <w:szCs w:val="28"/>
        </w:rPr>
        <w:t xml:space="preserve"> </w:t>
      </w:r>
      <w:r w:rsidR="00B30E29" w:rsidRPr="00CF25F5">
        <w:rPr>
          <w:sz w:val="28"/>
          <w:szCs w:val="28"/>
        </w:rPr>
        <w:t xml:space="preserve"> </w:t>
      </w:r>
      <w:r w:rsidR="00B30E29" w:rsidRPr="00CF25F5">
        <w:rPr>
          <w:color w:val="000000"/>
          <w:sz w:val="28"/>
          <w:szCs w:val="28"/>
        </w:rPr>
        <w:t>(</w:t>
      </w:r>
      <w:proofErr w:type="spellStart"/>
      <w:r w:rsidR="00B30E29" w:rsidRPr="00CF25F5">
        <w:rPr>
          <w:color w:val="000000"/>
          <w:sz w:val="28"/>
          <w:szCs w:val="28"/>
        </w:rPr>
        <w:t>Horowitz</w:t>
      </w:r>
      <w:proofErr w:type="spellEnd"/>
      <w:r w:rsidR="00B30E29" w:rsidRPr="00CF25F5">
        <w:rPr>
          <w:color w:val="000000"/>
          <w:sz w:val="28"/>
          <w:szCs w:val="28"/>
        </w:rPr>
        <w:t xml:space="preserve"> M. J., </w:t>
      </w:r>
      <w:proofErr w:type="spellStart"/>
      <w:r w:rsidR="00B30E29" w:rsidRPr="00CF25F5">
        <w:rPr>
          <w:color w:val="000000"/>
          <w:sz w:val="28"/>
          <w:szCs w:val="28"/>
        </w:rPr>
        <w:t>Wilner</w:t>
      </w:r>
      <w:proofErr w:type="spellEnd"/>
      <w:r w:rsidR="00B30E29" w:rsidRPr="00CF25F5">
        <w:rPr>
          <w:color w:val="000000"/>
          <w:sz w:val="28"/>
          <w:szCs w:val="28"/>
        </w:rPr>
        <w:t xml:space="preserve"> N. </w:t>
      </w:r>
      <w:proofErr w:type="spellStart"/>
      <w:r w:rsidR="00B30E29" w:rsidRPr="00CF25F5">
        <w:rPr>
          <w:color w:val="000000"/>
          <w:sz w:val="28"/>
          <w:szCs w:val="28"/>
        </w:rPr>
        <w:t>et</w:t>
      </w:r>
      <w:proofErr w:type="spellEnd"/>
      <w:r w:rsidR="00B30E29" w:rsidRPr="00CF25F5">
        <w:rPr>
          <w:color w:val="000000"/>
          <w:sz w:val="28"/>
          <w:szCs w:val="28"/>
        </w:rPr>
        <w:t xml:space="preserve">. </w:t>
      </w:r>
      <w:proofErr w:type="spellStart"/>
      <w:r w:rsidR="00B30E29" w:rsidRPr="00CF25F5">
        <w:rPr>
          <w:color w:val="000000"/>
          <w:sz w:val="28"/>
          <w:szCs w:val="28"/>
        </w:rPr>
        <w:t>al</w:t>
      </w:r>
      <w:proofErr w:type="spellEnd"/>
      <w:r w:rsidR="00B30E29" w:rsidRPr="00CF25F5">
        <w:rPr>
          <w:color w:val="000000"/>
          <w:sz w:val="28"/>
          <w:szCs w:val="28"/>
        </w:rPr>
        <w:t>, 1979)</w:t>
      </w:r>
      <w:r w:rsidR="00CF25F5" w:rsidRPr="00CF25F5">
        <w:rPr>
          <w:sz w:val="28"/>
          <w:szCs w:val="28"/>
        </w:rPr>
        <w:t xml:space="preserve"> (в адаптации М.Ш. Магомед-</w:t>
      </w:r>
      <w:proofErr w:type="spellStart"/>
      <w:r w:rsidR="00CF25F5" w:rsidRPr="00CF25F5">
        <w:rPr>
          <w:sz w:val="28"/>
          <w:szCs w:val="28"/>
        </w:rPr>
        <w:t>Эминова</w:t>
      </w:r>
      <w:proofErr w:type="spellEnd"/>
      <w:r w:rsidR="00CF25F5" w:rsidRPr="00CF25F5">
        <w:rPr>
          <w:sz w:val="28"/>
          <w:szCs w:val="28"/>
        </w:rPr>
        <w:t>)</w:t>
      </w:r>
      <w:r w:rsidR="00CF25F5">
        <w:rPr>
          <w:sz w:val="28"/>
          <w:szCs w:val="28"/>
        </w:rPr>
        <w:t xml:space="preserve"> (Магомед-</w:t>
      </w:r>
      <w:proofErr w:type="spellStart"/>
      <w:r w:rsidR="00CF25F5">
        <w:rPr>
          <w:sz w:val="28"/>
          <w:szCs w:val="28"/>
        </w:rPr>
        <w:t>Эминов</w:t>
      </w:r>
      <w:proofErr w:type="spellEnd"/>
      <w:r w:rsidR="00CF25F5">
        <w:rPr>
          <w:sz w:val="28"/>
          <w:szCs w:val="28"/>
        </w:rPr>
        <w:t xml:space="preserve"> М.Ш., 2009)</w:t>
      </w:r>
      <w:r w:rsidR="00CE52CE" w:rsidRPr="00CF25F5">
        <w:rPr>
          <w:color w:val="000000"/>
          <w:sz w:val="28"/>
          <w:szCs w:val="28"/>
        </w:rPr>
        <w:t xml:space="preserve">, </w:t>
      </w:r>
      <w:r w:rsidR="00CE52CE" w:rsidRPr="00B137FC">
        <w:rPr>
          <w:color w:val="000000"/>
          <w:sz w:val="28"/>
          <w:szCs w:val="28"/>
        </w:rPr>
        <w:t xml:space="preserve">разделенных на 2 категории: вторжение и избегание. </w:t>
      </w:r>
    </w:p>
    <w:p w14:paraId="1FDFCB76" w14:textId="77777777" w:rsidR="00142E60" w:rsidRPr="00924BA0" w:rsidRDefault="00924BA0" w:rsidP="00B137FC">
      <w:pPr>
        <w:widowControl w:val="0"/>
        <w:tabs>
          <w:tab w:val="left" w:pos="6800"/>
        </w:tabs>
        <w:autoSpaceDE w:val="0"/>
        <w:autoSpaceDN w:val="0"/>
        <w:adjustRightInd w:val="0"/>
        <w:spacing w:line="360" w:lineRule="auto"/>
        <w:ind w:right="-183"/>
        <w:jc w:val="both"/>
        <w:rPr>
          <w:sz w:val="28"/>
          <w:szCs w:val="28"/>
        </w:rPr>
      </w:pPr>
      <w:r>
        <w:rPr>
          <w:sz w:val="28"/>
          <w:szCs w:val="28"/>
        </w:rPr>
        <w:t>3.</w:t>
      </w:r>
      <w:r w:rsidR="00142E60" w:rsidRPr="00924BA0">
        <w:rPr>
          <w:sz w:val="28"/>
          <w:szCs w:val="28"/>
        </w:rPr>
        <w:t xml:space="preserve"> Методика, для выявления </w:t>
      </w:r>
      <w:proofErr w:type="spellStart"/>
      <w:r w:rsidR="00142E60" w:rsidRPr="00924BA0">
        <w:rPr>
          <w:sz w:val="28"/>
          <w:szCs w:val="28"/>
        </w:rPr>
        <w:t>копин</w:t>
      </w:r>
      <w:r w:rsidR="003F23A2" w:rsidRPr="00924BA0">
        <w:rPr>
          <w:sz w:val="28"/>
          <w:szCs w:val="28"/>
        </w:rPr>
        <w:t>г</w:t>
      </w:r>
      <w:r w:rsidR="00227005" w:rsidRPr="00924BA0">
        <w:rPr>
          <w:sz w:val="28"/>
          <w:szCs w:val="28"/>
        </w:rPr>
        <w:t>а</w:t>
      </w:r>
      <w:proofErr w:type="spellEnd"/>
      <w:r w:rsidR="003F23A2" w:rsidRPr="00924BA0">
        <w:rPr>
          <w:sz w:val="28"/>
          <w:szCs w:val="28"/>
        </w:rPr>
        <w:t xml:space="preserve"> избегания, вторжения, решения, эмоций, избегания, а также отвлечения. Методика помогает выявить характерное для данной личности поведение в той или иной трудной стрессовой ситуации</w:t>
      </w:r>
      <w:r w:rsidR="00B137FC" w:rsidRPr="00B137FC">
        <w:rPr>
          <w:color w:val="000000" w:themeColor="text1"/>
          <w:sz w:val="28"/>
          <w:szCs w:val="28"/>
        </w:rPr>
        <w:t xml:space="preserve"> </w:t>
      </w:r>
      <w:r w:rsidR="00B137FC" w:rsidRPr="006C102E">
        <w:rPr>
          <w:color w:val="000000" w:themeColor="text1"/>
          <w:sz w:val="28"/>
          <w:szCs w:val="28"/>
        </w:rPr>
        <w:t>(Крюкова Т.</w:t>
      </w:r>
      <w:r w:rsidR="00E33BFD" w:rsidRPr="006C102E">
        <w:rPr>
          <w:color w:val="000000" w:themeColor="text1"/>
          <w:sz w:val="28"/>
          <w:szCs w:val="28"/>
        </w:rPr>
        <w:t>, 20</w:t>
      </w:r>
      <w:r w:rsidR="00CF25F5" w:rsidRPr="006C102E">
        <w:rPr>
          <w:color w:val="000000" w:themeColor="text1"/>
          <w:sz w:val="28"/>
          <w:szCs w:val="28"/>
        </w:rPr>
        <w:t>07</w:t>
      </w:r>
      <w:r w:rsidR="006C102E" w:rsidRPr="006C102E">
        <w:rPr>
          <w:color w:val="000000" w:themeColor="text1"/>
          <w:sz w:val="28"/>
          <w:szCs w:val="28"/>
        </w:rPr>
        <w:t>,</w:t>
      </w:r>
      <w:r w:rsidR="00E33BFD" w:rsidRPr="006C102E">
        <w:rPr>
          <w:color w:val="000000" w:themeColor="text1"/>
          <w:sz w:val="28"/>
          <w:szCs w:val="28"/>
        </w:rPr>
        <w:t>)</w:t>
      </w:r>
    </w:p>
    <w:p w14:paraId="678D3EB6" w14:textId="77777777" w:rsidR="003F23A2" w:rsidRDefault="003F23A2" w:rsidP="00056EFA">
      <w:pPr>
        <w:widowControl w:val="0"/>
        <w:tabs>
          <w:tab w:val="left" w:pos="709"/>
          <w:tab w:val="left" w:pos="6800"/>
        </w:tabs>
        <w:autoSpaceDE w:val="0"/>
        <w:autoSpaceDN w:val="0"/>
        <w:adjustRightInd w:val="0"/>
        <w:spacing w:line="360" w:lineRule="auto"/>
        <w:ind w:right="-183" w:firstLine="709"/>
        <w:jc w:val="both"/>
        <w:rPr>
          <w:sz w:val="28"/>
          <w:szCs w:val="28"/>
        </w:rPr>
      </w:pPr>
      <w:r w:rsidRPr="00056EFA">
        <w:rPr>
          <w:b/>
          <w:sz w:val="28"/>
          <w:szCs w:val="28"/>
        </w:rPr>
        <w:t>Исследовательская база:</w:t>
      </w:r>
      <w:r>
        <w:rPr>
          <w:sz w:val="28"/>
          <w:szCs w:val="28"/>
        </w:rPr>
        <w:t xml:space="preserve"> ГБОУ города Москвы школа №1505 «Преображенская» («Пугачевская, 6а»). </w:t>
      </w:r>
    </w:p>
    <w:p w14:paraId="30ABCBF2" w14:textId="77777777" w:rsidR="00311EFC" w:rsidRDefault="003F23A2" w:rsidP="00227005">
      <w:pPr>
        <w:widowControl w:val="0"/>
        <w:tabs>
          <w:tab w:val="left" w:pos="6800"/>
        </w:tabs>
        <w:autoSpaceDE w:val="0"/>
        <w:autoSpaceDN w:val="0"/>
        <w:adjustRightInd w:val="0"/>
        <w:spacing w:line="360" w:lineRule="auto"/>
        <w:ind w:right="-183" w:firstLine="709"/>
        <w:jc w:val="both"/>
        <w:rPr>
          <w:sz w:val="28"/>
          <w:szCs w:val="28"/>
        </w:rPr>
      </w:pPr>
      <w:r w:rsidRPr="00311EFC">
        <w:rPr>
          <w:b/>
          <w:sz w:val="28"/>
          <w:szCs w:val="28"/>
        </w:rPr>
        <w:t>Выборка исследования:</w:t>
      </w:r>
      <w:r>
        <w:rPr>
          <w:sz w:val="28"/>
          <w:szCs w:val="28"/>
        </w:rPr>
        <w:t xml:space="preserve"> В исследовании приняли участие 32 учащихся 11 класса. Среди них </w:t>
      </w:r>
      <w:r w:rsidR="00311EFC">
        <w:rPr>
          <w:sz w:val="28"/>
          <w:szCs w:val="28"/>
        </w:rPr>
        <w:t xml:space="preserve">34% юношей и 66% девушек. </w:t>
      </w:r>
      <w:r w:rsidR="00227005" w:rsidRPr="00F90BDC">
        <w:rPr>
          <w:color w:val="000000" w:themeColor="text1"/>
          <w:sz w:val="28"/>
          <w:szCs w:val="28"/>
        </w:rPr>
        <w:t>Время</w:t>
      </w:r>
      <w:r w:rsidR="00227005">
        <w:rPr>
          <w:sz w:val="28"/>
          <w:szCs w:val="28"/>
        </w:rPr>
        <w:t xml:space="preserve"> </w:t>
      </w:r>
      <w:r w:rsidR="00311EFC">
        <w:rPr>
          <w:sz w:val="28"/>
          <w:szCs w:val="28"/>
        </w:rPr>
        <w:t xml:space="preserve">проведения исследований: февраль 2018 г. </w:t>
      </w:r>
    </w:p>
    <w:p w14:paraId="49BBD81B" w14:textId="77777777" w:rsidR="00FF64CE" w:rsidRPr="00DE5865" w:rsidRDefault="00311EFC" w:rsidP="00DE5865">
      <w:pPr>
        <w:widowControl w:val="0"/>
        <w:tabs>
          <w:tab w:val="left" w:pos="6800"/>
        </w:tabs>
        <w:autoSpaceDE w:val="0"/>
        <w:autoSpaceDN w:val="0"/>
        <w:adjustRightInd w:val="0"/>
        <w:spacing w:line="360" w:lineRule="auto"/>
        <w:ind w:right="-183" w:firstLine="709"/>
        <w:jc w:val="both"/>
        <w:rPr>
          <w:sz w:val="28"/>
          <w:szCs w:val="28"/>
        </w:rPr>
      </w:pPr>
      <w:r w:rsidRPr="008B7286">
        <w:rPr>
          <w:b/>
          <w:sz w:val="28"/>
          <w:szCs w:val="28"/>
        </w:rPr>
        <w:t xml:space="preserve">Процедура исследования: </w:t>
      </w:r>
      <w:r w:rsidR="00B137FC">
        <w:rPr>
          <w:b/>
          <w:sz w:val="28"/>
          <w:szCs w:val="28"/>
        </w:rPr>
        <w:t xml:space="preserve">Исследование проводилось в групповой </w:t>
      </w:r>
      <w:r w:rsidR="00B137FC">
        <w:rPr>
          <w:b/>
          <w:sz w:val="28"/>
          <w:szCs w:val="28"/>
        </w:rPr>
        <w:lastRenderedPageBreak/>
        <w:t xml:space="preserve">форме, письменно. </w:t>
      </w:r>
      <w:r w:rsidR="00473F54">
        <w:rPr>
          <w:sz w:val="28"/>
          <w:szCs w:val="28"/>
        </w:rPr>
        <w:t xml:space="preserve">Одиннадцатиклассники заполняли опросник на уроке ОБЖ. </w:t>
      </w:r>
      <w:r w:rsidR="00B137FC">
        <w:rPr>
          <w:sz w:val="28"/>
          <w:szCs w:val="28"/>
        </w:rPr>
        <w:t xml:space="preserve">Время проведения – 30 мин. Перед заполнением опросника преподаватель зачитывал инструкцию, в которой предупреждал учеников о целях данного опросника, информировал о добровольности, сохранении конфиденциальности, После заполнения методики ученики могли задать интересующие их вопросы. </w:t>
      </w:r>
      <w:bookmarkStart w:id="18" w:name="_Toc501439816"/>
    </w:p>
    <w:p w14:paraId="465E71CE" w14:textId="77777777" w:rsidR="00FF64CE" w:rsidRDefault="00FF64CE" w:rsidP="00D607A6"/>
    <w:p w14:paraId="3040B830" w14:textId="77777777" w:rsidR="00FF64CE" w:rsidRDefault="00FF64CE" w:rsidP="00D607A6"/>
    <w:p w14:paraId="3DE6E6CC" w14:textId="77777777" w:rsidR="00FF64CE" w:rsidRDefault="00FF64CE" w:rsidP="00924BA0">
      <w:pPr>
        <w:pStyle w:val="a4"/>
        <w:widowControl w:val="0"/>
        <w:numPr>
          <w:ilvl w:val="1"/>
          <w:numId w:val="26"/>
        </w:numPr>
        <w:tabs>
          <w:tab w:val="left" w:pos="6800"/>
        </w:tabs>
        <w:autoSpaceDE w:val="0"/>
        <w:autoSpaceDN w:val="0"/>
        <w:adjustRightInd w:val="0"/>
        <w:spacing w:line="360" w:lineRule="auto"/>
        <w:ind w:right="-183"/>
        <w:jc w:val="center"/>
        <w:rPr>
          <w:rFonts w:ascii="Times New Roman" w:hAnsi="Times New Roman" w:cs="Times New Roman"/>
          <w:b/>
          <w:sz w:val="28"/>
          <w:szCs w:val="28"/>
        </w:rPr>
      </w:pPr>
      <w:r w:rsidRPr="00EC74D8">
        <w:rPr>
          <w:rFonts w:ascii="Times New Roman" w:hAnsi="Times New Roman" w:cs="Times New Roman"/>
          <w:b/>
          <w:sz w:val="28"/>
          <w:szCs w:val="28"/>
        </w:rPr>
        <w:t>Описание результатов исследования.</w:t>
      </w:r>
    </w:p>
    <w:p w14:paraId="5E310663" w14:textId="77777777" w:rsidR="00FF64CE" w:rsidRPr="005371F1" w:rsidRDefault="00FF64CE" w:rsidP="00FF64CE">
      <w:pPr>
        <w:widowControl w:val="0"/>
        <w:tabs>
          <w:tab w:val="left" w:pos="6800"/>
        </w:tabs>
        <w:autoSpaceDE w:val="0"/>
        <w:autoSpaceDN w:val="0"/>
        <w:adjustRightInd w:val="0"/>
        <w:spacing w:line="360" w:lineRule="auto"/>
        <w:ind w:right="-183"/>
        <w:jc w:val="center"/>
        <w:rPr>
          <w:b/>
          <w:sz w:val="28"/>
          <w:szCs w:val="28"/>
        </w:rPr>
      </w:pPr>
    </w:p>
    <w:p w14:paraId="19CEDB7C" w14:textId="77777777" w:rsidR="00CD04D1" w:rsidRDefault="00FF64CE" w:rsidP="00CB4B80">
      <w:pPr>
        <w:widowControl w:val="0"/>
        <w:tabs>
          <w:tab w:val="left" w:pos="6800"/>
        </w:tabs>
        <w:autoSpaceDE w:val="0"/>
        <w:autoSpaceDN w:val="0"/>
        <w:adjustRightInd w:val="0"/>
        <w:spacing w:line="360" w:lineRule="auto"/>
        <w:ind w:right="-183"/>
        <w:jc w:val="center"/>
        <w:rPr>
          <w:b/>
          <w:sz w:val="28"/>
          <w:szCs w:val="28"/>
        </w:rPr>
      </w:pPr>
      <w:r w:rsidRPr="00EC74D8">
        <w:rPr>
          <w:b/>
          <w:sz w:val="28"/>
          <w:szCs w:val="28"/>
        </w:rPr>
        <w:t>Отношение учеников 11 классов к Единому государственному экзамену.</w:t>
      </w:r>
    </w:p>
    <w:p w14:paraId="2FC6DD85" w14:textId="77777777" w:rsidR="00CB4B80" w:rsidRPr="00CB4B80" w:rsidRDefault="00CB4B80" w:rsidP="00CB4B80">
      <w:pPr>
        <w:widowControl w:val="0"/>
        <w:tabs>
          <w:tab w:val="left" w:pos="6800"/>
        </w:tabs>
        <w:autoSpaceDE w:val="0"/>
        <w:autoSpaceDN w:val="0"/>
        <w:adjustRightInd w:val="0"/>
        <w:spacing w:line="360" w:lineRule="auto"/>
        <w:ind w:right="-183"/>
        <w:jc w:val="center"/>
        <w:rPr>
          <w:b/>
          <w:sz w:val="28"/>
          <w:szCs w:val="28"/>
        </w:rPr>
      </w:pPr>
    </w:p>
    <w:p w14:paraId="7B2CF701" w14:textId="77777777" w:rsidR="00FF64CE" w:rsidRDefault="00FF64CE" w:rsidP="00FF64CE">
      <w:pPr>
        <w:widowControl w:val="0"/>
        <w:tabs>
          <w:tab w:val="left" w:pos="6800"/>
        </w:tabs>
        <w:autoSpaceDE w:val="0"/>
        <w:autoSpaceDN w:val="0"/>
        <w:adjustRightInd w:val="0"/>
        <w:spacing w:line="360" w:lineRule="auto"/>
        <w:ind w:right="-183" w:firstLine="709"/>
        <w:jc w:val="both"/>
        <w:rPr>
          <w:sz w:val="28"/>
          <w:szCs w:val="28"/>
        </w:rPr>
      </w:pPr>
      <w:r w:rsidRPr="00EC74D8">
        <w:rPr>
          <w:sz w:val="28"/>
          <w:szCs w:val="28"/>
        </w:rPr>
        <w:t>Изучение</w:t>
      </w:r>
      <w:r>
        <w:rPr>
          <w:b/>
          <w:sz w:val="28"/>
          <w:szCs w:val="28"/>
        </w:rPr>
        <w:t xml:space="preserve"> </w:t>
      </w:r>
      <w:r>
        <w:rPr>
          <w:sz w:val="28"/>
          <w:szCs w:val="28"/>
        </w:rPr>
        <w:t>отношения одиннадцатиклассников к Единому Государственному экзамену началось с анализа выявленных способов самоуправления человеком своими переживаниями и действиями в стрессовой ситуации</w:t>
      </w:r>
      <w:r w:rsidR="00DE5865">
        <w:rPr>
          <w:sz w:val="28"/>
          <w:szCs w:val="28"/>
        </w:rPr>
        <w:t xml:space="preserve"> (результаты представлены </w:t>
      </w:r>
      <w:r w:rsidR="00A77471">
        <w:rPr>
          <w:sz w:val="28"/>
          <w:szCs w:val="28"/>
        </w:rPr>
        <w:t>на</w:t>
      </w:r>
      <w:r w:rsidR="00DE5865">
        <w:rPr>
          <w:sz w:val="28"/>
          <w:szCs w:val="28"/>
        </w:rPr>
        <w:t xml:space="preserve"> диаграмме 2.1.) </w:t>
      </w:r>
    </w:p>
    <w:p w14:paraId="070CCA57" w14:textId="77777777" w:rsidR="00FF64CE" w:rsidRDefault="00FF64CE" w:rsidP="00FF64CE">
      <w:pPr>
        <w:widowControl w:val="0"/>
        <w:tabs>
          <w:tab w:val="left" w:pos="6800"/>
        </w:tabs>
        <w:autoSpaceDE w:val="0"/>
        <w:autoSpaceDN w:val="0"/>
        <w:adjustRightInd w:val="0"/>
        <w:spacing w:line="360" w:lineRule="auto"/>
        <w:ind w:right="-183" w:firstLine="709"/>
        <w:jc w:val="both"/>
        <w:rPr>
          <w:sz w:val="28"/>
          <w:szCs w:val="28"/>
        </w:rPr>
      </w:pPr>
    </w:p>
    <w:p w14:paraId="10BB3184" w14:textId="77777777" w:rsidR="00FF64CE" w:rsidRPr="005371F1" w:rsidRDefault="00FF64CE" w:rsidP="00FF64CE">
      <w:pPr>
        <w:widowControl w:val="0"/>
        <w:tabs>
          <w:tab w:val="left" w:pos="6800"/>
        </w:tabs>
        <w:autoSpaceDE w:val="0"/>
        <w:autoSpaceDN w:val="0"/>
        <w:adjustRightInd w:val="0"/>
        <w:spacing w:line="360" w:lineRule="auto"/>
        <w:ind w:right="-183" w:firstLine="709"/>
        <w:jc w:val="center"/>
        <w:rPr>
          <w:b/>
        </w:rPr>
      </w:pPr>
      <w:r w:rsidRPr="005371F1">
        <w:rPr>
          <w:b/>
        </w:rPr>
        <w:t xml:space="preserve">Диаграмма 2.1. Степень влияния ЕГЭ на переживания </w:t>
      </w:r>
      <w:r>
        <w:rPr>
          <w:b/>
        </w:rPr>
        <w:t xml:space="preserve">одиннадцатиклассников. </w:t>
      </w:r>
    </w:p>
    <w:p w14:paraId="78675A7C"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r>
        <w:rPr>
          <w:noProof/>
          <w:sz w:val="28"/>
          <w:szCs w:val="28"/>
        </w:rPr>
        <w:drawing>
          <wp:anchor distT="0" distB="0" distL="114300" distR="114300" simplePos="0" relativeHeight="251663360" behindDoc="0" locked="0" layoutInCell="1" allowOverlap="1" wp14:anchorId="314A3014" wp14:editId="06232EF5">
            <wp:simplePos x="0" y="0"/>
            <wp:positionH relativeFrom="column">
              <wp:posOffset>469900</wp:posOffset>
            </wp:positionH>
            <wp:positionV relativeFrom="paragraph">
              <wp:posOffset>22225</wp:posOffset>
            </wp:positionV>
            <wp:extent cx="5486400" cy="3628390"/>
            <wp:effectExtent l="0" t="0" r="0" b="0"/>
            <wp:wrapTight wrapText="bothSides">
              <wp:wrapPolygon edited="0">
                <wp:start x="0" y="0"/>
                <wp:lineTo x="0" y="21471"/>
                <wp:lineTo x="21500" y="21471"/>
                <wp:lineTo x="21500"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0073677"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1FC150F8"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564BF67C"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3B3BDC52" w14:textId="77777777" w:rsidR="00A77471" w:rsidRDefault="00DE5865"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Б</w:t>
      </w:r>
      <w:r w:rsidR="00FF64CE">
        <w:rPr>
          <w:sz w:val="28"/>
          <w:szCs w:val="28"/>
        </w:rPr>
        <w:t xml:space="preserve">ольшинство учеников (41%) придерживается мнения о том, что ЕГЭ </w:t>
      </w:r>
      <w:r w:rsidR="00FF64CE">
        <w:rPr>
          <w:sz w:val="28"/>
          <w:szCs w:val="28"/>
        </w:rPr>
        <w:lastRenderedPageBreak/>
        <w:t>оказывает среднюю степень влияния на переживания человека, чуть меньший процент (26%) учеников считает, что ЕГЭ оказывает сильное влияние на переживания человека. Примерно такой же процент учащихся (18%) считают, что ЕГЭ слабо влияет на переживания. 11% – считают</w:t>
      </w:r>
      <w:r w:rsidR="00A77471">
        <w:rPr>
          <w:sz w:val="28"/>
          <w:szCs w:val="28"/>
        </w:rPr>
        <w:t>,</w:t>
      </w:r>
      <w:r w:rsidR="00FF64CE">
        <w:rPr>
          <w:sz w:val="28"/>
          <w:szCs w:val="28"/>
        </w:rPr>
        <w:t xml:space="preserve"> что ЕГЭ оказывает очень сильное влияние, самый маленький процент (4%) приходится на учеников, считающих, что данное мероприятие не оказывает никакого влияния на переживания человека. </w:t>
      </w:r>
      <w:r>
        <w:rPr>
          <w:sz w:val="28"/>
          <w:szCs w:val="28"/>
        </w:rPr>
        <w:t xml:space="preserve"> </w:t>
      </w:r>
    </w:p>
    <w:p w14:paraId="02801780" w14:textId="77777777" w:rsidR="00FF64CE" w:rsidRPr="00517EEB" w:rsidRDefault="00DE5865" w:rsidP="00FF64CE">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517EEB">
        <w:rPr>
          <w:color w:val="000000" w:themeColor="text1"/>
          <w:sz w:val="28"/>
          <w:szCs w:val="28"/>
        </w:rPr>
        <w:t>Таким образом, больш</w:t>
      </w:r>
      <w:r w:rsidR="00A77471" w:rsidRPr="00517EEB">
        <w:rPr>
          <w:color w:val="000000" w:themeColor="text1"/>
          <w:sz w:val="28"/>
          <w:szCs w:val="28"/>
        </w:rPr>
        <w:t>ая</w:t>
      </w:r>
      <w:r w:rsidRPr="00517EEB">
        <w:rPr>
          <w:color w:val="000000" w:themeColor="text1"/>
          <w:sz w:val="28"/>
          <w:szCs w:val="28"/>
        </w:rPr>
        <w:t xml:space="preserve"> часть опрошенных</w:t>
      </w:r>
      <w:r w:rsidR="00A77471" w:rsidRPr="00517EEB">
        <w:rPr>
          <w:color w:val="000000" w:themeColor="text1"/>
          <w:sz w:val="28"/>
          <w:szCs w:val="28"/>
        </w:rPr>
        <w:t xml:space="preserve"> (78%)</w:t>
      </w:r>
      <w:r w:rsidRPr="00517EEB">
        <w:rPr>
          <w:color w:val="000000" w:themeColor="text1"/>
          <w:sz w:val="28"/>
          <w:szCs w:val="28"/>
        </w:rPr>
        <w:t xml:space="preserve"> </w:t>
      </w:r>
      <w:r w:rsidR="00A77471" w:rsidRPr="00517EEB">
        <w:rPr>
          <w:color w:val="000000" w:themeColor="text1"/>
          <w:sz w:val="28"/>
          <w:szCs w:val="28"/>
        </w:rPr>
        <w:t xml:space="preserve">свидетельствует о влиянии </w:t>
      </w:r>
      <w:r w:rsidRPr="00517EEB">
        <w:rPr>
          <w:color w:val="000000" w:themeColor="text1"/>
          <w:sz w:val="28"/>
          <w:szCs w:val="28"/>
        </w:rPr>
        <w:t>Един</w:t>
      </w:r>
      <w:r w:rsidR="00A77471" w:rsidRPr="00517EEB">
        <w:rPr>
          <w:color w:val="000000" w:themeColor="text1"/>
          <w:sz w:val="28"/>
          <w:szCs w:val="28"/>
        </w:rPr>
        <w:t>ого</w:t>
      </w:r>
      <w:r w:rsidRPr="00517EEB">
        <w:rPr>
          <w:color w:val="000000" w:themeColor="text1"/>
          <w:sz w:val="28"/>
          <w:szCs w:val="28"/>
        </w:rPr>
        <w:t xml:space="preserve"> Государственн</w:t>
      </w:r>
      <w:r w:rsidR="00A77471" w:rsidRPr="00517EEB">
        <w:rPr>
          <w:color w:val="000000" w:themeColor="text1"/>
          <w:sz w:val="28"/>
          <w:szCs w:val="28"/>
        </w:rPr>
        <w:t>ого</w:t>
      </w:r>
      <w:r w:rsidRPr="00517EEB">
        <w:rPr>
          <w:color w:val="000000" w:themeColor="text1"/>
          <w:sz w:val="28"/>
          <w:szCs w:val="28"/>
        </w:rPr>
        <w:t xml:space="preserve"> Экзамен</w:t>
      </w:r>
      <w:r w:rsidR="00A77471" w:rsidRPr="00517EEB">
        <w:rPr>
          <w:color w:val="000000" w:themeColor="text1"/>
          <w:sz w:val="28"/>
          <w:szCs w:val="28"/>
        </w:rPr>
        <w:t>а, преимущественно это влияние оценивается как средне-сильное</w:t>
      </w:r>
      <w:r w:rsidRPr="00517EEB">
        <w:rPr>
          <w:color w:val="000000" w:themeColor="text1"/>
          <w:sz w:val="28"/>
          <w:szCs w:val="28"/>
        </w:rPr>
        <w:t>.</w:t>
      </w:r>
    </w:p>
    <w:p w14:paraId="07123796" w14:textId="77777777" w:rsidR="00DE5865" w:rsidRDefault="00DE5865"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Следующим этапом изучения отношения учеников одиннадцатых классов к ЕГЭ стало выявление степени важности итогового экзамена для учеников 11 классов (результаты представлены </w:t>
      </w:r>
      <w:r w:rsidR="00A77471">
        <w:rPr>
          <w:sz w:val="28"/>
          <w:szCs w:val="28"/>
        </w:rPr>
        <w:t>на</w:t>
      </w:r>
      <w:r>
        <w:rPr>
          <w:sz w:val="28"/>
          <w:szCs w:val="28"/>
        </w:rPr>
        <w:t xml:space="preserve"> диаграмме 2.2) </w:t>
      </w:r>
    </w:p>
    <w:p w14:paraId="60EB1DCE" w14:textId="77777777" w:rsidR="00FF64CE" w:rsidRPr="00C15C79" w:rsidRDefault="00FF64CE" w:rsidP="00FF64CE">
      <w:pPr>
        <w:widowControl w:val="0"/>
        <w:tabs>
          <w:tab w:val="left" w:pos="6800"/>
        </w:tabs>
        <w:autoSpaceDE w:val="0"/>
        <w:autoSpaceDN w:val="0"/>
        <w:adjustRightInd w:val="0"/>
        <w:spacing w:line="360" w:lineRule="auto"/>
        <w:ind w:right="-183" w:firstLine="709"/>
        <w:jc w:val="both"/>
        <w:rPr>
          <w:sz w:val="28"/>
          <w:szCs w:val="28"/>
        </w:rPr>
      </w:pPr>
    </w:p>
    <w:p w14:paraId="36E34E08" w14:textId="77777777" w:rsidR="00FF64CE" w:rsidRPr="00C15C79" w:rsidRDefault="00FF64CE" w:rsidP="00FF64CE">
      <w:pPr>
        <w:widowControl w:val="0"/>
        <w:tabs>
          <w:tab w:val="left" w:pos="6800"/>
        </w:tabs>
        <w:autoSpaceDE w:val="0"/>
        <w:autoSpaceDN w:val="0"/>
        <w:adjustRightInd w:val="0"/>
        <w:spacing w:line="360" w:lineRule="auto"/>
        <w:ind w:right="-183"/>
        <w:jc w:val="center"/>
        <w:rPr>
          <w:b/>
        </w:rPr>
      </w:pPr>
      <w:r>
        <w:rPr>
          <w:b/>
          <w:noProof/>
          <w:sz w:val="28"/>
          <w:szCs w:val="28"/>
        </w:rPr>
        <w:drawing>
          <wp:anchor distT="0" distB="0" distL="114300" distR="114300" simplePos="0" relativeHeight="251664384" behindDoc="0" locked="0" layoutInCell="1" allowOverlap="1" wp14:anchorId="0ECD2F9E" wp14:editId="70A8863B">
            <wp:simplePos x="0" y="0"/>
            <wp:positionH relativeFrom="column">
              <wp:posOffset>394970</wp:posOffset>
            </wp:positionH>
            <wp:positionV relativeFrom="paragraph">
              <wp:posOffset>233680</wp:posOffset>
            </wp:positionV>
            <wp:extent cx="5410835" cy="3164840"/>
            <wp:effectExtent l="0" t="0" r="0" b="0"/>
            <wp:wrapTight wrapText="bothSides">
              <wp:wrapPolygon edited="0">
                <wp:start x="0" y="0"/>
                <wp:lineTo x="0" y="21496"/>
                <wp:lineTo x="21597" y="21496"/>
                <wp:lineTo x="21597"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371F1">
        <w:rPr>
          <w:b/>
        </w:rPr>
        <w:t>Диаграмма 2.2. Степень важ</w:t>
      </w:r>
      <w:r>
        <w:rPr>
          <w:b/>
        </w:rPr>
        <w:t xml:space="preserve">ности ЕГЭ для учеников 11 классов. </w:t>
      </w:r>
    </w:p>
    <w:p w14:paraId="49354A2B" w14:textId="77777777" w:rsidR="00FF64CE" w:rsidRDefault="00FF64CE" w:rsidP="00FF64CE">
      <w:pPr>
        <w:widowControl w:val="0"/>
        <w:tabs>
          <w:tab w:val="left" w:pos="6800"/>
        </w:tabs>
        <w:autoSpaceDE w:val="0"/>
        <w:autoSpaceDN w:val="0"/>
        <w:adjustRightInd w:val="0"/>
        <w:spacing w:line="360" w:lineRule="auto"/>
        <w:ind w:right="-183"/>
        <w:rPr>
          <w:b/>
          <w:sz w:val="28"/>
          <w:szCs w:val="28"/>
        </w:rPr>
      </w:pPr>
    </w:p>
    <w:p w14:paraId="1C6B357B" w14:textId="77777777" w:rsidR="00FF64CE" w:rsidRDefault="00FF64CE" w:rsidP="00FF64CE">
      <w:pPr>
        <w:widowControl w:val="0"/>
        <w:tabs>
          <w:tab w:val="left" w:pos="6800"/>
        </w:tabs>
        <w:autoSpaceDE w:val="0"/>
        <w:autoSpaceDN w:val="0"/>
        <w:adjustRightInd w:val="0"/>
        <w:spacing w:line="360" w:lineRule="auto"/>
        <w:ind w:right="-183"/>
        <w:rPr>
          <w:b/>
          <w:sz w:val="28"/>
          <w:szCs w:val="28"/>
        </w:rPr>
      </w:pPr>
    </w:p>
    <w:p w14:paraId="57EF6BB3" w14:textId="77777777" w:rsidR="00FF64CE" w:rsidRPr="008D20F1" w:rsidRDefault="00FF64CE" w:rsidP="00FF64CE">
      <w:pPr>
        <w:widowControl w:val="0"/>
        <w:tabs>
          <w:tab w:val="left" w:pos="6800"/>
        </w:tabs>
        <w:autoSpaceDE w:val="0"/>
        <w:autoSpaceDN w:val="0"/>
        <w:adjustRightInd w:val="0"/>
        <w:spacing w:line="360" w:lineRule="auto"/>
        <w:ind w:right="-183"/>
        <w:rPr>
          <w:b/>
          <w:sz w:val="28"/>
          <w:szCs w:val="28"/>
        </w:rPr>
      </w:pPr>
    </w:p>
    <w:p w14:paraId="17039ED3" w14:textId="77777777" w:rsidR="00FF64CE" w:rsidRPr="00EC74D8" w:rsidRDefault="00FF64CE" w:rsidP="00FF64CE">
      <w:pPr>
        <w:widowControl w:val="0"/>
        <w:tabs>
          <w:tab w:val="left" w:pos="6800"/>
        </w:tabs>
        <w:autoSpaceDE w:val="0"/>
        <w:autoSpaceDN w:val="0"/>
        <w:adjustRightInd w:val="0"/>
        <w:spacing w:line="360" w:lineRule="auto"/>
        <w:ind w:right="-183"/>
        <w:rPr>
          <w:sz w:val="28"/>
          <w:szCs w:val="28"/>
        </w:rPr>
      </w:pPr>
    </w:p>
    <w:p w14:paraId="00F0D49B" w14:textId="77777777" w:rsidR="00FF64CE" w:rsidRPr="00EC74D8" w:rsidRDefault="00FF64CE" w:rsidP="00FF64CE">
      <w:pPr>
        <w:widowControl w:val="0"/>
        <w:tabs>
          <w:tab w:val="left" w:pos="6800"/>
        </w:tabs>
        <w:autoSpaceDE w:val="0"/>
        <w:autoSpaceDN w:val="0"/>
        <w:adjustRightInd w:val="0"/>
        <w:spacing w:line="360" w:lineRule="auto"/>
        <w:ind w:right="-183"/>
        <w:jc w:val="center"/>
        <w:rPr>
          <w:b/>
          <w:sz w:val="28"/>
          <w:szCs w:val="28"/>
        </w:rPr>
      </w:pPr>
    </w:p>
    <w:p w14:paraId="3218EA84" w14:textId="77777777" w:rsidR="00FF64CE" w:rsidRDefault="00FF64CE" w:rsidP="00FF64CE">
      <w:pPr>
        <w:widowControl w:val="0"/>
        <w:tabs>
          <w:tab w:val="left" w:pos="6800"/>
        </w:tabs>
        <w:autoSpaceDE w:val="0"/>
        <w:autoSpaceDN w:val="0"/>
        <w:adjustRightInd w:val="0"/>
        <w:spacing w:line="360" w:lineRule="auto"/>
        <w:ind w:right="-183"/>
        <w:jc w:val="center"/>
        <w:rPr>
          <w:sz w:val="28"/>
          <w:szCs w:val="28"/>
        </w:rPr>
      </w:pPr>
    </w:p>
    <w:p w14:paraId="00E9AA3E" w14:textId="77777777" w:rsidR="00FF64CE" w:rsidRPr="00EC74D8" w:rsidRDefault="00FF64CE" w:rsidP="00FF64CE">
      <w:pPr>
        <w:widowControl w:val="0"/>
        <w:tabs>
          <w:tab w:val="left" w:pos="6800"/>
        </w:tabs>
        <w:autoSpaceDE w:val="0"/>
        <w:autoSpaceDN w:val="0"/>
        <w:adjustRightInd w:val="0"/>
        <w:spacing w:line="360" w:lineRule="auto"/>
        <w:ind w:right="-183"/>
        <w:jc w:val="center"/>
        <w:rPr>
          <w:sz w:val="28"/>
          <w:szCs w:val="28"/>
        </w:rPr>
      </w:pPr>
    </w:p>
    <w:p w14:paraId="1F34B4CD"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4408D502"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21E081B9"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3CDD6170"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13EFC741" w14:textId="77777777" w:rsidR="00AF471F" w:rsidRDefault="00FF64CE"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Для большинства учащихся (42%) Единый Государственный Экзамен имеет среднюю степень важности. Для </w:t>
      </w:r>
      <w:r w:rsidR="00AF471F">
        <w:rPr>
          <w:sz w:val="28"/>
          <w:szCs w:val="28"/>
        </w:rPr>
        <w:t xml:space="preserve">29% </w:t>
      </w:r>
      <w:r>
        <w:rPr>
          <w:sz w:val="28"/>
          <w:szCs w:val="28"/>
        </w:rPr>
        <w:t xml:space="preserve">учеников  ЕГЭ является важным жизненным событием, затем идут учащиеся, считающие ЕГЭ очень важным жизненным </w:t>
      </w:r>
      <w:r>
        <w:rPr>
          <w:sz w:val="28"/>
          <w:szCs w:val="28"/>
        </w:rPr>
        <w:lastRenderedPageBreak/>
        <w:t xml:space="preserve">событием (19%). 7% придерживается мнения о том, что ЕГЭ является маловажным для их жизни событием, и для наименьшего процента (3%) Единый Государственный экзамен не представляет никакой важности. </w:t>
      </w:r>
    </w:p>
    <w:p w14:paraId="70BBB99D" w14:textId="77777777" w:rsidR="00FF64CE" w:rsidRDefault="00DE5865"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Таким образом, </w:t>
      </w:r>
      <w:r w:rsidR="00D9737C">
        <w:rPr>
          <w:sz w:val="28"/>
          <w:szCs w:val="28"/>
        </w:rPr>
        <w:t>большая часть</w:t>
      </w:r>
      <w:r w:rsidR="00517EEB">
        <w:rPr>
          <w:sz w:val="28"/>
          <w:szCs w:val="28"/>
        </w:rPr>
        <w:t xml:space="preserve"> опрошенных </w:t>
      </w:r>
      <w:r w:rsidR="00D9737C">
        <w:rPr>
          <w:sz w:val="28"/>
          <w:szCs w:val="28"/>
        </w:rPr>
        <w:t xml:space="preserve">(90%) свидетельствует о высокой степени важности Единого Государственного экзамена для учеников, в большей степени степень важности данного мероприятия оценивается как средне-сильная. </w:t>
      </w:r>
    </w:p>
    <w:p w14:paraId="6CCCB44B" w14:textId="77777777" w:rsidR="00DE5865" w:rsidRDefault="00DE5865"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Следом за выявлением степени важности ЕГЭ, важным этапом стало выявление определение степени негативного влияния стресса на самочувствие и настроение учеников одиннадцатых классов (результаты представлены на диаграмме 2.3.) </w:t>
      </w:r>
    </w:p>
    <w:p w14:paraId="042D8F9F" w14:textId="77777777" w:rsidR="00D9737C" w:rsidRDefault="00FF64CE" w:rsidP="00FF64CE">
      <w:pPr>
        <w:widowControl w:val="0"/>
        <w:tabs>
          <w:tab w:val="left" w:pos="6800"/>
        </w:tabs>
        <w:autoSpaceDE w:val="0"/>
        <w:autoSpaceDN w:val="0"/>
        <w:adjustRightInd w:val="0"/>
        <w:spacing w:line="360" w:lineRule="auto"/>
        <w:ind w:right="-183" w:firstLine="709"/>
        <w:jc w:val="both"/>
        <w:rPr>
          <w:sz w:val="28"/>
          <w:szCs w:val="28"/>
        </w:rPr>
      </w:pPr>
      <w:r w:rsidRPr="00054981">
        <w:rPr>
          <w:sz w:val="28"/>
          <w:szCs w:val="28"/>
        </w:rPr>
        <w:t>На большую часть опрошенных</w:t>
      </w:r>
      <w:r>
        <w:rPr>
          <w:sz w:val="28"/>
          <w:szCs w:val="28"/>
        </w:rPr>
        <w:t xml:space="preserve"> (56,25%)</w:t>
      </w:r>
      <w:r w:rsidRPr="00054981">
        <w:rPr>
          <w:sz w:val="28"/>
          <w:szCs w:val="28"/>
        </w:rPr>
        <w:t xml:space="preserve"> </w:t>
      </w:r>
      <w:r>
        <w:rPr>
          <w:sz w:val="28"/>
          <w:szCs w:val="28"/>
        </w:rPr>
        <w:t>стресс оказывает очень сильное негативное воздействие, что подчеркивает актуальность вопроса о методах преодоления негативных аспектов стресса. Сильно влияет стресс на 25% опрошенных. 12,5% считают</w:t>
      </w:r>
      <w:r w:rsidR="00AF471F">
        <w:rPr>
          <w:sz w:val="28"/>
          <w:szCs w:val="28"/>
        </w:rPr>
        <w:t>,</w:t>
      </w:r>
      <w:r>
        <w:rPr>
          <w:sz w:val="28"/>
          <w:szCs w:val="28"/>
        </w:rPr>
        <w:t xml:space="preserve"> что стресс почти не влияет на их самочувствие и настроение, и всего лишь 6,25% считают</w:t>
      </w:r>
      <w:r w:rsidR="00AF471F">
        <w:rPr>
          <w:sz w:val="28"/>
          <w:szCs w:val="28"/>
        </w:rPr>
        <w:t>,</w:t>
      </w:r>
      <w:r>
        <w:rPr>
          <w:sz w:val="28"/>
          <w:szCs w:val="28"/>
        </w:rPr>
        <w:t xml:space="preserve"> что стресс оказывает значительное влияние на их состояние. Никто из опрашиваемых не придерживался позиции о том, что стресс не оказывает никакого воздействия на самочувствие и настроение человека.</w:t>
      </w:r>
      <w:r w:rsidR="00DE5865">
        <w:rPr>
          <w:sz w:val="28"/>
          <w:szCs w:val="28"/>
        </w:rPr>
        <w:t xml:space="preserve"> </w:t>
      </w:r>
    </w:p>
    <w:p w14:paraId="62EB694D" w14:textId="77777777" w:rsidR="00FF64CE" w:rsidRDefault="00D9737C" w:rsidP="00FF64CE">
      <w:pPr>
        <w:widowControl w:val="0"/>
        <w:tabs>
          <w:tab w:val="left" w:pos="6800"/>
        </w:tabs>
        <w:autoSpaceDE w:val="0"/>
        <w:autoSpaceDN w:val="0"/>
        <w:adjustRightInd w:val="0"/>
        <w:spacing w:line="360" w:lineRule="auto"/>
        <w:ind w:right="-183" w:firstLine="709"/>
        <w:jc w:val="both"/>
        <w:rPr>
          <w:sz w:val="28"/>
          <w:szCs w:val="28"/>
        </w:rPr>
      </w:pPr>
      <w:r>
        <w:rPr>
          <w:sz w:val="28"/>
          <w:szCs w:val="28"/>
        </w:rPr>
        <w:t>Таким образом</w:t>
      </w:r>
      <w:r w:rsidR="00DE5865">
        <w:rPr>
          <w:sz w:val="28"/>
          <w:szCs w:val="28"/>
        </w:rPr>
        <w:t xml:space="preserve">, </w:t>
      </w:r>
      <w:r>
        <w:rPr>
          <w:sz w:val="28"/>
          <w:szCs w:val="28"/>
        </w:rPr>
        <w:t xml:space="preserve">на всех учащихся одиннадцатых классов (100%) стресс, в той или иной степени, оказывает негативное влияние, преимущественно влияние стресса оказывается как очень сильное. </w:t>
      </w:r>
    </w:p>
    <w:p w14:paraId="7C33A50E" w14:textId="77777777" w:rsidR="00DE5865" w:rsidRPr="00A1073F" w:rsidRDefault="00DE5865" w:rsidP="00FF64CE">
      <w:pPr>
        <w:widowControl w:val="0"/>
        <w:tabs>
          <w:tab w:val="left" w:pos="6800"/>
        </w:tabs>
        <w:autoSpaceDE w:val="0"/>
        <w:autoSpaceDN w:val="0"/>
        <w:adjustRightInd w:val="0"/>
        <w:spacing w:line="360" w:lineRule="auto"/>
        <w:ind w:right="-183" w:firstLine="709"/>
        <w:jc w:val="both"/>
        <w:rPr>
          <w:sz w:val="28"/>
          <w:szCs w:val="28"/>
        </w:rPr>
      </w:pPr>
    </w:p>
    <w:p w14:paraId="6450147A" w14:textId="77777777" w:rsidR="00DE5865" w:rsidRDefault="00FF64CE" w:rsidP="00341673">
      <w:pPr>
        <w:widowControl w:val="0"/>
        <w:tabs>
          <w:tab w:val="left" w:pos="6800"/>
        </w:tabs>
        <w:autoSpaceDE w:val="0"/>
        <w:autoSpaceDN w:val="0"/>
        <w:adjustRightInd w:val="0"/>
        <w:spacing w:line="360" w:lineRule="auto"/>
        <w:ind w:right="-183"/>
        <w:jc w:val="center"/>
        <w:rPr>
          <w:b/>
        </w:rPr>
      </w:pPr>
      <w:r w:rsidRPr="005371F1">
        <w:rPr>
          <w:b/>
          <w:noProof/>
        </w:rPr>
        <w:lastRenderedPageBreak/>
        <w:drawing>
          <wp:anchor distT="0" distB="0" distL="114300" distR="114300" simplePos="0" relativeHeight="251665408" behindDoc="0" locked="0" layoutInCell="1" allowOverlap="1" wp14:anchorId="0C326A5E" wp14:editId="118697EA">
            <wp:simplePos x="0" y="0"/>
            <wp:positionH relativeFrom="column">
              <wp:posOffset>318770</wp:posOffset>
            </wp:positionH>
            <wp:positionV relativeFrom="paragraph">
              <wp:posOffset>233680</wp:posOffset>
            </wp:positionV>
            <wp:extent cx="5639435" cy="4117340"/>
            <wp:effectExtent l="0" t="0" r="0" b="0"/>
            <wp:wrapTight wrapText="bothSides">
              <wp:wrapPolygon edited="0">
                <wp:start x="0" y="0"/>
                <wp:lineTo x="0" y="21587"/>
                <wp:lineTo x="21598" y="21587"/>
                <wp:lineTo x="21598"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371F1">
        <w:rPr>
          <w:b/>
        </w:rPr>
        <w:t>Диаграмма 2.3. Степень негативного влияния стресса на самочувствие и настроение</w:t>
      </w:r>
      <w:r>
        <w:rPr>
          <w:b/>
        </w:rPr>
        <w:t>.</w:t>
      </w:r>
    </w:p>
    <w:p w14:paraId="6F2E790A" w14:textId="77777777" w:rsidR="00DE5865" w:rsidRPr="003E5BF0" w:rsidRDefault="003E5BF0" w:rsidP="003E5BF0">
      <w:pPr>
        <w:widowControl w:val="0"/>
        <w:tabs>
          <w:tab w:val="left" w:pos="709"/>
        </w:tabs>
        <w:autoSpaceDE w:val="0"/>
        <w:autoSpaceDN w:val="0"/>
        <w:adjustRightInd w:val="0"/>
        <w:spacing w:line="360" w:lineRule="auto"/>
        <w:ind w:right="-183"/>
        <w:jc w:val="both"/>
        <w:rPr>
          <w:sz w:val="28"/>
          <w:szCs w:val="28"/>
        </w:rPr>
      </w:pPr>
      <w:r>
        <w:rPr>
          <w:sz w:val="28"/>
          <w:szCs w:val="28"/>
        </w:rPr>
        <w:tab/>
      </w:r>
      <w:r w:rsidRPr="003E5BF0">
        <w:rPr>
          <w:sz w:val="28"/>
          <w:szCs w:val="28"/>
        </w:rPr>
        <w:t xml:space="preserve">Поскольку стресс может оказывать помимо негативного, так же и положительное влияние на человека, следующим этапом по определению отношения опрошенных к стрессовой ситуации стало определение степени позитивного влияния стресса на </w:t>
      </w:r>
    </w:p>
    <w:p w14:paraId="64E663F9" w14:textId="77777777" w:rsidR="00FF64CE" w:rsidRDefault="00FF64CE" w:rsidP="00FF64CE">
      <w:pPr>
        <w:pStyle w:val="2"/>
        <w:jc w:val="center"/>
        <w:rPr>
          <w:rFonts w:ascii="Times New Roman" w:eastAsiaTheme="minorHAnsi" w:hAnsi="Times New Roman" w:cs="Times New Roman"/>
          <w:bCs w:val="0"/>
          <w:color w:val="auto"/>
          <w:sz w:val="24"/>
          <w:szCs w:val="24"/>
        </w:rPr>
      </w:pPr>
      <w:r w:rsidRPr="005371F1">
        <w:rPr>
          <w:rFonts w:ascii="Times New Roman" w:eastAsiaTheme="minorHAnsi" w:hAnsi="Times New Roman" w:cs="Times New Roman"/>
          <w:bCs w:val="0"/>
          <w:color w:val="auto"/>
          <w:sz w:val="24"/>
          <w:szCs w:val="24"/>
        </w:rPr>
        <w:t>Диаграмма 2.4. Степень позитивного влияния стресса на самочувствие и настроение.</w:t>
      </w:r>
    </w:p>
    <w:p w14:paraId="759644A9" w14:textId="77777777" w:rsidR="00FF64CE" w:rsidRPr="005371F1" w:rsidRDefault="00FF64CE" w:rsidP="00FF64CE">
      <w:pPr>
        <w:jc w:val="center"/>
      </w:pPr>
    </w:p>
    <w:p w14:paraId="20D4F53E" w14:textId="77777777" w:rsidR="00FF64CE" w:rsidRDefault="00FF64CE" w:rsidP="00FF64CE">
      <w:pPr>
        <w:widowControl w:val="0"/>
        <w:tabs>
          <w:tab w:val="left" w:pos="6800"/>
        </w:tabs>
        <w:autoSpaceDE w:val="0"/>
        <w:autoSpaceDN w:val="0"/>
        <w:adjustRightInd w:val="0"/>
        <w:spacing w:line="360" w:lineRule="auto"/>
        <w:ind w:right="-183"/>
        <w:jc w:val="center"/>
        <w:rPr>
          <w:sz w:val="28"/>
          <w:szCs w:val="28"/>
        </w:rPr>
      </w:pPr>
      <w:r>
        <w:rPr>
          <w:noProof/>
        </w:rPr>
        <w:drawing>
          <wp:inline distT="0" distB="0" distL="0" distR="0" wp14:anchorId="4DAA2086" wp14:editId="479EFD22">
            <wp:extent cx="5887085" cy="40005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D10A17" w14:textId="77777777" w:rsidR="00D9737C" w:rsidRDefault="00AF471F" w:rsidP="003E5BF0">
      <w:pPr>
        <w:widowControl w:val="0"/>
        <w:tabs>
          <w:tab w:val="left" w:pos="6800"/>
        </w:tabs>
        <w:autoSpaceDE w:val="0"/>
        <w:autoSpaceDN w:val="0"/>
        <w:adjustRightInd w:val="0"/>
        <w:spacing w:line="360" w:lineRule="auto"/>
        <w:ind w:right="-183" w:firstLine="709"/>
        <w:jc w:val="both"/>
        <w:rPr>
          <w:sz w:val="28"/>
          <w:szCs w:val="28"/>
        </w:rPr>
      </w:pPr>
      <w:r w:rsidRPr="00D9737C">
        <w:rPr>
          <w:color w:val="000000" w:themeColor="text1"/>
          <w:sz w:val="28"/>
          <w:szCs w:val="28"/>
        </w:rPr>
        <w:lastRenderedPageBreak/>
        <w:t>В</w:t>
      </w:r>
      <w:r w:rsidR="00FF64CE" w:rsidRPr="00054981">
        <w:rPr>
          <w:sz w:val="28"/>
          <w:szCs w:val="28"/>
        </w:rPr>
        <w:t xml:space="preserve"> </w:t>
      </w:r>
      <w:r w:rsidR="00FF64CE">
        <w:rPr>
          <w:sz w:val="28"/>
          <w:szCs w:val="28"/>
        </w:rPr>
        <w:t>данном вопросе мнения опрошенных учеников сильно разошлись, поэтому результат получился неоднозначный. 25% учеников считает, что позитивно стресс практически не влияет на состояние человека, такое же количество учеников (25%) придерживается мнения о том, что стресс оказывает положительное влияние на самочувствие и настроение человека. Чуть меньше (18,75%) опрошенных считают</w:t>
      </w:r>
      <w:r>
        <w:rPr>
          <w:sz w:val="28"/>
          <w:szCs w:val="28"/>
        </w:rPr>
        <w:t>,</w:t>
      </w:r>
      <w:r w:rsidR="00FF64CE">
        <w:rPr>
          <w:sz w:val="28"/>
          <w:szCs w:val="28"/>
        </w:rPr>
        <w:t xml:space="preserve"> что стресс оказывает сильное положительное влияние на состояние учеников, так же 18,75% считают, что стресс оказывает крайне положительное влияние на состояние человека. Самая малая часть – 12,5%, считают</w:t>
      </w:r>
      <w:r>
        <w:rPr>
          <w:sz w:val="28"/>
          <w:szCs w:val="28"/>
        </w:rPr>
        <w:t>,</w:t>
      </w:r>
      <w:r w:rsidR="00FF64CE">
        <w:rPr>
          <w:sz w:val="28"/>
          <w:szCs w:val="28"/>
        </w:rPr>
        <w:t xml:space="preserve"> что стресс не оказывает положительного влияния на самочувствие и настроение человека. </w:t>
      </w:r>
    </w:p>
    <w:p w14:paraId="027CE189" w14:textId="77777777" w:rsidR="00FF64CE" w:rsidRDefault="00D9737C" w:rsidP="003E5BF0">
      <w:pPr>
        <w:widowControl w:val="0"/>
        <w:tabs>
          <w:tab w:val="left" w:pos="6800"/>
        </w:tabs>
        <w:autoSpaceDE w:val="0"/>
        <w:autoSpaceDN w:val="0"/>
        <w:adjustRightInd w:val="0"/>
        <w:spacing w:line="360" w:lineRule="auto"/>
        <w:ind w:right="-183" w:firstLine="709"/>
        <w:jc w:val="both"/>
        <w:rPr>
          <w:sz w:val="28"/>
          <w:szCs w:val="28"/>
        </w:rPr>
      </w:pPr>
      <w:r w:rsidRPr="00D9737C">
        <w:rPr>
          <w:sz w:val="28"/>
          <w:szCs w:val="28"/>
        </w:rPr>
        <w:t xml:space="preserve">Следовательно, на большую часть учеников (88%) стресс так же оказывает и позитивное влияние, которое преимущественно является средне-слабым.  </w:t>
      </w:r>
    </w:p>
    <w:p w14:paraId="0BE4FBB2" w14:textId="77777777" w:rsidR="00F90BDC" w:rsidRDefault="00F90BDC" w:rsidP="00F90BDC">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Следующим важным моментом в изучении отношения учеников к Единому Государственному экзамену стало выявление степени (по мнению самих учеников) возможности человека самостоятельно справляться с переживаниями насчет ЕГЭ (результаты приведены </w:t>
      </w:r>
      <w:r w:rsidR="00CD04D1">
        <w:rPr>
          <w:sz w:val="28"/>
          <w:szCs w:val="28"/>
        </w:rPr>
        <w:t>на</w:t>
      </w:r>
      <w:r>
        <w:rPr>
          <w:sz w:val="28"/>
          <w:szCs w:val="28"/>
        </w:rPr>
        <w:t xml:space="preserve"> диаграмме 2.5.).</w:t>
      </w:r>
      <w:r w:rsidR="00BF5B05">
        <w:rPr>
          <w:sz w:val="28"/>
          <w:szCs w:val="28"/>
        </w:rPr>
        <w:t xml:space="preserve"> </w:t>
      </w:r>
    </w:p>
    <w:p w14:paraId="6A98949C" w14:textId="77777777" w:rsidR="003E5BF0" w:rsidRDefault="003E5BF0" w:rsidP="003E5BF0">
      <w:pPr>
        <w:widowControl w:val="0"/>
        <w:tabs>
          <w:tab w:val="left" w:pos="6800"/>
        </w:tabs>
        <w:autoSpaceDE w:val="0"/>
        <w:autoSpaceDN w:val="0"/>
        <w:adjustRightInd w:val="0"/>
        <w:spacing w:line="360" w:lineRule="auto"/>
        <w:ind w:right="-183" w:firstLine="709"/>
        <w:jc w:val="both"/>
        <w:rPr>
          <w:sz w:val="28"/>
          <w:szCs w:val="28"/>
        </w:rPr>
      </w:pPr>
    </w:p>
    <w:p w14:paraId="7A8A174D" w14:textId="77777777" w:rsidR="00FF64CE" w:rsidRPr="005371F1" w:rsidRDefault="00FF64CE" w:rsidP="00FF64CE">
      <w:pPr>
        <w:widowControl w:val="0"/>
        <w:tabs>
          <w:tab w:val="left" w:pos="6800"/>
        </w:tabs>
        <w:autoSpaceDE w:val="0"/>
        <w:autoSpaceDN w:val="0"/>
        <w:adjustRightInd w:val="0"/>
        <w:spacing w:line="360" w:lineRule="auto"/>
        <w:ind w:right="-183"/>
        <w:jc w:val="center"/>
        <w:rPr>
          <w:b/>
        </w:rPr>
      </w:pPr>
      <w:r w:rsidRPr="005371F1">
        <w:rPr>
          <w:b/>
        </w:rPr>
        <w:t>Диаграмма 2.5. Степень способности человека самостоятельно справляться с переживаниями насчет ЕГЭ.</w:t>
      </w:r>
    </w:p>
    <w:p w14:paraId="1EACD272" w14:textId="77777777" w:rsidR="00FF64CE" w:rsidRDefault="00FF64CE" w:rsidP="00FF64CE">
      <w:pPr>
        <w:widowControl w:val="0"/>
        <w:tabs>
          <w:tab w:val="left" w:pos="6800"/>
        </w:tabs>
        <w:autoSpaceDE w:val="0"/>
        <w:autoSpaceDN w:val="0"/>
        <w:adjustRightInd w:val="0"/>
        <w:spacing w:line="360" w:lineRule="auto"/>
        <w:ind w:right="-183"/>
        <w:jc w:val="center"/>
        <w:rPr>
          <w:b/>
          <w:sz w:val="28"/>
          <w:szCs w:val="28"/>
        </w:rPr>
      </w:pPr>
      <w:r>
        <w:rPr>
          <w:b/>
          <w:noProof/>
          <w:sz w:val="28"/>
          <w:szCs w:val="28"/>
        </w:rPr>
        <w:lastRenderedPageBreak/>
        <w:drawing>
          <wp:inline distT="0" distB="0" distL="0" distR="0" wp14:anchorId="4DD213A9" wp14:editId="2BCACC0F">
            <wp:extent cx="6337935" cy="320294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12216D" w14:textId="77777777" w:rsidR="00FF64CE" w:rsidRDefault="00FF64CE" w:rsidP="00341673">
      <w:pPr>
        <w:widowControl w:val="0"/>
        <w:tabs>
          <w:tab w:val="left" w:pos="6800"/>
        </w:tabs>
        <w:autoSpaceDE w:val="0"/>
        <w:autoSpaceDN w:val="0"/>
        <w:adjustRightInd w:val="0"/>
        <w:spacing w:line="360" w:lineRule="auto"/>
        <w:ind w:right="-183" w:firstLine="709"/>
        <w:jc w:val="both"/>
        <w:rPr>
          <w:sz w:val="28"/>
          <w:szCs w:val="28"/>
        </w:rPr>
      </w:pPr>
      <w:r>
        <w:rPr>
          <w:sz w:val="28"/>
          <w:szCs w:val="28"/>
        </w:rPr>
        <w:t>Большинство (53,1%) сошлось на мнении о том, что человек не способен самостоятельно справляться с предэкзаменационном стрессом, связанным с Единым Государственным экзаменом. Чуть меньший процент (31,3%), считают, что человек только частично может справляться со своими переживаниями насчет ЕГЭ. Оставшиеся 15,6% опрашиваемых считают</w:t>
      </w:r>
      <w:r w:rsidR="00CD04D1">
        <w:rPr>
          <w:sz w:val="28"/>
          <w:szCs w:val="28"/>
        </w:rPr>
        <w:t>,</w:t>
      </w:r>
      <w:r>
        <w:rPr>
          <w:sz w:val="28"/>
          <w:szCs w:val="28"/>
        </w:rPr>
        <w:t xml:space="preserve"> что человек способен самостоятельно справляться со своими переживаниями. Никто из учеников не придерживается мнения о том, что с предэкзаменационными переживаниями можно справляться полностью самостоятельно.</w:t>
      </w:r>
      <w:r w:rsidR="00BF5B05">
        <w:rPr>
          <w:sz w:val="28"/>
          <w:szCs w:val="28"/>
        </w:rPr>
        <w:t xml:space="preserve"> Следовательно, можно сделать вывод о том, что ученики практически не способны самостоятельно справляться с переживаниями насчет ЕГЭ. </w:t>
      </w:r>
      <w:r w:rsidR="00BF5B05" w:rsidRPr="00D9737C">
        <w:rPr>
          <w:sz w:val="28"/>
          <w:szCs w:val="28"/>
        </w:rPr>
        <w:t xml:space="preserve">Основываясь на полученных результатах, можно сделать </w:t>
      </w:r>
      <w:r w:rsidR="00BF5B05" w:rsidRPr="00D9737C">
        <w:rPr>
          <w:color w:val="000000" w:themeColor="text1"/>
          <w:sz w:val="28"/>
          <w:szCs w:val="28"/>
        </w:rPr>
        <w:t xml:space="preserve">вывод о </w:t>
      </w:r>
      <w:r w:rsidR="00CD04D1" w:rsidRPr="00D9737C">
        <w:rPr>
          <w:color w:val="000000" w:themeColor="text1"/>
          <w:sz w:val="28"/>
          <w:szCs w:val="28"/>
        </w:rPr>
        <w:t xml:space="preserve">подтверждении в целом </w:t>
      </w:r>
      <w:r w:rsidR="00BF5B05" w:rsidRPr="00D9737C">
        <w:rPr>
          <w:color w:val="000000" w:themeColor="text1"/>
          <w:sz w:val="28"/>
          <w:szCs w:val="28"/>
        </w:rPr>
        <w:t>гипотез</w:t>
      </w:r>
      <w:r w:rsidR="00CD04D1" w:rsidRPr="00D9737C">
        <w:rPr>
          <w:color w:val="000000" w:themeColor="text1"/>
          <w:sz w:val="28"/>
          <w:szCs w:val="28"/>
        </w:rPr>
        <w:t>ы</w:t>
      </w:r>
      <w:r w:rsidR="00BF5B05" w:rsidRPr="00D9737C">
        <w:rPr>
          <w:color w:val="000000" w:themeColor="text1"/>
          <w:sz w:val="28"/>
          <w:szCs w:val="28"/>
        </w:rPr>
        <w:t xml:space="preserve"> о неспособности</w:t>
      </w:r>
      <w:r w:rsidR="00BF5B05">
        <w:rPr>
          <w:sz w:val="28"/>
          <w:szCs w:val="28"/>
        </w:rPr>
        <w:t xml:space="preserve"> учеников самостоятельно справляться с негативным аспектами предэкзаменационного стресса</w:t>
      </w:r>
      <w:r w:rsidR="00341673">
        <w:rPr>
          <w:sz w:val="28"/>
          <w:szCs w:val="28"/>
        </w:rPr>
        <w:t>.</w:t>
      </w:r>
    </w:p>
    <w:p w14:paraId="3D992D69" w14:textId="77777777" w:rsidR="00FF64CE" w:rsidRDefault="00FF64CE" w:rsidP="00FF64CE">
      <w:pPr>
        <w:widowControl w:val="0"/>
        <w:tabs>
          <w:tab w:val="left" w:pos="6800"/>
        </w:tabs>
        <w:autoSpaceDE w:val="0"/>
        <w:autoSpaceDN w:val="0"/>
        <w:adjustRightInd w:val="0"/>
        <w:spacing w:line="360" w:lineRule="auto"/>
        <w:ind w:right="-183"/>
        <w:jc w:val="center"/>
        <w:rPr>
          <w:b/>
          <w:sz w:val="28"/>
          <w:szCs w:val="28"/>
        </w:rPr>
      </w:pPr>
      <w:r w:rsidRPr="00297345">
        <w:rPr>
          <w:b/>
          <w:sz w:val="28"/>
          <w:szCs w:val="28"/>
        </w:rPr>
        <w:t>Личные способы одиннадцатиклассников по преодолению стресса</w:t>
      </w:r>
      <w:r w:rsidR="00BF5B05">
        <w:rPr>
          <w:b/>
          <w:sz w:val="28"/>
          <w:szCs w:val="28"/>
        </w:rPr>
        <w:t>.</w:t>
      </w:r>
    </w:p>
    <w:p w14:paraId="386FF4AE" w14:textId="77777777" w:rsidR="00BF5B05" w:rsidRDefault="00BF5B05" w:rsidP="00FF64CE">
      <w:pPr>
        <w:widowControl w:val="0"/>
        <w:tabs>
          <w:tab w:val="left" w:pos="6800"/>
        </w:tabs>
        <w:autoSpaceDE w:val="0"/>
        <w:autoSpaceDN w:val="0"/>
        <w:adjustRightInd w:val="0"/>
        <w:spacing w:line="360" w:lineRule="auto"/>
        <w:ind w:right="-183"/>
        <w:jc w:val="center"/>
        <w:rPr>
          <w:b/>
          <w:sz w:val="28"/>
          <w:szCs w:val="28"/>
        </w:rPr>
      </w:pPr>
    </w:p>
    <w:p w14:paraId="3A0A8164" w14:textId="77777777" w:rsidR="00FF64CE" w:rsidRDefault="00BF5B05" w:rsidP="00BF5B05">
      <w:pPr>
        <w:widowControl w:val="0"/>
        <w:tabs>
          <w:tab w:val="left" w:pos="709"/>
        </w:tabs>
        <w:autoSpaceDE w:val="0"/>
        <w:autoSpaceDN w:val="0"/>
        <w:adjustRightInd w:val="0"/>
        <w:spacing w:line="360" w:lineRule="auto"/>
        <w:ind w:left="-360" w:right="-183"/>
        <w:jc w:val="both"/>
        <w:rPr>
          <w:color w:val="000000" w:themeColor="text1"/>
          <w:sz w:val="28"/>
          <w:szCs w:val="28"/>
        </w:rPr>
      </w:pPr>
      <w:r>
        <w:rPr>
          <w:color w:val="000000" w:themeColor="text1"/>
          <w:sz w:val="28"/>
          <w:szCs w:val="28"/>
        </w:rPr>
        <w:tab/>
        <w:t xml:space="preserve">Для того чтобы понять, существуют ли различия между представлениями о способах преодоления экзаменационного стресса и приемами, которые используют подростки в реальной ситуации, следующим этапом исследования стало выявление </w:t>
      </w:r>
      <w:r>
        <w:rPr>
          <w:color w:val="000000" w:themeColor="text1"/>
          <w:sz w:val="28"/>
          <w:szCs w:val="28"/>
        </w:rPr>
        <w:lastRenderedPageBreak/>
        <w:t xml:space="preserve">личных способов преодоления стресса у учеников 11 классов. </w:t>
      </w:r>
      <w:r w:rsidR="00396BAA">
        <w:rPr>
          <w:color w:val="000000" w:themeColor="text1"/>
          <w:sz w:val="28"/>
          <w:szCs w:val="28"/>
        </w:rPr>
        <w:t>Поэтому, для начала, важной задачей было выяснить соотношение учеников имеющих какие-либо собственные способы по преодолению стр</w:t>
      </w:r>
      <w:r w:rsidR="00121070">
        <w:rPr>
          <w:color w:val="000000" w:themeColor="text1"/>
          <w:sz w:val="28"/>
          <w:szCs w:val="28"/>
        </w:rPr>
        <w:t>есса в их жизни, к ученикам, не имеющим каких-либо способов по преодолению стресса</w:t>
      </w:r>
      <w:r w:rsidR="00396BAA">
        <w:rPr>
          <w:color w:val="000000" w:themeColor="text1"/>
          <w:sz w:val="28"/>
          <w:szCs w:val="28"/>
        </w:rPr>
        <w:t xml:space="preserve">. (результаты представлены на диаграмме 2.6.) </w:t>
      </w:r>
    </w:p>
    <w:p w14:paraId="4012AC6D" w14:textId="77777777" w:rsidR="00BF5B05" w:rsidRPr="00BF5B05" w:rsidRDefault="00BF5B05" w:rsidP="00BF5B05">
      <w:pPr>
        <w:widowControl w:val="0"/>
        <w:tabs>
          <w:tab w:val="left" w:pos="709"/>
        </w:tabs>
        <w:autoSpaceDE w:val="0"/>
        <w:autoSpaceDN w:val="0"/>
        <w:adjustRightInd w:val="0"/>
        <w:spacing w:line="360" w:lineRule="auto"/>
        <w:ind w:left="-360" w:right="-183"/>
        <w:jc w:val="both"/>
        <w:rPr>
          <w:color w:val="000000" w:themeColor="text1"/>
          <w:sz w:val="28"/>
          <w:szCs w:val="28"/>
        </w:rPr>
      </w:pPr>
    </w:p>
    <w:p w14:paraId="276D95EF" w14:textId="77777777" w:rsidR="00FF64CE" w:rsidRDefault="00FF64CE" w:rsidP="00FF64CE">
      <w:pPr>
        <w:widowControl w:val="0"/>
        <w:tabs>
          <w:tab w:val="left" w:pos="6800"/>
        </w:tabs>
        <w:autoSpaceDE w:val="0"/>
        <w:autoSpaceDN w:val="0"/>
        <w:adjustRightInd w:val="0"/>
        <w:spacing w:line="360" w:lineRule="auto"/>
        <w:ind w:right="-183"/>
        <w:jc w:val="center"/>
        <w:rPr>
          <w:b/>
        </w:rPr>
      </w:pPr>
      <w:r w:rsidRPr="00297345">
        <w:rPr>
          <w:b/>
        </w:rPr>
        <w:t xml:space="preserve">Диаграмма 2.6. </w:t>
      </w:r>
      <w:r>
        <w:rPr>
          <w:b/>
        </w:rPr>
        <w:t>Личные способы</w:t>
      </w:r>
      <w:r w:rsidRPr="00297345">
        <w:rPr>
          <w:b/>
        </w:rPr>
        <w:t xml:space="preserve"> по преодолению стр</w:t>
      </w:r>
      <w:r>
        <w:rPr>
          <w:b/>
        </w:rPr>
        <w:t xml:space="preserve">есса у учеников 11 классов. </w:t>
      </w:r>
    </w:p>
    <w:p w14:paraId="321DBE7A" w14:textId="77777777" w:rsidR="00FF64CE" w:rsidRPr="008F3DA0" w:rsidRDefault="00FF64CE" w:rsidP="00FF64CE">
      <w:pPr>
        <w:widowControl w:val="0"/>
        <w:tabs>
          <w:tab w:val="left" w:pos="6800"/>
        </w:tabs>
        <w:autoSpaceDE w:val="0"/>
        <w:autoSpaceDN w:val="0"/>
        <w:adjustRightInd w:val="0"/>
        <w:spacing w:line="360" w:lineRule="auto"/>
        <w:ind w:right="-183"/>
        <w:jc w:val="center"/>
        <w:rPr>
          <w:b/>
        </w:rPr>
      </w:pPr>
      <w:bookmarkStart w:id="19" w:name="_GoBack"/>
      <w:r>
        <w:rPr>
          <w:b/>
          <w:noProof/>
        </w:rPr>
        <w:drawing>
          <wp:inline distT="0" distB="0" distL="0" distR="0" wp14:anchorId="01EA8FDA" wp14:editId="4438B41F">
            <wp:extent cx="5239385" cy="289179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9"/>
      <w:r>
        <w:rPr>
          <w:b/>
        </w:rPr>
        <w:t>-</w:t>
      </w:r>
    </w:p>
    <w:p w14:paraId="3A212131" w14:textId="77777777" w:rsidR="00FF64CE" w:rsidRDefault="00FF64CE" w:rsidP="00396BAA">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У 62,5% учеников одиннадцатых классов имеются их личные способы по преодолению стресса, у 37,5% таких способов не имеется. Все способы, приведенные учениками можно разделить на 5 основных групп: </w:t>
      </w:r>
    </w:p>
    <w:p w14:paraId="24032A99" w14:textId="77777777" w:rsidR="00FF64CE" w:rsidRDefault="00FF64CE" w:rsidP="00FF64CE">
      <w:pPr>
        <w:pStyle w:val="a4"/>
        <w:widowControl w:val="0"/>
        <w:numPr>
          <w:ilvl w:val="0"/>
          <w:numId w:val="15"/>
        </w:numPr>
        <w:tabs>
          <w:tab w:val="left" w:pos="6800"/>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Общение (проведение времени с друзьями, прогулка с друзьями) </w:t>
      </w:r>
    </w:p>
    <w:p w14:paraId="2885E23C" w14:textId="77777777" w:rsidR="00FF64CE" w:rsidRDefault="00FF64CE" w:rsidP="00FF64CE">
      <w:pPr>
        <w:pStyle w:val="a4"/>
        <w:widowControl w:val="0"/>
        <w:numPr>
          <w:ilvl w:val="0"/>
          <w:numId w:val="15"/>
        </w:numPr>
        <w:tabs>
          <w:tab w:val="left" w:pos="6800"/>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Отвлечение (смена деятельности, занятие любимым делом, развлечения (книги, фильмы), сон, перекусы) </w:t>
      </w:r>
    </w:p>
    <w:p w14:paraId="3344E98B" w14:textId="77777777" w:rsidR="00FF64CE" w:rsidRDefault="00FF64CE" w:rsidP="00FF64CE">
      <w:pPr>
        <w:pStyle w:val="a4"/>
        <w:widowControl w:val="0"/>
        <w:numPr>
          <w:ilvl w:val="0"/>
          <w:numId w:val="15"/>
        </w:numPr>
        <w:tabs>
          <w:tab w:val="left" w:pos="6800"/>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Физические действия (дыхание, занятие спортом, жевание жвачки, взаимодействия с различными предметами (ручками), стук пальцами) </w:t>
      </w:r>
    </w:p>
    <w:p w14:paraId="75C059DA" w14:textId="77777777" w:rsidR="00FF64CE" w:rsidRDefault="00FF64CE" w:rsidP="00FF64CE">
      <w:pPr>
        <w:pStyle w:val="a4"/>
        <w:widowControl w:val="0"/>
        <w:numPr>
          <w:ilvl w:val="0"/>
          <w:numId w:val="15"/>
        </w:numPr>
        <w:tabs>
          <w:tab w:val="left" w:pos="6800"/>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Мысленный контроль (попытка смириться с ситуацией, уговоры себя действовать несмотря ни на что, не думать о плохом, ирония по отношению к ситуации) </w:t>
      </w:r>
    </w:p>
    <w:p w14:paraId="6F43F0A9" w14:textId="77777777" w:rsidR="00FF64CE" w:rsidRDefault="00FF64CE" w:rsidP="00FF64CE">
      <w:pPr>
        <w:pStyle w:val="a4"/>
        <w:widowControl w:val="0"/>
        <w:numPr>
          <w:ilvl w:val="0"/>
          <w:numId w:val="15"/>
        </w:numPr>
        <w:tabs>
          <w:tab w:val="left" w:pos="6800"/>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Медикаменты</w:t>
      </w:r>
    </w:p>
    <w:p w14:paraId="1C7475F6" w14:textId="77777777" w:rsidR="00341673" w:rsidRPr="00341673" w:rsidRDefault="00341673" w:rsidP="00341673">
      <w:pPr>
        <w:widowControl w:val="0"/>
        <w:tabs>
          <w:tab w:val="left" w:pos="6800"/>
        </w:tabs>
        <w:autoSpaceDE w:val="0"/>
        <w:autoSpaceDN w:val="0"/>
        <w:adjustRightInd w:val="0"/>
        <w:spacing w:line="360" w:lineRule="auto"/>
        <w:ind w:right="-183"/>
        <w:jc w:val="both"/>
        <w:rPr>
          <w:sz w:val="28"/>
          <w:szCs w:val="28"/>
        </w:rPr>
      </w:pPr>
    </w:p>
    <w:p w14:paraId="3ADE2DDE" w14:textId="77777777" w:rsidR="00FF64CE" w:rsidRPr="00485CBD" w:rsidRDefault="00FF64CE" w:rsidP="00FF64CE">
      <w:pPr>
        <w:widowControl w:val="0"/>
        <w:tabs>
          <w:tab w:val="left" w:pos="6800"/>
        </w:tabs>
        <w:autoSpaceDE w:val="0"/>
        <w:autoSpaceDN w:val="0"/>
        <w:adjustRightInd w:val="0"/>
        <w:spacing w:line="360" w:lineRule="auto"/>
        <w:ind w:right="-183"/>
        <w:jc w:val="center"/>
        <w:rPr>
          <w:b/>
        </w:rPr>
      </w:pPr>
      <w:r w:rsidRPr="00485CBD">
        <w:rPr>
          <w:b/>
        </w:rPr>
        <w:t>Гистограмма 2.7. Популярные методы по преодолению стресса среди одиннадцатиклассников</w:t>
      </w:r>
    </w:p>
    <w:p w14:paraId="78926CC5" w14:textId="77777777" w:rsidR="00FF64CE" w:rsidRPr="00496E92" w:rsidRDefault="00FF64CE" w:rsidP="00FF64CE">
      <w:pPr>
        <w:widowControl w:val="0"/>
        <w:tabs>
          <w:tab w:val="left" w:pos="6800"/>
        </w:tabs>
        <w:autoSpaceDE w:val="0"/>
        <w:autoSpaceDN w:val="0"/>
        <w:adjustRightInd w:val="0"/>
        <w:spacing w:line="360" w:lineRule="auto"/>
        <w:ind w:right="-183"/>
        <w:jc w:val="center"/>
        <w:rPr>
          <w:sz w:val="28"/>
          <w:szCs w:val="28"/>
        </w:rPr>
      </w:pPr>
      <w:r>
        <w:rPr>
          <w:noProof/>
          <w:sz w:val="28"/>
          <w:szCs w:val="28"/>
        </w:rPr>
        <w:drawing>
          <wp:inline distT="0" distB="0" distL="0" distR="0" wp14:anchorId="14364674" wp14:editId="01399D05">
            <wp:extent cx="5614035" cy="3361690"/>
            <wp:effectExtent l="0" t="0" r="24765" b="165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63BA94" w14:textId="77777777" w:rsidR="00FF64CE" w:rsidRDefault="00FF64CE" w:rsidP="00FF64CE">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Самым распространенным методом среди учеников является отвлечение от проблемы. Общение и мысленный контроль являются менее распространенными,  вторыми по значимости методами. Следом идут физические действия и медикаменты. Из данной гистограммы можно сделать вывод, что основным способом по преодолению стресса у учеников является отвлечение от проблемы. </w:t>
      </w:r>
    </w:p>
    <w:p w14:paraId="20F980BB" w14:textId="77777777" w:rsidR="00FF64CE" w:rsidRDefault="00FF64CE" w:rsidP="00FF64CE">
      <w:pPr>
        <w:widowControl w:val="0"/>
        <w:tabs>
          <w:tab w:val="left" w:pos="6800"/>
        </w:tabs>
        <w:autoSpaceDE w:val="0"/>
        <w:autoSpaceDN w:val="0"/>
        <w:adjustRightInd w:val="0"/>
        <w:spacing w:line="360" w:lineRule="auto"/>
        <w:ind w:right="-183"/>
        <w:jc w:val="both"/>
        <w:rPr>
          <w:sz w:val="28"/>
          <w:szCs w:val="28"/>
        </w:rPr>
      </w:pPr>
    </w:p>
    <w:p w14:paraId="1ECC4BEB" w14:textId="77777777" w:rsidR="00FF64CE" w:rsidRDefault="00FF64CE" w:rsidP="00FF64CE">
      <w:pPr>
        <w:widowControl w:val="0"/>
        <w:tabs>
          <w:tab w:val="left" w:pos="6800"/>
        </w:tabs>
        <w:autoSpaceDE w:val="0"/>
        <w:autoSpaceDN w:val="0"/>
        <w:adjustRightInd w:val="0"/>
        <w:spacing w:line="360" w:lineRule="auto"/>
        <w:ind w:right="-183"/>
        <w:jc w:val="center"/>
        <w:rPr>
          <w:b/>
          <w:sz w:val="28"/>
          <w:szCs w:val="28"/>
        </w:rPr>
      </w:pPr>
      <w:r>
        <w:rPr>
          <w:noProof/>
          <w:sz w:val="28"/>
          <w:szCs w:val="28"/>
        </w:rPr>
        <w:drawing>
          <wp:anchor distT="0" distB="0" distL="114300" distR="114300" simplePos="0" relativeHeight="251666432" behindDoc="0" locked="0" layoutInCell="1" allowOverlap="1" wp14:anchorId="1A498A3B" wp14:editId="318AB648">
            <wp:simplePos x="0" y="0"/>
            <wp:positionH relativeFrom="column">
              <wp:posOffset>2224405</wp:posOffset>
            </wp:positionH>
            <wp:positionV relativeFrom="paragraph">
              <wp:posOffset>575945</wp:posOffset>
            </wp:positionV>
            <wp:extent cx="3957955" cy="2745740"/>
            <wp:effectExtent l="0" t="0" r="0" b="0"/>
            <wp:wrapTight wrapText="bothSides">
              <wp:wrapPolygon edited="0">
                <wp:start x="0" y="0"/>
                <wp:lineTo x="0" y="21580"/>
                <wp:lineTo x="21486" y="21580"/>
                <wp:lineTo x="21486"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485CBD">
        <w:rPr>
          <w:b/>
          <w:sz w:val="28"/>
          <w:szCs w:val="28"/>
        </w:rPr>
        <w:t>Выявление степени осведомленности учеников 11 классов о самых распространенных методах по преодолению негативных аспектов стресса</w:t>
      </w:r>
      <w:r>
        <w:rPr>
          <w:b/>
          <w:sz w:val="28"/>
          <w:szCs w:val="28"/>
        </w:rPr>
        <w:t>.</w:t>
      </w:r>
    </w:p>
    <w:p w14:paraId="1E8942E0" w14:textId="77777777" w:rsidR="00341673" w:rsidRDefault="00341673" w:rsidP="00FF64CE">
      <w:pPr>
        <w:widowControl w:val="0"/>
        <w:tabs>
          <w:tab w:val="left" w:pos="6800"/>
        </w:tabs>
        <w:autoSpaceDE w:val="0"/>
        <w:autoSpaceDN w:val="0"/>
        <w:adjustRightInd w:val="0"/>
        <w:spacing w:line="360" w:lineRule="auto"/>
        <w:ind w:right="-183"/>
        <w:jc w:val="center"/>
        <w:rPr>
          <w:b/>
          <w:sz w:val="28"/>
          <w:szCs w:val="28"/>
        </w:rPr>
      </w:pPr>
    </w:p>
    <w:p w14:paraId="12D75050" w14:textId="77777777" w:rsidR="00FF64CE" w:rsidRPr="00FB2EE5" w:rsidRDefault="00FF64CE" w:rsidP="00FF64CE">
      <w:pPr>
        <w:pStyle w:val="a4"/>
        <w:widowControl w:val="0"/>
        <w:numPr>
          <w:ilvl w:val="0"/>
          <w:numId w:val="19"/>
        </w:numPr>
        <w:tabs>
          <w:tab w:val="left" w:pos="6800"/>
        </w:tabs>
        <w:autoSpaceDE w:val="0"/>
        <w:autoSpaceDN w:val="0"/>
        <w:adjustRightInd w:val="0"/>
        <w:spacing w:line="360" w:lineRule="auto"/>
        <w:ind w:left="567" w:right="-183"/>
        <w:jc w:val="both"/>
        <w:rPr>
          <w:rFonts w:ascii="Times New Roman" w:hAnsi="Times New Roman" w:cs="Times New Roman"/>
          <w:b/>
          <w:sz w:val="28"/>
          <w:szCs w:val="28"/>
          <w:u w:val="single"/>
        </w:rPr>
      </w:pPr>
      <w:r w:rsidRPr="00FB2EE5">
        <w:rPr>
          <w:rFonts w:ascii="Times New Roman" w:hAnsi="Times New Roman" w:cs="Times New Roman"/>
          <w:b/>
          <w:sz w:val="28"/>
          <w:szCs w:val="28"/>
          <w:u w:val="single"/>
        </w:rPr>
        <w:t xml:space="preserve">Нервно-мышечная релаксация </w:t>
      </w:r>
    </w:p>
    <w:p w14:paraId="6930C4BB" w14:textId="77777777" w:rsidR="00FF64CE" w:rsidRPr="007920C6" w:rsidRDefault="00FF64CE" w:rsidP="00FF64CE">
      <w:pPr>
        <w:widowControl w:val="0"/>
        <w:tabs>
          <w:tab w:val="left" w:pos="6800"/>
        </w:tabs>
        <w:autoSpaceDE w:val="0"/>
        <w:autoSpaceDN w:val="0"/>
        <w:adjustRightInd w:val="0"/>
        <w:spacing w:line="360" w:lineRule="auto"/>
        <w:ind w:right="-183"/>
        <w:jc w:val="both"/>
        <w:rPr>
          <w:b/>
        </w:rPr>
      </w:pPr>
      <w:r>
        <w:rPr>
          <w:b/>
        </w:rPr>
        <w:t>Диаграмма 2.8.</w:t>
      </w:r>
      <w:r w:rsidR="006164CB">
        <w:rPr>
          <w:b/>
        </w:rPr>
        <w:t xml:space="preserve"> </w:t>
      </w:r>
      <w:r w:rsidRPr="001936AA">
        <w:rPr>
          <w:b/>
        </w:rPr>
        <w:t xml:space="preserve">Степень </w:t>
      </w:r>
      <w:r w:rsidR="006164CB">
        <w:rPr>
          <w:b/>
        </w:rPr>
        <w:t xml:space="preserve">информированности </w:t>
      </w:r>
      <w:r w:rsidRPr="001936AA">
        <w:rPr>
          <w:b/>
        </w:rPr>
        <w:t>уч</w:t>
      </w:r>
      <w:r>
        <w:rPr>
          <w:b/>
        </w:rPr>
        <w:t>еников о методе нервно-мышечной релаксации.</w:t>
      </w:r>
    </w:p>
    <w:p w14:paraId="0EF83891" w14:textId="77777777" w:rsidR="00FF64CE" w:rsidRDefault="00FF64CE" w:rsidP="00FF64CE">
      <w:pPr>
        <w:widowControl w:val="0"/>
        <w:tabs>
          <w:tab w:val="left" w:pos="6800"/>
        </w:tabs>
        <w:autoSpaceDE w:val="0"/>
        <w:autoSpaceDN w:val="0"/>
        <w:adjustRightInd w:val="0"/>
        <w:spacing w:line="360" w:lineRule="auto"/>
        <w:ind w:right="-183"/>
        <w:jc w:val="both"/>
        <w:rPr>
          <w:b/>
          <w:sz w:val="28"/>
          <w:szCs w:val="28"/>
        </w:rPr>
      </w:pPr>
    </w:p>
    <w:p w14:paraId="639EC51A" w14:textId="77777777" w:rsidR="00FF64CE" w:rsidRDefault="00FF64CE" w:rsidP="00FF64CE">
      <w:pPr>
        <w:widowControl w:val="0"/>
        <w:tabs>
          <w:tab w:val="left" w:pos="6800"/>
        </w:tabs>
        <w:autoSpaceDE w:val="0"/>
        <w:autoSpaceDN w:val="0"/>
        <w:adjustRightInd w:val="0"/>
        <w:spacing w:line="360" w:lineRule="auto"/>
        <w:ind w:right="-183"/>
        <w:rPr>
          <w:b/>
        </w:rPr>
      </w:pPr>
    </w:p>
    <w:p w14:paraId="5CFC59A6" w14:textId="77777777" w:rsidR="00FF64CE" w:rsidRDefault="00121070" w:rsidP="00FF64CE">
      <w:pPr>
        <w:widowControl w:val="0"/>
        <w:tabs>
          <w:tab w:val="left" w:pos="709"/>
        </w:tabs>
        <w:autoSpaceDE w:val="0"/>
        <w:autoSpaceDN w:val="0"/>
        <w:adjustRightInd w:val="0"/>
        <w:spacing w:line="360" w:lineRule="auto"/>
        <w:ind w:right="-183"/>
        <w:jc w:val="both"/>
        <w:rPr>
          <w:sz w:val="28"/>
          <w:szCs w:val="28"/>
        </w:rPr>
      </w:pPr>
      <w:r>
        <w:rPr>
          <w:sz w:val="28"/>
          <w:szCs w:val="28"/>
        </w:rPr>
        <w:tab/>
        <w:t>Большинство оп</w:t>
      </w:r>
      <w:r w:rsidR="00FF64CE">
        <w:rPr>
          <w:sz w:val="28"/>
          <w:szCs w:val="28"/>
        </w:rPr>
        <w:t xml:space="preserve">рошенных (87%) к моменту проведения опроса уже сталкивались с таким понятием, только 13% опрошенных встретились с данным понятием впервые. Из этого можно сделать вывод, что степень осведомленности о способе нервно-мышечной релаксации </w:t>
      </w:r>
      <w:r w:rsidR="00F827BE">
        <w:rPr>
          <w:sz w:val="28"/>
          <w:szCs w:val="28"/>
        </w:rPr>
        <w:t xml:space="preserve">очень высока. </w:t>
      </w:r>
    </w:p>
    <w:p w14:paraId="58082206" w14:textId="77777777" w:rsidR="00FF64CE" w:rsidRPr="00FB2EE5" w:rsidRDefault="00FF64CE" w:rsidP="00FF64CE">
      <w:pPr>
        <w:widowControl w:val="0"/>
        <w:tabs>
          <w:tab w:val="left" w:pos="709"/>
        </w:tabs>
        <w:autoSpaceDE w:val="0"/>
        <w:autoSpaceDN w:val="0"/>
        <w:adjustRightInd w:val="0"/>
        <w:spacing w:line="360" w:lineRule="auto"/>
        <w:ind w:right="-183"/>
        <w:rPr>
          <w:sz w:val="28"/>
          <w:szCs w:val="28"/>
        </w:rPr>
      </w:pPr>
    </w:p>
    <w:p w14:paraId="4B0E2F86" w14:textId="77777777" w:rsidR="00FF64CE" w:rsidRDefault="00FF64CE" w:rsidP="00FF64CE">
      <w:pPr>
        <w:widowControl w:val="0"/>
        <w:tabs>
          <w:tab w:val="left" w:pos="6800"/>
        </w:tabs>
        <w:autoSpaceDE w:val="0"/>
        <w:autoSpaceDN w:val="0"/>
        <w:adjustRightInd w:val="0"/>
        <w:spacing w:line="360" w:lineRule="auto"/>
        <w:ind w:right="-183"/>
        <w:jc w:val="center"/>
        <w:rPr>
          <w:b/>
          <w:sz w:val="28"/>
          <w:szCs w:val="28"/>
        </w:rPr>
      </w:pPr>
      <w:r>
        <w:rPr>
          <w:noProof/>
          <w:sz w:val="28"/>
          <w:szCs w:val="28"/>
        </w:rPr>
        <w:drawing>
          <wp:anchor distT="0" distB="0" distL="114300" distR="114300" simplePos="0" relativeHeight="251667456" behindDoc="0" locked="0" layoutInCell="1" allowOverlap="1" wp14:anchorId="0C687DEE" wp14:editId="3FE8F4B0">
            <wp:simplePos x="0" y="0"/>
            <wp:positionH relativeFrom="column">
              <wp:posOffset>88900</wp:posOffset>
            </wp:positionH>
            <wp:positionV relativeFrom="paragraph">
              <wp:posOffset>487680</wp:posOffset>
            </wp:positionV>
            <wp:extent cx="6019165" cy="3241040"/>
            <wp:effectExtent l="0" t="0" r="0" b="0"/>
            <wp:wrapTight wrapText="bothSides">
              <wp:wrapPolygon edited="0">
                <wp:start x="0" y="0"/>
                <wp:lineTo x="0" y="21498"/>
                <wp:lineTo x="21511" y="21498"/>
                <wp:lineTo x="21511"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Pr>
          <w:b/>
        </w:rPr>
        <w:t>Диаграмма 2.9. Процент учеников, желающих применять способ нервно-мышечной релаксации в жизни</w:t>
      </w:r>
    </w:p>
    <w:p w14:paraId="7A41FE5E" w14:textId="77777777" w:rsidR="00FF64CE" w:rsidRDefault="00FF64CE" w:rsidP="00FF64CE">
      <w:pPr>
        <w:widowControl w:val="0"/>
        <w:tabs>
          <w:tab w:val="left" w:pos="6800"/>
        </w:tabs>
        <w:autoSpaceDE w:val="0"/>
        <w:autoSpaceDN w:val="0"/>
        <w:adjustRightInd w:val="0"/>
        <w:spacing w:line="360" w:lineRule="auto"/>
        <w:ind w:right="-183"/>
        <w:jc w:val="center"/>
        <w:rPr>
          <w:b/>
        </w:rPr>
      </w:pPr>
    </w:p>
    <w:p w14:paraId="50C8626B" w14:textId="77777777" w:rsidR="00FF64CE" w:rsidRPr="00121070" w:rsidRDefault="00FF64CE" w:rsidP="00121070">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Из диаграммы 2.9. можно понять, что мнения опрошенных учеников разделились практически пополам: 53% учеников не имеют желания использовать данный метод на практике, в то время как 47% хотели бы применить метод нервно-мышечной релаксации в жизни. Из этого можно сделать вывод, что данный метод заинтересовал существенную долю учащихся. </w:t>
      </w:r>
    </w:p>
    <w:p w14:paraId="32748FE5" w14:textId="77777777" w:rsidR="00FF64CE" w:rsidRDefault="00FF64CE" w:rsidP="00FF64CE">
      <w:pPr>
        <w:widowControl w:val="0"/>
        <w:tabs>
          <w:tab w:val="left" w:pos="6800"/>
        </w:tabs>
        <w:autoSpaceDE w:val="0"/>
        <w:autoSpaceDN w:val="0"/>
        <w:adjustRightInd w:val="0"/>
        <w:spacing w:line="360" w:lineRule="auto"/>
        <w:ind w:right="-183"/>
        <w:rPr>
          <w:b/>
        </w:rPr>
      </w:pPr>
    </w:p>
    <w:p w14:paraId="3CC102AF" w14:textId="77777777" w:rsidR="00FF64CE" w:rsidRDefault="00FF64CE" w:rsidP="00FF64CE">
      <w:pPr>
        <w:widowControl w:val="0"/>
        <w:tabs>
          <w:tab w:val="left" w:pos="6800"/>
        </w:tabs>
        <w:autoSpaceDE w:val="0"/>
        <w:autoSpaceDN w:val="0"/>
        <w:adjustRightInd w:val="0"/>
        <w:spacing w:line="360" w:lineRule="auto"/>
        <w:ind w:right="-183"/>
        <w:jc w:val="center"/>
        <w:rPr>
          <w:b/>
        </w:rPr>
      </w:pPr>
      <w:r w:rsidRPr="001936AA">
        <w:rPr>
          <w:b/>
        </w:rPr>
        <w:t>Гистограмма 2.10. Мнение учеников 11 классов насчет эффективности метода нервно-мышечной релаксации</w:t>
      </w:r>
      <w:r>
        <w:rPr>
          <w:b/>
        </w:rPr>
        <w:t>.</w:t>
      </w:r>
    </w:p>
    <w:p w14:paraId="5390B9C8" w14:textId="77777777" w:rsidR="00FF64CE" w:rsidRPr="0009503F" w:rsidRDefault="00FF64CE" w:rsidP="00FF64CE">
      <w:pPr>
        <w:widowControl w:val="0"/>
        <w:tabs>
          <w:tab w:val="left" w:pos="6800"/>
        </w:tabs>
        <w:autoSpaceDE w:val="0"/>
        <w:autoSpaceDN w:val="0"/>
        <w:adjustRightInd w:val="0"/>
        <w:spacing w:line="360" w:lineRule="auto"/>
        <w:ind w:right="-183"/>
        <w:jc w:val="center"/>
        <w:rPr>
          <w:b/>
        </w:rPr>
      </w:pPr>
      <w:r>
        <w:rPr>
          <w:b/>
          <w:noProof/>
        </w:rPr>
        <w:lastRenderedPageBreak/>
        <w:drawing>
          <wp:inline distT="0" distB="0" distL="0" distR="0" wp14:anchorId="4E49EDC7" wp14:editId="0533CE2A">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340F0F" w14:textId="77777777" w:rsidR="004A3860" w:rsidRDefault="00FF64CE" w:rsidP="00FF64CE">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Мнения опрошенных одиннадцатиклассников разошлись. Большинство (28%) придерживается мнения о том, что способ нервно-мышечной релаксации можно считать вполне эффективным. 22% - считают данный метод малоэффективным. Чуть меньший процент (19%) – считают метод нервно мышечной релаксации средне эффективным. </w:t>
      </w:r>
      <w:r w:rsidR="004A3860">
        <w:rPr>
          <w:sz w:val="28"/>
          <w:szCs w:val="28"/>
        </w:rPr>
        <w:t>Следовательно, можно сделать вывод о том, что в данном случае лишь небольшая часть подростков считают метод нервно-мышечной релаксации достаточно эффективным методом. Таким образом, представления одиннадцатиклассников об эффективности данного метода, отличаются от его реальной эффективности.</w:t>
      </w:r>
    </w:p>
    <w:p w14:paraId="5232B7BF" w14:textId="77777777" w:rsidR="004A3860" w:rsidRPr="001E0E4E" w:rsidRDefault="004A3860" w:rsidP="00FF64CE">
      <w:pPr>
        <w:widowControl w:val="0"/>
        <w:tabs>
          <w:tab w:val="left" w:pos="709"/>
        </w:tabs>
        <w:autoSpaceDE w:val="0"/>
        <w:autoSpaceDN w:val="0"/>
        <w:adjustRightInd w:val="0"/>
        <w:spacing w:line="360" w:lineRule="auto"/>
        <w:ind w:right="-183"/>
        <w:jc w:val="both"/>
        <w:rPr>
          <w:sz w:val="28"/>
          <w:szCs w:val="28"/>
        </w:rPr>
      </w:pPr>
    </w:p>
    <w:p w14:paraId="7EBFF99E" w14:textId="77777777" w:rsidR="00FF64CE" w:rsidRPr="006164CB" w:rsidRDefault="00FF64CE" w:rsidP="006164CB">
      <w:pPr>
        <w:pStyle w:val="a4"/>
        <w:widowControl w:val="0"/>
        <w:numPr>
          <w:ilvl w:val="0"/>
          <w:numId w:val="19"/>
        </w:numPr>
        <w:tabs>
          <w:tab w:val="left" w:pos="6800"/>
        </w:tabs>
        <w:autoSpaceDE w:val="0"/>
        <w:autoSpaceDN w:val="0"/>
        <w:adjustRightInd w:val="0"/>
        <w:spacing w:line="360" w:lineRule="auto"/>
        <w:ind w:right="-183"/>
        <w:jc w:val="center"/>
        <w:rPr>
          <w:rFonts w:ascii="Times New Roman" w:hAnsi="Times New Roman" w:cs="Times New Roman"/>
          <w:b/>
          <w:sz w:val="28"/>
          <w:szCs w:val="28"/>
          <w:u w:val="single"/>
        </w:rPr>
      </w:pPr>
      <w:r w:rsidRPr="006164CB">
        <w:rPr>
          <w:rFonts w:ascii="Times New Roman" w:hAnsi="Times New Roman" w:cs="Times New Roman"/>
          <w:b/>
          <w:sz w:val="28"/>
          <w:szCs w:val="28"/>
          <w:u w:val="single"/>
        </w:rPr>
        <w:t>Идеомоторная тренировка</w:t>
      </w:r>
    </w:p>
    <w:p w14:paraId="25D81D6F" w14:textId="77777777" w:rsidR="00FF64CE" w:rsidRPr="00A27DA6" w:rsidRDefault="00FF64CE" w:rsidP="006164CB">
      <w:pPr>
        <w:widowControl w:val="0"/>
        <w:tabs>
          <w:tab w:val="left" w:pos="6800"/>
        </w:tabs>
        <w:autoSpaceDE w:val="0"/>
        <w:autoSpaceDN w:val="0"/>
        <w:adjustRightInd w:val="0"/>
        <w:spacing w:line="360" w:lineRule="auto"/>
        <w:ind w:right="-183"/>
        <w:jc w:val="center"/>
        <w:rPr>
          <w:b/>
        </w:rPr>
      </w:pPr>
      <w:r w:rsidRPr="00A27DA6">
        <w:rPr>
          <w:b/>
        </w:rPr>
        <w:t xml:space="preserve">Диаграмма 2.11. «Степень </w:t>
      </w:r>
      <w:r w:rsidR="006164CB">
        <w:rPr>
          <w:b/>
        </w:rPr>
        <w:t xml:space="preserve">информированности </w:t>
      </w:r>
      <w:r w:rsidRPr="00A27DA6">
        <w:rPr>
          <w:b/>
        </w:rPr>
        <w:t>учеников о методе идеомоторной тренировки»</w:t>
      </w:r>
    </w:p>
    <w:p w14:paraId="6EEDE8B0" w14:textId="77777777" w:rsidR="00FF64CE" w:rsidRDefault="00FF64CE" w:rsidP="00FF64CE">
      <w:pPr>
        <w:widowControl w:val="0"/>
        <w:tabs>
          <w:tab w:val="left" w:pos="6800"/>
        </w:tabs>
        <w:autoSpaceDE w:val="0"/>
        <w:autoSpaceDN w:val="0"/>
        <w:adjustRightInd w:val="0"/>
        <w:spacing w:line="360" w:lineRule="auto"/>
        <w:ind w:right="-183"/>
        <w:jc w:val="center"/>
        <w:rPr>
          <w:sz w:val="28"/>
          <w:szCs w:val="28"/>
        </w:rPr>
      </w:pPr>
      <w:r>
        <w:rPr>
          <w:noProof/>
          <w:sz w:val="28"/>
          <w:szCs w:val="28"/>
        </w:rPr>
        <w:lastRenderedPageBreak/>
        <w:drawing>
          <wp:inline distT="0" distB="0" distL="0" distR="0" wp14:anchorId="2F78DB67" wp14:editId="64037B55">
            <wp:extent cx="5061585" cy="297434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049F13" w14:textId="77777777" w:rsidR="004A3860" w:rsidRDefault="00105B17" w:rsidP="00105B17">
      <w:pPr>
        <w:widowControl w:val="0"/>
        <w:tabs>
          <w:tab w:val="left" w:pos="709"/>
        </w:tabs>
        <w:autoSpaceDE w:val="0"/>
        <w:autoSpaceDN w:val="0"/>
        <w:adjustRightInd w:val="0"/>
        <w:spacing w:line="360" w:lineRule="auto"/>
        <w:ind w:right="-183"/>
        <w:jc w:val="both"/>
        <w:rPr>
          <w:sz w:val="28"/>
          <w:szCs w:val="28"/>
        </w:rPr>
      </w:pPr>
      <w:r>
        <w:rPr>
          <w:sz w:val="28"/>
          <w:szCs w:val="28"/>
        </w:rPr>
        <w:tab/>
      </w:r>
      <w:r w:rsidR="004A3860">
        <w:rPr>
          <w:sz w:val="28"/>
          <w:szCs w:val="28"/>
        </w:rPr>
        <w:t>На диаграмме 2.11. мо</w:t>
      </w:r>
      <w:r w:rsidR="00F033A4">
        <w:rPr>
          <w:sz w:val="28"/>
          <w:szCs w:val="28"/>
        </w:rPr>
        <w:t>жно увидеть соотношение подростков</w:t>
      </w:r>
      <w:r w:rsidR="004A3860">
        <w:rPr>
          <w:sz w:val="28"/>
          <w:szCs w:val="28"/>
        </w:rPr>
        <w:t xml:space="preserve">, знакомых с методом </w:t>
      </w:r>
      <w:r w:rsidR="00F033A4">
        <w:rPr>
          <w:sz w:val="28"/>
          <w:szCs w:val="28"/>
        </w:rPr>
        <w:t xml:space="preserve">идеомоторной тренировки и подростков, сталкивающихся с данным понятием впервые. Так, большинство учеников (75%) на момент написания </w:t>
      </w:r>
      <w:r w:rsidR="00952474">
        <w:rPr>
          <w:sz w:val="28"/>
          <w:szCs w:val="28"/>
        </w:rPr>
        <w:t>уже были знакомы с методом идеомоторной тренировки, и только 25% учеников</w:t>
      </w:r>
      <w:r>
        <w:rPr>
          <w:sz w:val="28"/>
          <w:szCs w:val="28"/>
        </w:rPr>
        <w:t xml:space="preserve"> </w:t>
      </w:r>
      <w:r w:rsidR="00A25B79">
        <w:rPr>
          <w:sz w:val="28"/>
          <w:szCs w:val="28"/>
        </w:rPr>
        <w:t xml:space="preserve">впервые встретились с данным понятием. </w:t>
      </w:r>
      <w:r w:rsidR="00F827BE">
        <w:rPr>
          <w:sz w:val="28"/>
          <w:szCs w:val="28"/>
        </w:rPr>
        <w:t xml:space="preserve">Следовательно, степень информированности учеников о данном способе можно считать вполне высокой. </w:t>
      </w:r>
    </w:p>
    <w:p w14:paraId="24576E8D" w14:textId="77777777" w:rsidR="00A72CED" w:rsidRDefault="00A72CED" w:rsidP="00105B17">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Что касается учеников желающих и нежелающих применять способ </w:t>
      </w:r>
      <w:r w:rsidR="00894E53">
        <w:rPr>
          <w:sz w:val="28"/>
          <w:szCs w:val="28"/>
        </w:rPr>
        <w:t xml:space="preserve">идеомоторной тренировки в жизни (результаты представлены на диаграмме 2.12.), процент учеников нежелающих применять данный способ (63%) преобладает над учениками, желающими применять данный способ в жизни (34%). Следовательно, основываясь на данных фактах можно сделать вывод о том, что по мнению опрошенных подростков, способ идеомоторной тренировки может не вызывает сильного «доверия». </w:t>
      </w:r>
    </w:p>
    <w:p w14:paraId="4938D81C" w14:textId="77777777" w:rsidR="00894E53" w:rsidRDefault="00894E53" w:rsidP="00105B17">
      <w:pPr>
        <w:widowControl w:val="0"/>
        <w:tabs>
          <w:tab w:val="left" w:pos="709"/>
        </w:tabs>
        <w:autoSpaceDE w:val="0"/>
        <w:autoSpaceDN w:val="0"/>
        <w:adjustRightInd w:val="0"/>
        <w:spacing w:line="360" w:lineRule="auto"/>
        <w:ind w:right="-183"/>
        <w:jc w:val="both"/>
        <w:rPr>
          <w:sz w:val="28"/>
          <w:szCs w:val="28"/>
        </w:rPr>
      </w:pPr>
    </w:p>
    <w:p w14:paraId="24C78F8D" w14:textId="77777777" w:rsidR="00FF64CE" w:rsidRDefault="00FF64CE" w:rsidP="00FF64CE">
      <w:pPr>
        <w:widowControl w:val="0"/>
        <w:tabs>
          <w:tab w:val="left" w:pos="6800"/>
        </w:tabs>
        <w:autoSpaceDE w:val="0"/>
        <w:autoSpaceDN w:val="0"/>
        <w:adjustRightInd w:val="0"/>
        <w:spacing w:line="360" w:lineRule="auto"/>
        <w:ind w:right="-183"/>
        <w:jc w:val="center"/>
        <w:rPr>
          <w:b/>
        </w:rPr>
      </w:pPr>
      <w:r w:rsidRPr="00A27DA6">
        <w:rPr>
          <w:b/>
        </w:rPr>
        <w:t xml:space="preserve">Диаграмма 2.12. </w:t>
      </w:r>
      <w:r>
        <w:rPr>
          <w:b/>
        </w:rPr>
        <w:t>«</w:t>
      </w:r>
      <w:r w:rsidRPr="00A27DA6">
        <w:rPr>
          <w:b/>
        </w:rPr>
        <w:t>Процент желающих среди учеников 11 класса применять способ идеомоторной тренировки в жизни</w:t>
      </w:r>
      <w:r>
        <w:rPr>
          <w:b/>
        </w:rPr>
        <w:t>».</w:t>
      </w:r>
    </w:p>
    <w:p w14:paraId="16DAE4D9" w14:textId="77777777" w:rsidR="00FF64CE" w:rsidRDefault="00FF64CE" w:rsidP="00FF64CE">
      <w:pPr>
        <w:widowControl w:val="0"/>
        <w:tabs>
          <w:tab w:val="left" w:pos="6800"/>
        </w:tabs>
        <w:autoSpaceDE w:val="0"/>
        <w:autoSpaceDN w:val="0"/>
        <w:adjustRightInd w:val="0"/>
        <w:spacing w:line="360" w:lineRule="auto"/>
        <w:ind w:right="-183"/>
        <w:jc w:val="center"/>
        <w:rPr>
          <w:b/>
        </w:rPr>
      </w:pPr>
      <w:r>
        <w:rPr>
          <w:b/>
          <w:noProof/>
        </w:rPr>
        <w:lastRenderedPageBreak/>
        <w:drawing>
          <wp:inline distT="0" distB="0" distL="0" distR="0" wp14:anchorId="0B8130C1" wp14:editId="00E40D2C">
            <wp:extent cx="5391785" cy="306832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8A1D64" w14:textId="77777777" w:rsidR="00341673" w:rsidRDefault="00341673" w:rsidP="00A72CED">
      <w:pPr>
        <w:widowControl w:val="0"/>
        <w:tabs>
          <w:tab w:val="left" w:pos="6800"/>
        </w:tabs>
        <w:autoSpaceDE w:val="0"/>
        <w:autoSpaceDN w:val="0"/>
        <w:adjustRightInd w:val="0"/>
        <w:spacing w:line="360" w:lineRule="auto"/>
        <w:ind w:right="-183"/>
        <w:rPr>
          <w:b/>
        </w:rPr>
      </w:pPr>
    </w:p>
    <w:p w14:paraId="5B9666E2" w14:textId="77777777" w:rsidR="006164CB" w:rsidRDefault="00341673" w:rsidP="006164CB">
      <w:pPr>
        <w:widowControl w:val="0"/>
        <w:tabs>
          <w:tab w:val="left" w:pos="6800"/>
        </w:tabs>
        <w:autoSpaceDE w:val="0"/>
        <w:autoSpaceDN w:val="0"/>
        <w:adjustRightInd w:val="0"/>
        <w:spacing w:line="360" w:lineRule="auto"/>
        <w:ind w:right="-183" w:firstLine="709"/>
        <w:jc w:val="both"/>
        <w:rPr>
          <w:sz w:val="28"/>
          <w:szCs w:val="28"/>
        </w:rPr>
      </w:pPr>
      <w:r w:rsidRPr="00341673">
        <w:rPr>
          <w:sz w:val="28"/>
          <w:szCs w:val="28"/>
        </w:rPr>
        <w:t>Для какого-либо логического объяснения результатов, изображенных на диаграмме 2.12, важным являлся следующий этап опросника, помогающий узнать мнения одиннадцатиклассников насчет эффект</w:t>
      </w:r>
      <w:r>
        <w:rPr>
          <w:sz w:val="28"/>
          <w:szCs w:val="28"/>
        </w:rPr>
        <w:t xml:space="preserve">ивности идеомоторной тренировки (результаты представлены на гистограмме 2.13) </w:t>
      </w:r>
      <w:r w:rsidRPr="00341673">
        <w:rPr>
          <w:sz w:val="28"/>
          <w:szCs w:val="28"/>
        </w:rPr>
        <w:t xml:space="preserve"> </w:t>
      </w:r>
      <w:r w:rsidR="00A72CED" w:rsidRPr="00341673">
        <w:rPr>
          <w:sz w:val="28"/>
          <w:szCs w:val="28"/>
        </w:rPr>
        <w:tab/>
      </w:r>
    </w:p>
    <w:p w14:paraId="33F5D8F9" w14:textId="77777777" w:rsidR="006164CB" w:rsidRPr="00341673" w:rsidRDefault="006164CB" w:rsidP="006164CB">
      <w:pPr>
        <w:widowControl w:val="0"/>
        <w:tabs>
          <w:tab w:val="left" w:pos="6800"/>
        </w:tabs>
        <w:autoSpaceDE w:val="0"/>
        <w:autoSpaceDN w:val="0"/>
        <w:adjustRightInd w:val="0"/>
        <w:spacing w:line="360" w:lineRule="auto"/>
        <w:ind w:right="-183" w:firstLine="709"/>
        <w:jc w:val="both"/>
        <w:rPr>
          <w:sz w:val="28"/>
          <w:szCs w:val="28"/>
        </w:rPr>
      </w:pPr>
    </w:p>
    <w:p w14:paraId="79919F5F" w14:textId="77777777" w:rsidR="00FF64CE" w:rsidRDefault="00FF64CE" w:rsidP="00FF64CE">
      <w:pPr>
        <w:widowControl w:val="0"/>
        <w:tabs>
          <w:tab w:val="left" w:pos="6800"/>
        </w:tabs>
        <w:autoSpaceDE w:val="0"/>
        <w:autoSpaceDN w:val="0"/>
        <w:adjustRightInd w:val="0"/>
        <w:spacing w:line="360" w:lineRule="auto"/>
        <w:ind w:right="-183"/>
        <w:jc w:val="center"/>
        <w:rPr>
          <w:b/>
        </w:rPr>
      </w:pPr>
      <w:r w:rsidRPr="005B5E7F">
        <w:rPr>
          <w:b/>
        </w:rPr>
        <w:t xml:space="preserve">Гистограмма 2.13. Мнение одиннадцатиклассников насчет эффективности </w:t>
      </w:r>
      <w:r w:rsidR="00191E53">
        <w:rPr>
          <w:b/>
        </w:rPr>
        <w:t xml:space="preserve">метода </w:t>
      </w:r>
      <w:r w:rsidRPr="005B5E7F">
        <w:rPr>
          <w:b/>
        </w:rPr>
        <w:t>идеомоторной тренировки</w:t>
      </w:r>
      <w:r>
        <w:rPr>
          <w:b/>
        </w:rPr>
        <w:t xml:space="preserve">. </w:t>
      </w:r>
    </w:p>
    <w:p w14:paraId="629BF453" w14:textId="77777777" w:rsidR="00CB2D5F" w:rsidRPr="006164CB" w:rsidRDefault="00FF64CE" w:rsidP="006164CB">
      <w:pPr>
        <w:widowControl w:val="0"/>
        <w:tabs>
          <w:tab w:val="left" w:pos="6800"/>
        </w:tabs>
        <w:autoSpaceDE w:val="0"/>
        <w:autoSpaceDN w:val="0"/>
        <w:adjustRightInd w:val="0"/>
        <w:spacing w:line="360" w:lineRule="auto"/>
        <w:ind w:right="-183"/>
        <w:jc w:val="center"/>
        <w:rPr>
          <w:b/>
        </w:rPr>
      </w:pPr>
      <w:r>
        <w:rPr>
          <w:b/>
          <w:noProof/>
        </w:rPr>
        <w:drawing>
          <wp:inline distT="0" distB="0" distL="0" distR="0" wp14:anchorId="62FC8005" wp14:editId="0BC839BA">
            <wp:extent cx="5664835" cy="3285490"/>
            <wp:effectExtent l="0" t="0" r="24765" b="165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F8F4E3" w14:textId="77777777" w:rsidR="00CB2D5F" w:rsidRPr="006164CB" w:rsidRDefault="00CB2D5F" w:rsidP="006164CB">
      <w:pPr>
        <w:widowControl w:val="0"/>
        <w:tabs>
          <w:tab w:val="left" w:pos="6800"/>
        </w:tabs>
        <w:autoSpaceDE w:val="0"/>
        <w:autoSpaceDN w:val="0"/>
        <w:adjustRightInd w:val="0"/>
        <w:spacing w:line="360" w:lineRule="auto"/>
        <w:ind w:right="-183" w:firstLine="709"/>
        <w:jc w:val="both"/>
        <w:rPr>
          <w:sz w:val="28"/>
          <w:szCs w:val="28"/>
        </w:rPr>
      </w:pPr>
      <w:r w:rsidRPr="006164CB">
        <w:rPr>
          <w:sz w:val="28"/>
          <w:szCs w:val="28"/>
        </w:rPr>
        <w:lastRenderedPageBreak/>
        <w:t xml:space="preserve">Большинство учеников </w:t>
      </w:r>
      <w:r w:rsidR="00487045" w:rsidRPr="006164CB">
        <w:rPr>
          <w:sz w:val="28"/>
          <w:szCs w:val="28"/>
        </w:rPr>
        <w:t xml:space="preserve">считают метод идеомоторной тренировки средним по эффективности (32,4%), </w:t>
      </w:r>
      <w:r w:rsidR="006164CB" w:rsidRPr="006164CB">
        <w:rPr>
          <w:sz w:val="28"/>
          <w:szCs w:val="28"/>
        </w:rPr>
        <w:t>затем почти вдвое меньше (19,3%) считают данный метод скорее неэффективным, чем эффективным. Такое количество опрошенных учеников (19,3%), считают</w:t>
      </w:r>
      <w:r w:rsidR="00CD04D1">
        <w:rPr>
          <w:sz w:val="28"/>
          <w:szCs w:val="28"/>
        </w:rPr>
        <w:t>,</w:t>
      </w:r>
      <w:r w:rsidR="006164CB" w:rsidRPr="006164CB">
        <w:rPr>
          <w:sz w:val="28"/>
          <w:szCs w:val="28"/>
        </w:rPr>
        <w:t xml:space="preserve"> что метод идеомоторной тренировки вовсе неэффективен. Небольшой процент подростков (16,1%) придерживаются мнения о том, что данный метод скорее эффективен, чем неэффективен, и лишь только 12,9% опрошенных учеников 11 класса считают метод идеомоторной тренировки вполне эффективным. </w:t>
      </w:r>
      <w:r w:rsidR="006164CB">
        <w:rPr>
          <w:sz w:val="28"/>
          <w:szCs w:val="28"/>
        </w:rPr>
        <w:t xml:space="preserve">Таким образом, большая часть учеников склоняется к мнению о том, что данный способ по преодолению негативных аспектов стресса является скорее неэффективным. </w:t>
      </w:r>
    </w:p>
    <w:p w14:paraId="50D76F0C" w14:textId="77777777" w:rsidR="00FF64CE" w:rsidRPr="00BF4AAC" w:rsidRDefault="00FF64CE" w:rsidP="00FF64CE">
      <w:pPr>
        <w:widowControl w:val="0"/>
        <w:tabs>
          <w:tab w:val="left" w:pos="6800"/>
        </w:tabs>
        <w:autoSpaceDE w:val="0"/>
        <w:autoSpaceDN w:val="0"/>
        <w:adjustRightInd w:val="0"/>
        <w:spacing w:line="360" w:lineRule="auto"/>
        <w:ind w:right="-183"/>
        <w:rPr>
          <w:sz w:val="28"/>
          <w:szCs w:val="28"/>
        </w:rPr>
      </w:pPr>
    </w:p>
    <w:p w14:paraId="73CBFD3E" w14:textId="77777777" w:rsidR="00FF64CE" w:rsidRDefault="00FF64CE" w:rsidP="006164CB">
      <w:pPr>
        <w:pStyle w:val="a4"/>
        <w:widowControl w:val="0"/>
        <w:numPr>
          <w:ilvl w:val="0"/>
          <w:numId w:val="19"/>
        </w:numPr>
        <w:tabs>
          <w:tab w:val="left" w:pos="6800"/>
        </w:tabs>
        <w:autoSpaceDE w:val="0"/>
        <w:autoSpaceDN w:val="0"/>
        <w:adjustRightInd w:val="0"/>
        <w:spacing w:line="360" w:lineRule="auto"/>
        <w:ind w:right="-183"/>
        <w:jc w:val="center"/>
        <w:rPr>
          <w:rFonts w:ascii="Times New Roman" w:hAnsi="Times New Roman" w:cs="Times New Roman"/>
          <w:b/>
          <w:sz w:val="28"/>
          <w:szCs w:val="28"/>
          <w:u w:val="single"/>
        </w:rPr>
      </w:pPr>
      <w:r w:rsidRPr="006164CB">
        <w:rPr>
          <w:rFonts w:ascii="Times New Roman" w:hAnsi="Times New Roman" w:cs="Times New Roman"/>
          <w:b/>
          <w:sz w:val="28"/>
          <w:szCs w:val="28"/>
          <w:u w:val="single"/>
        </w:rPr>
        <w:t>Аутогенная тренировка</w:t>
      </w:r>
    </w:p>
    <w:p w14:paraId="73BF2436" w14:textId="77777777" w:rsidR="006164CB" w:rsidRDefault="006164CB" w:rsidP="006164CB">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Следующим, одним из основных методов по преодолению стресса, является аутогенная тренировка. Первым этапом изучения отношения учеников к данному методу началось с определения степени информированности подростков о методе аутогенной тренировки. (результаты представлены на диаграмме 2.14.) </w:t>
      </w:r>
    </w:p>
    <w:p w14:paraId="06DD3304" w14:textId="77777777" w:rsidR="00CA34F4" w:rsidRPr="006164CB" w:rsidRDefault="00CA34F4" w:rsidP="006164CB">
      <w:pPr>
        <w:widowControl w:val="0"/>
        <w:tabs>
          <w:tab w:val="left" w:pos="6800"/>
        </w:tabs>
        <w:autoSpaceDE w:val="0"/>
        <w:autoSpaceDN w:val="0"/>
        <w:adjustRightInd w:val="0"/>
        <w:spacing w:line="360" w:lineRule="auto"/>
        <w:ind w:right="-183" w:firstLine="709"/>
        <w:jc w:val="both"/>
        <w:rPr>
          <w:sz w:val="28"/>
          <w:szCs w:val="28"/>
        </w:rPr>
      </w:pPr>
    </w:p>
    <w:p w14:paraId="6EFADC9E" w14:textId="77777777" w:rsidR="00FF64CE" w:rsidRPr="00CA34F4" w:rsidRDefault="00CA34F4" w:rsidP="00CA34F4">
      <w:pPr>
        <w:widowControl w:val="0"/>
        <w:tabs>
          <w:tab w:val="left" w:pos="6800"/>
        </w:tabs>
        <w:autoSpaceDE w:val="0"/>
        <w:autoSpaceDN w:val="0"/>
        <w:adjustRightInd w:val="0"/>
        <w:spacing w:line="360" w:lineRule="auto"/>
        <w:ind w:right="-183"/>
        <w:jc w:val="center"/>
        <w:rPr>
          <w:b/>
        </w:rPr>
      </w:pPr>
      <w:r>
        <w:rPr>
          <w:noProof/>
          <w:sz w:val="28"/>
          <w:szCs w:val="28"/>
        </w:rPr>
        <w:drawing>
          <wp:anchor distT="0" distB="0" distL="114300" distR="114300" simplePos="0" relativeHeight="251669504" behindDoc="0" locked="0" layoutInCell="1" allowOverlap="1" wp14:anchorId="1B5B5C5B" wp14:editId="61FECAEA">
            <wp:simplePos x="0" y="0"/>
            <wp:positionH relativeFrom="column">
              <wp:posOffset>394970</wp:posOffset>
            </wp:positionH>
            <wp:positionV relativeFrom="paragraph">
              <wp:posOffset>236220</wp:posOffset>
            </wp:positionV>
            <wp:extent cx="5486400" cy="3200400"/>
            <wp:effectExtent l="0" t="0" r="0" b="0"/>
            <wp:wrapTight wrapText="bothSides">
              <wp:wrapPolygon edited="0">
                <wp:start x="0" y="0"/>
                <wp:lineTo x="0" y="21429"/>
                <wp:lineTo x="21500" y="21429"/>
                <wp:lineTo x="21500"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F64CE" w:rsidRPr="00CA34F4">
        <w:rPr>
          <w:b/>
        </w:rPr>
        <w:t>Диаграмма 2.14.</w:t>
      </w:r>
      <w:r w:rsidRPr="00CA34F4">
        <w:rPr>
          <w:b/>
        </w:rPr>
        <w:t xml:space="preserve"> Степень информированности учеников о методе аутогенной тренировки.</w:t>
      </w:r>
    </w:p>
    <w:p w14:paraId="28EE9422"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63B5A435"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4A696683"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488E8096"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1DE7E1E5"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63D1DB24"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04D0E2D3"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5C9A7DF6"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2DDF20E2"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63FD41C3"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05D0B082" w14:textId="77777777" w:rsidR="00CA34F4" w:rsidRDefault="00CA34F4" w:rsidP="00FF64CE">
      <w:pPr>
        <w:widowControl w:val="0"/>
        <w:tabs>
          <w:tab w:val="left" w:pos="6800"/>
        </w:tabs>
        <w:autoSpaceDE w:val="0"/>
        <w:autoSpaceDN w:val="0"/>
        <w:adjustRightInd w:val="0"/>
        <w:spacing w:line="360" w:lineRule="auto"/>
        <w:ind w:right="-183"/>
        <w:rPr>
          <w:sz w:val="28"/>
          <w:szCs w:val="28"/>
        </w:rPr>
      </w:pPr>
    </w:p>
    <w:p w14:paraId="32101676" w14:textId="77777777" w:rsidR="00CA34F4" w:rsidRDefault="00CA34F4" w:rsidP="00CA34F4">
      <w:pPr>
        <w:widowControl w:val="0"/>
        <w:tabs>
          <w:tab w:val="left" w:pos="6800"/>
        </w:tabs>
        <w:autoSpaceDE w:val="0"/>
        <w:autoSpaceDN w:val="0"/>
        <w:adjustRightInd w:val="0"/>
        <w:spacing w:line="360" w:lineRule="auto"/>
        <w:ind w:right="-183" w:firstLine="709"/>
        <w:jc w:val="both"/>
        <w:rPr>
          <w:sz w:val="28"/>
          <w:szCs w:val="28"/>
        </w:rPr>
      </w:pPr>
      <w:r>
        <w:rPr>
          <w:sz w:val="28"/>
          <w:szCs w:val="28"/>
        </w:rPr>
        <w:lastRenderedPageBreak/>
        <w:t xml:space="preserve">На данной диаграмме достаточно очевидно преобладание процента подростков, знакомых с данным способом (75%), в то время как процент учеников, сталкивающихся с данным понятием впервые в 3 раза меньше, то есть составляет 25%. Следовательно, степень информированности учеников о методе аутогенной тренировки можно считать достаточно высокой. </w:t>
      </w:r>
    </w:p>
    <w:p w14:paraId="2E3A7F4A" w14:textId="77777777" w:rsidR="00202106" w:rsidRDefault="00202106" w:rsidP="00CA34F4">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Следующим этапом в изучении отношения учеников одиннадцатых классов к методу аутогенной тренировки, стало выявление соотношения учеников, желающих и нежелающих применять данную тренировку в жизни (результаты представлены на диаграмме 2.15)  </w:t>
      </w:r>
    </w:p>
    <w:p w14:paraId="15320C3B" w14:textId="77777777" w:rsidR="00202106" w:rsidRDefault="00202106" w:rsidP="00CA34F4">
      <w:pPr>
        <w:widowControl w:val="0"/>
        <w:tabs>
          <w:tab w:val="left" w:pos="6800"/>
        </w:tabs>
        <w:autoSpaceDE w:val="0"/>
        <w:autoSpaceDN w:val="0"/>
        <w:adjustRightInd w:val="0"/>
        <w:spacing w:line="360" w:lineRule="auto"/>
        <w:ind w:right="-183" w:firstLine="709"/>
        <w:jc w:val="both"/>
        <w:rPr>
          <w:sz w:val="28"/>
          <w:szCs w:val="28"/>
        </w:rPr>
      </w:pPr>
    </w:p>
    <w:p w14:paraId="3C0BFED0" w14:textId="77777777" w:rsidR="00FF64CE" w:rsidRPr="00202106" w:rsidRDefault="00FF64CE" w:rsidP="00202106">
      <w:pPr>
        <w:widowControl w:val="0"/>
        <w:tabs>
          <w:tab w:val="left" w:pos="6800"/>
        </w:tabs>
        <w:autoSpaceDE w:val="0"/>
        <w:autoSpaceDN w:val="0"/>
        <w:adjustRightInd w:val="0"/>
        <w:spacing w:line="360" w:lineRule="auto"/>
        <w:ind w:right="-183"/>
        <w:jc w:val="center"/>
        <w:rPr>
          <w:b/>
        </w:rPr>
      </w:pPr>
      <w:r w:rsidRPr="00202106">
        <w:rPr>
          <w:b/>
        </w:rPr>
        <w:t>Диаграмма 2.15.</w:t>
      </w:r>
      <w:r w:rsidR="00202106" w:rsidRPr="00202106">
        <w:rPr>
          <w:b/>
        </w:rPr>
        <w:t xml:space="preserve"> Соотношение учеников, желающих и нежелающих применять способ аутогенной тренировки в жизни.</w:t>
      </w:r>
    </w:p>
    <w:p w14:paraId="333B4110" w14:textId="77777777" w:rsidR="00FF64CE" w:rsidRDefault="00FF64CE" w:rsidP="00FF64CE">
      <w:pPr>
        <w:widowControl w:val="0"/>
        <w:tabs>
          <w:tab w:val="left" w:pos="6800"/>
        </w:tabs>
        <w:autoSpaceDE w:val="0"/>
        <w:autoSpaceDN w:val="0"/>
        <w:adjustRightInd w:val="0"/>
        <w:spacing w:line="360" w:lineRule="auto"/>
        <w:ind w:right="-183"/>
        <w:rPr>
          <w:sz w:val="28"/>
          <w:szCs w:val="28"/>
        </w:rPr>
      </w:pPr>
      <w:r>
        <w:rPr>
          <w:noProof/>
          <w:sz w:val="28"/>
          <w:szCs w:val="28"/>
        </w:rPr>
        <w:drawing>
          <wp:anchor distT="0" distB="0" distL="114300" distR="114300" simplePos="0" relativeHeight="251670528" behindDoc="0" locked="0" layoutInCell="1" allowOverlap="1" wp14:anchorId="6E2F12AA" wp14:editId="39CDE7EB">
            <wp:simplePos x="0" y="0"/>
            <wp:positionH relativeFrom="column">
              <wp:posOffset>394335</wp:posOffset>
            </wp:positionH>
            <wp:positionV relativeFrom="paragraph">
              <wp:posOffset>34290</wp:posOffset>
            </wp:positionV>
            <wp:extent cx="5486400" cy="3200400"/>
            <wp:effectExtent l="0" t="0" r="0" b="0"/>
            <wp:wrapTight wrapText="bothSides">
              <wp:wrapPolygon edited="0">
                <wp:start x="0" y="0"/>
                <wp:lineTo x="0" y="21429"/>
                <wp:lineTo x="21500" y="21429"/>
                <wp:lineTo x="21500" y="0"/>
                <wp:lineTo x="0" y="0"/>
              </wp:wrapPolygon>
            </wp:wrapTight>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33BD1F1"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28F1B6D6"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5BFFF0A2"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04BF4CE0"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39F4CE92"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7FA57C6B"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0AA31CB8"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2E917E76"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1EAD3083"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752ADB8B" w14:textId="77777777" w:rsidR="00191E53" w:rsidRDefault="00191E53" w:rsidP="00FF64CE">
      <w:pPr>
        <w:widowControl w:val="0"/>
        <w:tabs>
          <w:tab w:val="left" w:pos="6800"/>
        </w:tabs>
        <w:autoSpaceDE w:val="0"/>
        <w:autoSpaceDN w:val="0"/>
        <w:adjustRightInd w:val="0"/>
        <w:spacing w:line="360" w:lineRule="auto"/>
        <w:ind w:right="-183"/>
        <w:rPr>
          <w:sz w:val="28"/>
          <w:szCs w:val="28"/>
        </w:rPr>
      </w:pPr>
    </w:p>
    <w:p w14:paraId="0835480E" w14:textId="77777777" w:rsidR="00191E53" w:rsidRDefault="00191E53" w:rsidP="00191E53">
      <w:pPr>
        <w:widowControl w:val="0"/>
        <w:tabs>
          <w:tab w:val="left" w:pos="6800"/>
        </w:tabs>
        <w:autoSpaceDE w:val="0"/>
        <w:autoSpaceDN w:val="0"/>
        <w:adjustRightInd w:val="0"/>
        <w:spacing w:line="360" w:lineRule="auto"/>
        <w:ind w:right="-183" w:firstLine="709"/>
        <w:rPr>
          <w:sz w:val="28"/>
          <w:szCs w:val="28"/>
        </w:rPr>
      </w:pPr>
      <w:r>
        <w:rPr>
          <w:sz w:val="28"/>
          <w:szCs w:val="28"/>
        </w:rPr>
        <w:t xml:space="preserve">Большинство учеников (69%), не имеют желания использовать метод аутогенной тренировки в жизни, в то время как всего лишь 31% имеет желание применять аутогенную тренировку. Следовательно, большая часть учащихся одиннадцатых классов </w:t>
      </w:r>
      <w:r w:rsidR="00FE1479">
        <w:rPr>
          <w:sz w:val="28"/>
          <w:szCs w:val="28"/>
        </w:rPr>
        <w:t xml:space="preserve">(69%) </w:t>
      </w:r>
      <w:r>
        <w:rPr>
          <w:sz w:val="28"/>
          <w:szCs w:val="28"/>
        </w:rPr>
        <w:t xml:space="preserve">не доверяют данному методу. </w:t>
      </w:r>
    </w:p>
    <w:p w14:paraId="7F19EB91" w14:textId="77777777" w:rsidR="00191E53" w:rsidRDefault="00191E53" w:rsidP="00191E53">
      <w:pPr>
        <w:widowControl w:val="0"/>
        <w:tabs>
          <w:tab w:val="left" w:pos="6800"/>
        </w:tabs>
        <w:autoSpaceDE w:val="0"/>
        <w:autoSpaceDN w:val="0"/>
        <w:adjustRightInd w:val="0"/>
        <w:spacing w:line="360" w:lineRule="auto"/>
        <w:ind w:right="-183" w:firstLine="709"/>
        <w:rPr>
          <w:sz w:val="28"/>
          <w:szCs w:val="28"/>
        </w:rPr>
      </w:pPr>
      <w:r>
        <w:rPr>
          <w:sz w:val="28"/>
          <w:szCs w:val="28"/>
        </w:rPr>
        <w:t xml:space="preserve">Для понимания полной картины отношения подростков в методу аутогенной тренировке, следующим важным этапом стало понимание мнения </w:t>
      </w:r>
      <w:r>
        <w:rPr>
          <w:sz w:val="28"/>
          <w:szCs w:val="28"/>
        </w:rPr>
        <w:lastRenderedPageBreak/>
        <w:t xml:space="preserve">выпускников насчет степени эффективности данной тренировки (результаты представлены на гистограмме 2.16.).   </w:t>
      </w:r>
    </w:p>
    <w:p w14:paraId="206F1981" w14:textId="77777777" w:rsidR="00191E53" w:rsidRDefault="00191E53" w:rsidP="00191E53">
      <w:pPr>
        <w:widowControl w:val="0"/>
        <w:tabs>
          <w:tab w:val="left" w:pos="6800"/>
        </w:tabs>
        <w:autoSpaceDE w:val="0"/>
        <w:autoSpaceDN w:val="0"/>
        <w:adjustRightInd w:val="0"/>
        <w:spacing w:line="360" w:lineRule="auto"/>
        <w:ind w:right="-183" w:firstLine="709"/>
        <w:rPr>
          <w:sz w:val="28"/>
          <w:szCs w:val="28"/>
        </w:rPr>
      </w:pPr>
    </w:p>
    <w:p w14:paraId="61323F34" w14:textId="77777777" w:rsidR="00FF64CE" w:rsidRPr="00191E53" w:rsidRDefault="00FF64CE" w:rsidP="00191E53">
      <w:pPr>
        <w:widowControl w:val="0"/>
        <w:tabs>
          <w:tab w:val="left" w:pos="6800"/>
        </w:tabs>
        <w:autoSpaceDE w:val="0"/>
        <w:autoSpaceDN w:val="0"/>
        <w:adjustRightInd w:val="0"/>
        <w:spacing w:line="360" w:lineRule="auto"/>
        <w:ind w:right="-183"/>
        <w:jc w:val="center"/>
        <w:rPr>
          <w:b/>
        </w:rPr>
      </w:pPr>
      <w:r w:rsidRPr="00191E53">
        <w:rPr>
          <w:b/>
        </w:rPr>
        <w:t xml:space="preserve">Гистограмма 2.16.  </w:t>
      </w:r>
      <w:r w:rsidR="00191E53" w:rsidRPr="00191E53">
        <w:rPr>
          <w:b/>
        </w:rPr>
        <w:t>Мнени</w:t>
      </w:r>
      <w:r w:rsidR="00CD04D1">
        <w:rPr>
          <w:b/>
        </w:rPr>
        <w:t>я</w:t>
      </w:r>
      <w:r w:rsidR="00191E53" w:rsidRPr="00191E53">
        <w:rPr>
          <w:b/>
        </w:rPr>
        <w:t xml:space="preserve"> одиннадцатиклассников </w:t>
      </w:r>
      <w:r w:rsidR="00CD04D1">
        <w:rPr>
          <w:b/>
        </w:rPr>
        <w:t>об</w:t>
      </w:r>
      <w:r w:rsidR="00191E53" w:rsidRPr="00191E53">
        <w:rPr>
          <w:b/>
        </w:rPr>
        <w:t xml:space="preserve"> эффективности метода аутогенной тренировки.</w:t>
      </w:r>
    </w:p>
    <w:p w14:paraId="5FAFA9D2" w14:textId="77777777" w:rsidR="00FF64CE" w:rsidRPr="004252C2" w:rsidRDefault="00FF64CE" w:rsidP="00FF64CE">
      <w:pPr>
        <w:widowControl w:val="0"/>
        <w:tabs>
          <w:tab w:val="left" w:pos="6800"/>
        </w:tabs>
        <w:autoSpaceDE w:val="0"/>
        <w:autoSpaceDN w:val="0"/>
        <w:adjustRightInd w:val="0"/>
        <w:spacing w:line="360" w:lineRule="auto"/>
        <w:ind w:right="-183"/>
        <w:rPr>
          <w:sz w:val="28"/>
          <w:szCs w:val="28"/>
        </w:rPr>
      </w:pPr>
      <w:r>
        <w:rPr>
          <w:noProof/>
          <w:sz w:val="28"/>
          <w:szCs w:val="28"/>
        </w:rPr>
        <w:drawing>
          <wp:anchor distT="0" distB="0" distL="114300" distR="114300" simplePos="0" relativeHeight="251671552" behindDoc="0" locked="0" layoutInCell="1" allowOverlap="1" wp14:anchorId="5B9AF191" wp14:editId="2FC68B40">
            <wp:simplePos x="0" y="0"/>
            <wp:positionH relativeFrom="column">
              <wp:posOffset>391795</wp:posOffset>
            </wp:positionH>
            <wp:positionV relativeFrom="paragraph">
              <wp:posOffset>39370</wp:posOffset>
            </wp:positionV>
            <wp:extent cx="5486400" cy="3200400"/>
            <wp:effectExtent l="0" t="0" r="0" b="0"/>
            <wp:wrapTight wrapText="bothSides">
              <wp:wrapPolygon edited="0">
                <wp:start x="0" y="0"/>
                <wp:lineTo x="0" y="21429"/>
                <wp:lineTo x="21500" y="21429"/>
                <wp:lineTo x="21500"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7112C7C2"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788661F2"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56688683" w14:textId="77777777" w:rsidR="002F567D" w:rsidRDefault="00C32210" w:rsidP="00FF64CE">
      <w:pPr>
        <w:widowControl w:val="0"/>
        <w:tabs>
          <w:tab w:val="left" w:pos="6800"/>
        </w:tabs>
        <w:autoSpaceDE w:val="0"/>
        <w:autoSpaceDN w:val="0"/>
        <w:adjustRightInd w:val="0"/>
        <w:spacing w:line="360" w:lineRule="auto"/>
        <w:ind w:right="-183"/>
        <w:rPr>
          <w:sz w:val="28"/>
          <w:szCs w:val="28"/>
        </w:rPr>
      </w:pPr>
      <w:r>
        <w:rPr>
          <w:noProof/>
          <w:sz w:val="28"/>
          <w:szCs w:val="28"/>
        </w:rPr>
        <w:pict w14:anchorId="39C0A52B">
          <v:shapetype id="_x0000_t202" coordsize="21600,21600" o:spt="202" path="m0,0l0,21600,21600,21600,21600,0xe">
            <v:stroke joinstyle="miter"/>
            <v:path gradientshapeok="t" o:connecttype="rect"/>
          </v:shapetype>
          <v:shape id="Надпись 3" o:spid="_x0000_s1026" type="#_x0000_t202" style="position:absolute;margin-left:145.1pt;margin-top:21.1pt;width:60.05pt;height:27.2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" filled="f" stroked="f">
            <v:path arrowok="t"/>
            <v:textbox>
              <w:txbxContent>
                <w:p w14:paraId="5F617DEB" w14:textId="77777777" w:rsidR="00C32210" w:rsidRPr="004552AD" w:rsidRDefault="00C32210">
                  <w:pPr>
                    <w:rPr>
                      <w:sz w:val="20"/>
                      <w:szCs w:val="20"/>
                    </w:rPr>
                  </w:pPr>
                  <w:r w:rsidRPr="004552AD">
                    <w:rPr>
                      <w:sz w:val="20"/>
                      <w:szCs w:val="20"/>
                    </w:rPr>
                    <w:t>(16,6%)</w:t>
                  </w:r>
                </w:p>
              </w:txbxContent>
            </v:textbox>
            <w10:wrap type="square"/>
          </v:shape>
        </w:pict>
      </w:r>
    </w:p>
    <w:p w14:paraId="02FD2456"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4467BB6D"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5A8E29AD"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1AE1C3F7"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6227A6B5"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26334EA3"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195C97BD" w14:textId="77777777" w:rsidR="002F567D" w:rsidRDefault="002F567D" w:rsidP="00FF64CE">
      <w:pPr>
        <w:widowControl w:val="0"/>
        <w:tabs>
          <w:tab w:val="left" w:pos="6800"/>
        </w:tabs>
        <w:autoSpaceDE w:val="0"/>
        <w:autoSpaceDN w:val="0"/>
        <w:adjustRightInd w:val="0"/>
        <w:spacing w:line="360" w:lineRule="auto"/>
        <w:ind w:right="-183"/>
        <w:rPr>
          <w:sz w:val="28"/>
          <w:szCs w:val="28"/>
        </w:rPr>
      </w:pPr>
    </w:p>
    <w:p w14:paraId="1035DCF1" w14:textId="77777777" w:rsidR="002F567D" w:rsidRDefault="00484B91" w:rsidP="00C7045A">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Согласно </w:t>
      </w:r>
      <w:r w:rsidR="00CD04D1">
        <w:rPr>
          <w:sz w:val="28"/>
          <w:szCs w:val="28"/>
        </w:rPr>
        <w:t xml:space="preserve">нашим </w:t>
      </w:r>
      <w:r>
        <w:rPr>
          <w:sz w:val="28"/>
          <w:szCs w:val="28"/>
        </w:rPr>
        <w:t>данным, мнения учеников разделились. 26,7% считают метод аутогенной тренировки категорически неэффективным, такой же процент (26,7%) опрошенных подростков считают</w:t>
      </w:r>
      <w:r w:rsidR="000D0A4D">
        <w:rPr>
          <w:sz w:val="28"/>
          <w:szCs w:val="28"/>
        </w:rPr>
        <w:t>,</w:t>
      </w:r>
      <w:r>
        <w:rPr>
          <w:sz w:val="28"/>
          <w:szCs w:val="28"/>
        </w:rPr>
        <w:t xml:space="preserve"> что данный метод можно считать средним по эффективности. 16,6% - ученики, считающие аутогенную тренировку скорее неэффективным методом, чем эффективным, ровно столько же процентов опрошенных считают что способ аутогенной скорее эффективным, чем неэффективным методом. </w:t>
      </w:r>
      <w:r w:rsidR="00C7045A">
        <w:rPr>
          <w:sz w:val="28"/>
          <w:szCs w:val="28"/>
        </w:rPr>
        <w:t xml:space="preserve"> Лишь только 13,4% считают метод аутогенной тренировки действительно эффективным методом по борьбе с негативными аспектами экзаменационного стресса. </w:t>
      </w:r>
    </w:p>
    <w:p w14:paraId="7D69D4A0" w14:textId="77777777" w:rsidR="00C7045A" w:rsidRPr="00C7045A" w:rsidRDefault="00C7045A" w:rsidP="00C7045A">
      <w:pPr>
        <w:widowControl w:val="0"/>
        <w:tabs>
          <w:tab w:val="left" w:pos="6800"/>
        </w:tabs>
        <w:autoSpaceDE w:val="0"/>
        <w:autoSpaceDN w:val="0"/>
        <w:adjustRightInd w:val="0"/>
        <w:spacing w:line="360" w:lineRule="auto"/>
        <w:ind w:right="-183" w:firstLine="709"/>
        <w:jc w:val="both"/>
        <w:rPr>
          <w:b/>
          <w:sz w:val="28"/>
          <w:szCs w:val="28"/>
          <w:u w:val="single"/>
        </w:rPr>
      </w:pPr>
    </w:p>
    <w:p w14:paraId="600EFE7A" w14:textId="77777777" w:rsidR="00C7045A" w:rsidRPr="00C7045A" w:rsidRDefault="00FF64CE" w:rsidP="00C7045A">
      <w:pPr>
        <w:pStyle w:val="a4"/>
        <w:widowControl w:val="0"/>
        <w:numPr>
          <w:ilvl w:val="0"/>
          <w:numId w:val="19"/>
        </w:numPr>
        <w:tabs>
          <w:tab w:val="left" w:pos="6800"/>
        </w:tabs>
        <w:autoSpaceDE w:val="0"/>
        <w:autoSpaceDN w:val="0"/>
        <w:adjustRightInd w:val="0"/>
        <w:spacing w:line="360" w:lineRule="auto"/>
        <w:ind w:right="-183"/>
        <w:jc w:val="center"/>
        <w:rPr>
          <w:rFonts w:ascii="Times New Roman" w:hAnsi="Times New Roman" w:cs="Times New Roman"/>
          <w:b/>
          <w:sz w:val="28"/>
          <w:szCs w:val="28"/>
          <w:u w:val="single"/>
        </w:rPr>
      </w:pPr>
      <w:r w:rsidRPr="00C7045A">
        <w:rPr>
          <w:rFonts w:ascii="Times New Roman" w:hAnsi="Times New Roman" w:cs="Times New Roman"/>
          <w:b/>
          <w:sz w:val="28"/>
          <w:szCs w:val="28"/>
          <w:u w:val="single"/>
        </w:rPr>
        <w:t>Сенсорная репродукция</w:t>
      </w:r>
    </w:p>
    <w:p w14:paraId="3A456E01" w14:textId="77777777" w:rsidR="00FF64CE" w:rsidRPr="00C7045A" w:rsidRDefault="00FF64CE" w:rsidP="00C7045A">
      <w:pPr>
        <w:widowControl w:val="0"/>
        <w:tabs>
          <w:tab w:val="left" w:pos="6800"/>
        </w:tabs>
        <w:autoSpaceDE w:val="0"/>
        <w:autoSpaceDN w:val="0"/>
        <w:adjustRightInd w:val="0"/>
        <w:spacing w:line="360" w:lineRule="auto"/>
        <w:ind w:right="-183"/>
        <w:jc w:val="center"/>
        <w:rPr>
          <w:b/>
        </w:rPr>
      </w:pPr>
      <w:r w:rsidRPr="00C7045A">
        <w:rPr>
          <w:b/>
        </w:rPr>
        <w:t>Диаграмма 2.17.</w:t>
      </w:r>
      <w:r w:rsidR="00C7045A" w:rsidRPr="00C7045A">
        <w:rPr>
          <w:b/>
        </w:rPr>
        <w:t xml:space="preserve"> Степень информированности учеников одиннадцатых классов о методе сенсорной репродукции.</w:t>
      </w:r>
    </w:p>
    <w:p w14:paraId="1499F47B" w14:textId="77777777" w:rsidR="00FF64CE" w:rsidRDefault="00FF64CE" w:rsidP="00FF64CE">
      <w:pPr>
        <w:widowControl w:val="0"/>
        <w:tabs>
          <w:tab w:val="left" w:pos="6800"/>
        </w:tabs>
        <w:autoSpaceDE w:val="0"/>
        <w:autoSpaceDN w:val="0"/>
        <w:adjustRightInd w:val="0"/>
        <w:spacing w:line="360" w:lineRule="auto"/>
        <w:ind w:right="-183"/>
        <w:rPr>
          <w:sz w:val="28"/>
          <w:szCs w:val="28"/>
        </w:rPr>
      </w:pPr>
      <w:r>
        <w:rPr>
          <w:noProof/>
          <w:sz w:val="28"/>
          <w:szCs w:val="28"/>
        </w:rPr>
        <w:lastRenderedPageBreak/>
        <w:drawing>
          <wp:anchor distT="0" distB="0" distL="114300" distR="114300" simplePos="0" relativeHeight="251673600" behindDoc="0" locked="0" layoutInCell="1" allowOverlap="1" wp14:anchorId="2E8D28C1" wp14:editId="78614E8C">
            <wp:simplePos x="0" y="0"/>
            <wp:positionH relativeFrom="column">
              <wp:posOffset>394970</wp:posOffset>
            </wp:positionH>
            <wp:positionV relativeFrom="paragraph">
              <wp:posOffset>5080</wp:posOffset>
            </wp:positionV>
            <wp:extent cx="5486400" cy="3200400"/>
            <wp:effectExtent l="0" t="0" r="0" b="0"/>
            <wp:wrapTight wrapText="bothSides">
              <wp:wrapPolygon edited="0">
                <wp:start x="0" y="0"/>
                <wp:lineTo x="0" y="21429"/>
                <wp:lineTo x="21500" y="21429"/>
                <wp:lineTo x="21500"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7144DD89"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79F3BC37"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1688761B"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0C27A17C"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676AC3F2"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05EC1A12"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4DB0E161"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15C332F6"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7C86D058"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5AF3BD06" w14:textId="77777777" w:rsidR="00C7045A" w:rsidRDefault="00C7045A" w:rsidP="00FF64CE">
      <w:pPr>
        <w:widowControl w:val="0"/>
        <w:tabs>
          <w:tab w:val="left" w:pos="6800"/>
        </w:tabs>
        <w:autoSpaceDE w:val="0"/>
        <w:autoSpaceDN w:val="0"/>
        <w:adjustRightInd w:val="0"/>
        <w:spacing w:line="360" w:lineRule="auto"/>
        <w:ind w:right="-183"/>
        <w:rPr>
          <w:sz w:val="28"/>
          <w:szCs w:val="28"/>
        </w:rPr>
      </w:pPr>
    </w:p>
    <w:p w14:paraId="53A76F29" w14:textId="77777777" w:rsidR="00F827BE" w:rsidRDefault="00C7045A" w:rsidP="009E2703">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Согласно данным, большинство учеников </w:t>
      </w:r>
      <w:r w:rsidR="00F827BE">
        <w:rPr>
          <w:sz w:val="28"/>
          <w:szCs w:val="28"/>
        </w:rPr>
        <w:t xml:space="preserve">(59%) </w:t>
      </w:r>
      <w:r>
        <w:rPr>
          <w:sz w:val="28"/>
          <w:szCs w:val="28"/>
        </w:rPr>
        <w:t xml:space="preserve">на момент написание опросника уже сталкивались с таким понятием как сенсорная репродукция, </w:t>
      </w:r>
      <w:r w:rsidR="00F827BE">
        <w:rPr>
          <w:sz w:val="28"/>
          <w:szCs w:val="28"/>
        </w:rPr>
        <w:t xml:space="preserve">немного меньший процент подростков (41%) столкнулся с данным понятием впервые. Таким образом, степень информированности о методе сенсорной репродукции можно считать высокой.  </w:t>
      </w:r>
    </w:p>
    <w:p w14:paraId="59606BE2"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63179DD5" w14:textId="77777777" w:rsidR="00FF64CE" w:rsidRPr="00F827BE" w:rsidRDefault="00F827BE" w:rsidP="00F827BE">
      <w:pPr>
        <w:widowControl w:val="0"/>
        <w:tabs>
          <w:tab w:val="left" w:pos="6800"/>
        </w:tabs>
        <w:autoSpaceDE w:val="0"/>
        <w:autoSpaceDN w:val="0"/>
        <w:adjustRightInd w:val="0"/>
        <w:spacing w:line="360" w:lineRule="auto"/>
        <w:ind w:right="-183"/>
        <w:jc w:val="center"/>
        <w:rPr>
          <w:b/>
        </w:rPr>
      </w:pPr>
      <w:r>
        <w:rPr>
          <w:noProof/>
          <w:sz w:val="28"/>
          <w:szCs w:val="28"/>
        </w:rPr>
        <w:drawing>
          <wp:anchor distT="0" distB="0" distL="114300" distR="114300" simplePos="0" relativeHeight="251674624" behindDoc="0" locked="0" layoutInCell="1" allowOverlap="1" wp14:anchorId="480F5A47" wp14:editId="100734BB">
            <wp:simplePos x="0" y="0"/>
            <wp:positionH relativeFrom="column">
              <wp:posOffset>396875</wp:posOffset>
            </wp:positionH>
            <wp:positionV relativeFrom="paragraph">
              <wp:posOffset>447675</wp:posOffset>
            </wp:positionV>
            <wp:extent cx="5486400" cy="3200400"/>
            <wp:effectExtent l="0" t="0" r="0" b="0"/>
            <wp:wrapTight wrapText="bothSides">
              <wp:wrapPolygon edited="0">
                <wp:start x="0" y="0"/>
                <wp:lineTo x="0" y="21429"/>
                <wp:lineTo x="21500" y="21429"/>
                <wp:lineTo x="21500"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F64CE" w:rsidRPr="00F827BE">
        <w:rPr>
          <w:b/>
        </w:rPr>
        <w:t xml:space="preserve">Диаграмма 2.18. </w:t>
      </w:r>
      <w:r w:rsidRPr="00F827BE">
        <w:rPr>
          <w:b/>
        </w:rPr>
        <w:t>Соотношение учеников, желающих и нежелающих применять способ сенсорной репродукции в жизни.</w:t>
      </w:r>
    </w:p>
    <w:p w14:paraId="1C0EE154"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01E70B0B"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179F48F7"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54BEE667"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3A99D084"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39E11C4A"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0C070F8A"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05EBCDA5"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423CE25F"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34C52F87" w14:textId="77777777" w:rsidR="00F827BE" w:rsidRDefault="00F827BE" w:rsidP="00FF64CE">
      <w:pPr>
        <w:widowControl w:val="0"/>
        <w:tabs>
          <w:tab w:val="left" w:pos="6800"/>
        </w:tabs>
        <w:autoSpaceDE w:val="0"/>
        <w:autoSpaceDN w:val="0"/>
        <w:adjustRightInd w:val="0"/>
        <w:spacing w:line="360" w:lineRule="auto"/>
        <w:ind w:right="-183"/>
        <w:rPr>
          <w:sz w:val="28"/>
          <w:szCs w:val="28"/>
        </w:rPr>
      </w:pPr>
    </w:p>
    <w:p w14:paraId="0BBD1FCB" w14:textId="77777777" w:rsidR="00F827BE" w:rsidRDefault="00662F9F" w:rsidP="00662F9F">
      <w:pPr>
        <w:widowControl w:val="0"/>
        <w:tabs>
          <w:tab w:val="left" w:pos="709"/>
          <w:tab w:val="left" w:pos="6800"/>
        </w:tabs>
        <w:autoSpaceDE w:val="0"/>
        <w:autoSpaceDN w:val="0"/>
        <w:adjustRightInd w:val="0"/>
        <w:spacing w:line="360" w:lineRule="auto"/>
        <w:ind w:right="-183"/>
        <w:jc w:val="both"/>
        <w:rPr>
          <w:sz w:val="28"/>
          <w:szCs w:val="28"/>
        </w:rPr>
      </w:pPr>
      <w:r>
        <w:rPr>
          <w:sz w:val="28"/>
          <w:szCs w:val="28"/>
        </w:rPr>
        <w:lastRenderedPageBreak/>
        <w:tab/>
      </w:r>
      <w:r w:rsidR="00F827BE">
        <w:rPr>
          <w:sz w:val="28"/>
          <w:szCs w:val="28"/>
        </w:rPr>
        <w:t xml:space="preserve">В отличие от предыдущих методов по преодолению </w:t>
      </w:r>
      <w:r w:rsidR="00846A84">
        <w:rPr>
          <w:sz w:val="28"/>
          <w:szCs w:val="28"/>
        </w:rPr>
        <w:t xml:space="preserve">негативных аспектов стресса, в случае метода сенсорной репродукции большинство учеников (77%), хотели бы применять данный метод в жизни, и лишь только 23% не желают как либо применять данный способ в жизни. Следовательно, сенсорная репродукция- метод вызывающий доверие со стороны учеников одиннадцатых классов. </w:t>
      </w:r>
    </w:p>
    <w:p w14:paraId="717968BD" w14:textId="77777777" w:rsidR="00846A84" w:rsidRDefault="00662F9F" w:rsidP="00662F9F">
      <w:pPr>
        <w:widowControl w:val="0"/>
        <w:tabs>
          <w:tab w:val="left" w:pos="709"/>
        </w:tabs>
        <w:autoSpaceDE w:val="0"/>
        <w:autoSpaceDN w:val="0"/>
        <w:adjustRightInd w:val="0"/>
        <w:spacing w:line="360" w:lineRule="auto"/>
        <w:ind w:right="-183"/>
        <w:jc w:val="both"/>
        <w:rPr>
          <w:sz w:val="28"/>
          <w:szCs w:val="28"/>
        </w:rPr>
      </w:pPr>
      <w:r>
        <w:rPr>
          <w:sz w:val="28"/>
          <w:szCs w:val="28"/>
        </w:rPr>
        <w:tab/>
      </w:r>
      <w:r w:rsidR="00846A84">
        <w:rPr>
          <w:sz w:val="28"/>
          <w:szCs w:val="28"/>
        </w:rPr>
        <w:t xml:space="preserve">Но, несмотря на </w:t>
      </w:r>
      <w:r w:rsidR="009E2703">
        <w:rPr>
          <w:sz w:val="28"/>
          <w:szCs w:val="28"/>
        </w:rPr>
        <w:t xml:space="preserve">результаты, представленные на диаграмме 2.18., </w:t>
      </w:r>
      <w:r>
        <w:rPr>
          <w:sz w:val="28"/>
          <w:szCs w:val="28"/>
        </w:rPr>
        <w:t xml:space="preserve">мнение насчет эффективности данного способа несколько противоречит желанию в его использовании. (результаты представлены на гистограмме 2.19.) </w:t>
      </w:r>
    </w:p>
    <w:p w14:paraId="59B40B20" w14:textId="77777777" w:rsidR="00662F9F" w:rsidRDefault="00662F9F" w:rsidP="00662F9F">
      <w:pPr>
        <w:widowControl w:val="0"/>
        <w:tabs>
          <w:tab w:val="left" w:pos="709"/>
        </w:tabs>
        <w:autoSpaceDE w:val="0"/>
        <w:autoSpaceDN w:val="0"/>
        <w:adjustRightInd w:val="0"/>
        <w:spacing w:line="360" w:lineRule="auto"/>
        <w:ind w:right="-183"/>
        <w:jc w:val="both"/>
        <w:rPr>
          <w:sz w:val="28"/>
          <w:szCs w:val="28"/>
        </w:rPr>
      </w:pPr>
    </w:p>
    <w:p w14:paraId="6B1BBD30" w14:textId="77777777" w:rsidR="00FF64CE" w:rsidRPr="00662F9F" w:rsidRDefault="00FF64CE" w:rsidP="00662F9F">
      <w:pPr>
        <w:widowControl w:val="0"/>
        <w:tabs>
          <w:tab w:val="left" w:pos="6800"/>
        </w:tabs>
        <w:autoSpaceDE w:val="0"/>
        <w:autoSpaceDN w:val="0"/>
        <w:adjustRightInd w:val="0"/>
        <w:spacing w:line="360" w:lineRule="auto"/>
        <w:ind w:right="-183"/>
        <w:jc w:val="center"/>
        <w:rPr>
          <w:b/>
        </w:rPr>
      </w:pPr>
      <w:r w:rsidRPr="00662F9F">
        <w:rPr>
          <w:b/>
        </w:rPr>
        <w:t xml:space="preserve">Гистограмма 2.19. </w:t>
      </w:r>
      <w:r w:rsidR="00662F9F" w:rsidRPr="00662F9F">
        <w:rPr>
          <w:b/>
        </w:rPr>
        <w:t>Мнение одиннадцатиклассников насчет эффективности метода сенсорной репродукции.</w:t>
      </w:r>
    </w:p>
    <w:p w14:paraId="2235D03A" w14:textId="77777777" w:rsidR="00FF64CE" w:rsidRPr="004252C2" w:rsidRDefault="00FF64CE" w:rsidP="00FF64CE">
      <w:pPr>
        <w:widowControl w:val="0"/>
        <w:tabs>
          <w:tab w:val="left" w:pos="6800"/>
        </w:tabs>
        <w:autoSpaceDE w:val="0"/>
        <w:autoSpaceDN w:val="0"/>
        <w:adjustRightInd w:val="0"/>
        <w:spacing w:line="360" w:lineRule="auto"/>
        <w:ind w:right="-183"/>
        <w:rPr>
          <w:sz w:val="28"/>
          <w:szCs w:val="28"/>
        </w:rPr>
      </w:pPr>
      <w:r>
        <w:rPr>
          <w:noProof/>
          <w:sz w:val="28"/>
          <w:szCs w:val="28"/>
        </w:rPr>
        <w:drawing>
          <wp:anchor distT="0" distB="0" distL="114300" distR="114300" simplePos="0" relativeHeight="251675648" behindDoc="0" locked="0" layoutInCell="1" allowOverlap="1" wp14:anchorId="7F7EA2BA" wp14:editId="3835ADA3">
            <wp:simplePos x="0" y="0"/>
            <wp:positionH relativeFrom="column">
              <wp:posOffset>470535</wp:posOffset>
            </wp:positionH>
            <wp:positionV relativeFrom="paragraph">
              <wp:posOffset>33655</wp:posOffset>
            </wp:positionV>
            <wp:extent cx="5563235" cy="3317240"/>
            <wp:effectExtent l="0" t="0" r="24765" b="10160"/>
            <wp:wrapTight wrapText="bothSides">
              <wp:wrapPolygon edited="0">
                <wp:start x="0" y="0"/>
                <wp:lineTo x="0" y="21501"/>
                <wp:lineTo x="21598" y="21501"/>
                <wp:lineTo x="21598"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582093B"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68A8CCD6"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2EC7149F"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266EDA4D"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05B97AD7" w14:textId="77777777" w:rsidR="00FF64CE" w:rsidRDefault="00FF64CE" w:rsidP="00FF64CE">
      <w:pPr>
        <w:widowControl w:val="0"/>
        <w:tabs>
          <w:tab w:val="left" w:pos="6800"/>
        </w:tabs>
        <w:autoSpaceDE w:val="0"/>
        <w:autoSpaceDN w:val="0"/>
        <w:adjustRightInd w:val="0"/>
        <w:spacing w:line="360" w:lineRule="auto"/>
        <w:ind w:right="-183"/>
        <w:rPr>
          <w:sz w:val="28"/>
          <w:szCs w:val="28"/>
        </w:rPr>
      </w:pPr>
    </w:p>
    <w:p w14:paraId="37AA4CCB" w14:textId="77777777" w:rsidR="00383287" w:rsidRDefault="00383287" w:rsidP="00FF64CE">
      <w:pPr>
        <w:widowControl w:val="0"/>
        <w:tabs>
          <w:tab w:val="left" w:pos="6800"/>
        </w:tabs>
        <w:autoSpaceDE w:val="0"/>
        <w:autoSpaceDN w:val="0"/>
        <w:adjustRightInd w:val="0"/>
        <w:spacing w:line="360" w:lineRule="auto"/>
        <w:ind w:right="-183"/>
        <w:rPr>
          <w:sz w:val="28"/>
          <w:szCs w:val="28"/>
        </w:rPr>
      </w:pPr>
    </w:p>
    <w:p w14:paraId="1B50D48D" w14:textId="77777777" w:rsidR="00383287" w:rsidRDefault="00383287" w:rsidP="00FF64CE">
      <w:pPr>
        <w:widowControl w:val="0"/>
        <w:tabs>
          <w:tab w:val="left" w:pos="6800"/>
        </w:tabs>
        <w:autoSpaceDE w:val="0"/>
        <w:autoSpaceDN w:val="0"/>
        <w:adjustRightInd w:val="0"/>
        <w:spacing w:line="360" w:lineRule="auto"/>
        <w:ind w:right="-183"/>
        <w:rPr>
          <w:sz w:val="28"/>
          <w:szCs w:val="28"/>
        </w:rPr>
      </w:pPr>
    </w:p>
    <w:p w14:paraId="06F6DFAC" w14:textId="77777777" w:rsidR="00383287" w:rsidRDefault="00383287" w:rsidP="00FF64CE">
      <w:pPr>
        <w:widowControl w:val="0"/>
        <w:tabs>
          <w:tab w:val="left" w:pos="6800"/>
        </w:tabs>
        <w:autoSpaceDE w:val="0"/>
        <w:autoSpaceDN w:val="0"/>
        <w:adjustRightInd w:val="0"/>
        <w:spacing w:line="360" w:lineRule="auto"/>
        <w:ind w:right="-183"/>
        <w:rPr>
          <w:sz w:val="28"/>
          <w:szCs w:val="28"/>
        </w:rPr>
      </w:pPr>
    </w:p>
    <w:p w14:paraId="47EF70AC" w14:textId="77777777" w:rsidR="00383287" w:rsidRDefault="00383287" w:rsidP="00FF64CE">
      <w:pPr>
        <w:widowControl w:val="0"/>
        <w:tabs>
          <w:tab w:val="left" w:pos="6800"/>
        </w:tabs>
        <w:autoSpaceDE w:val="0"/>
        <w:autoSpaceDN w:val="0"/>
        <w:adjustRightInd w:val="0"/>
        <w:spacing w:line="360" w:lineRule="auto"/>
        <w:ind w:right="-183"/>
        <w:rPr>
          <w:sz w:val="28"/>
          <w:szCs w:val="28"/>
        </w:rPr>
      </w:pPr>
    </w:p>
    <w:p w14:paraId="47C25040" w14:textId="77777777" w:rsidR="00383287" w:rsidRDefault="00383287" w:rsidP="00FF64CE">
      <w:pPr>
        <w:widowControl w:val="0"/>
        <w:tabs>
          <w:tab w:val="left" w:pos="6800"/>
        </w:tabs>
        <w:autoSpaceDE w:val="0"/>
        <w:autoSpaceDN w:val="0"/>
        <w:adjustRightInd w:val="0"/>
        <w:spacing w:line="360" w:lineRule="auto"/>
        <w:ind w:right="-183"/>
        <w:rPr>
          <w:sz w:val="28"/>
          <w:szCs w:val="28"/>
        </w:rPr>
      </w:pPr>
    </w:p>
    <w:p w14:paraId="048D71F5" w14:textId="77777777" w:rsidR="00383287" w:rsidRDefault="00383287" w:rsidP="00CD4D06">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Большинство опрошенных подростков (33,3%), считают метод сенсорной репродукции скорее неэффективным, чем эффективным методом. </w:t>
      </w:r>
      <w:r w:rsidR="00CD4D06">
        <w:rPr>
          <w:sz w:val="28"/>
          <w:szCs w:val="28"/>
        </w:rPr>
        <w:t xml:space="preserve">Следующей по количеству процентов оказалась точка зрения, связанная с  полной неэффективностью данного метода (30%). 20% считают метод сенсорной репродукции средним по эффективности. 10% считают данный метод весьма эффективным, лишь только 6,7% считают данный метод скорее эффективным, чем неэффективным. Таким образом, большая часть опрошенных склоняется к </w:t>
      </w:r>
      <w:r w:rsidR="00CD4D06">
        <w:rPr>
          <w:sz w:val="28"/>
          <w:szCs w:val="28"/>
        </w:rPr>
        <w:lastRenderedPageBreak/>
        <w:t xml:space="preserve">мнению о том, что метод сенсорной репродукции является скорее неэффективным, чем эффективным. </w:t>
      </w:r>
    </w:p>
    <w:p w14:paraId="41597B27" w14:textId="77777777" w:rsidR="00CD4D06" w:rsidRDefault="00CD4D06" w:rsidP="00CD4D06">
      <w:pPr>
        <w:widowControl w:val="0"/>
        <w:tabs>
          <w:tab w:val="left" w:pos="6800"/>
        </w:tabs>
        <w:autoSpaceDE w:val="0"/>
        <w:autoSpaceDN w:val="0"/>
        <w:adjustRightInd w:val="0"/>
        <w:spacing w:line="360" w:lineRule="auto"/>
        <w:ind w:right="-183" w:firstLine="709"/>
        <w:jc w:val="both"/>
        <w:rPr>
          <w:sz w:val="28"/>
          <w:szCs w:val="28"/>
        </w:rPr>
      </w:pPr>
    </w:p>
    <w:p w14:paraId="20D65505" w14:textId="77777777" w:rsidR="00FF64CE" w:rsidRDefault="00FF64CE" w:rsidP="00FF64CE">
      <w:pPr>
        <w:widowControl w:val="0"/>
        <w:tabs>
          <w:tab w:val="left" w:pos="6800"/>
        </w:tabs>
        <w:autoSpaceDE w:val="0"/>
        <w:autoSpaceDN w:val="0"/>
        <w:adjustRightInd w:val="0"/>
        <w:spacing w:line="360" w:lineRule="auto"/>
        <w:ind w:right="-183"/>
        <w:jc w:val="center"/>
        <w:rPr>
          <w:b/>
          <w:sz w:val="28"/>
          <w:szCs w:val="28"/>
        </w:rPr>
      </w:pPr>
      <w:r w:rsidRPr="00996347">
        <w:rPr>
          <w:b/>
          <w:sz w:val="28"/>
          <w:szCs w:val="28"/>
        </w:rPr>
        <w:t>Определение шкалы оценки влияния травматического события на учеников 11 классов.</w:t>
      </w:r>
    </w:p>
    <w:p w14:paraId="59887017" w14:textId="77777777" w:rsidR="00FF64CE" w:rsidRDefault="00FF64CE" w:rsidP="00FF64CE">
      <w:pPr>
        <w:widowControl w:val="0"/>
        <w:tabs>
          <w:tab w:val="left" w:pos="709"/>
        </w:tabs>
        <w:autoSpaceDE w:val="0"/>
        <w:autoSpaceDN w:val="0"/>
        <w:adjustRightInd w:val="0"/>
        <w:spacing w:line="360" w:lineRule="auto"/>
        <w:ind w:right="-183"/>
        <w:jc w:val="both"/>
        <w:rPr>
          <w:sz w:val="28"/>
          <w:szCs w:val="28"/>
        </w:rPr>
      </w:pPr>
      <w:r>
        <w:rPr>
          <w:sz w:val="28"/>
          <w:szCs w:val="28"/>
        </w:rPr>
        <w:tab/>
        <w:t>Перед опрашиваемыми учениками стояла задача выявления стрессового события, которое они пережили в прошлом, либо которое ждет их в будущем.</w:t>
      </w:r>
      <w:r w:rsidR="00712E2E">
        <w:rPr>
          <w:sz w:val="28"/>
          <w:szCs w:val="28"/>
        </w:rPr>
        <w:t xml:space="preserve"> По времени, события приведенные учениками соотносятся следующим образом (результаты приведены </w:t>
      </w:r>
      <w:r w:rsidR="000D0A4D">
        <w:rPr>
          <w:sz w:val="28"/>
          <w:szCs w:val="28"/>
        </w:rPr>
        <w:t>на</w:t>
      </w:r>
      <w:r w:rsidR="00712E2E">
        <w:rPr>
          <w:sz w:val="28"/>
          <w:szCs w:val="28"/>
        </w:rPr>
        <w:t xml:space="preserve"> диаграмме 2.20): </w:t>
      </w:r>
    </w:p>
    <w:p w14:paraId="624102F0" w14:textId="77777777" w:rsidR="000D6BF6" w:rsidRDefault="000D6BF6" w:rsidP="00FF64CE">
      <w:pPr>
        <w:widowControl w:val="0"/>
        <w:tabs>
          <w:tab w:val="left" w:pos="709"/>
        </w:tabs>
        <w:autoSpaceDE w:val="0"/>
        <w:autoSpaceDN w:val="0"/>
        <w:adjustRightInd w:val="0"/>
        <w:spacing w:line="360" w:lineRule="auto"/>
        <w:ind w:right="-183"/>
        <w:jc w:val="both"/>
        <w:rPr>
          <w:sz w:val="28"/>
          <w:szCs w:val="28"/>
        </w:rPr>
      </w:pPr>
    </w:p>
    <w:p w14:paraId="731A9032" w14:textId="77777777" w:rsidR="00FF64CE" w:rsidRPr="00ED1DFE" w:rsidRDefault="00FF64CE" w:rsidP="00FF64CE">
      <w:pPr>
        <w:widowControl w:val="0"/>
        <w:tabs>
          <w:tab w:val="left" w:pos="709"/>
        </w:tabs>
        <w:autoSpaceDE w:val="0"/>
        <w:autoSpaceDN w:val="0"/>
        <w:adjustRightInd w:val="0"/>
        <w:spacing w:line="360" w:lineRule="auto"/>
        <w:ind w:right="-183"/>
        <w:jc w:val="center"/>
        <w:rPr>
          <w:b/>
        </w:rPr>
      </w:pPr>
      <w:r w:rsidRPr="00ED1DFE">
        <w:rPr>
          <w:b/>
          <w:noProof/>
        </w:rPr>
        <w:drawing>
          <wp:anchor distT="0" distB="0" distL="114300" distR="114300" simplePos="0" relativeHeight="251668480" behindDoc="0" locked="0" layoutInCell="1" allowOverlap="1" wp14:anchorId="7E5307A0" wp14:editId="525874EB">
            <wp:simplePos x="0" y="0"/>
            <wp:positionH relativeFrom="column">
              <wp:posOffset>471170</wp:posOffset>
            </wp:positionH>
            <wp:positionV relativeFrom="paragraph">
              <wp:posOffset>260985</wp:posOffset>
            </wp:positionV>
            <wp:extent cx="5486400" cy="3200400"/>
            <wp:effectExtent l="0" t="0" r="0" b="0"/>
            <wp:wrapTight wrapText="bothSides">
              <wp:wrapPolygon edited="0">
                <wp:start x="0" y="0"/>
                <wp:lineTo x="0" y="21429"/>
                <wp:lineTo x="21500" y="21429"/>
                <wp:lineTo x="21500"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ED1DFE">
        <w:rPr>
          <w:b/>
        </w:rPr>
        <w:t>Диаграмма 2.20. Соотношение стрессовых ситуаций в прошлом и будущем</w:t>
      </w:r>
    </w:p>
    <w:p w14:paraId="5D1AB44A" w14:textId="77777777" w:rsidR="00FF64CE" w:rsidRDefault="00FF64CE" w:rsidP="00FF64CE">
      <w:pPr>
        <w:widowControl w:val="0"/>
        <w:tabs>
          <w:tab w:val="left" w:pos="709"/>
        </w:tabs>
        <w:autoSpaceDE w:val="0"/>
        <w:autoSpaceDN w:val="0"/>
        <w:adjustRightInd w:val="0"/>
        <w:spacing w:line="360" w:lineRule="auto"/>
        <w:ind w:right="-183"/>
        <w:jc w:val="both"/>
        <w:rPr>
          <w:sz w:val="28"/>
          <w:szCs w:val="28"/>
        </w:rPr>
      </w:pPr>
    </w:p>
    <w:p w14:paraId="64836AE6"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20A8E89A"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0AF016C5"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37A6273C"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7C3BEDF4"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22249C95"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7197CC2E"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6780E88F"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5766ACDC"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190257E1"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09F2120E" w14:textId="77777777" w:rsidR="00712E2E" w:rsidRDefault="00712E2E" w:rsidP="00712E2E">
      <w:pPr>
        <w:widowControl w:val="0"/>
        <w:tabs>
          <w:tab w:val="left" w:pos="709"/>
        </w:tabs>
        <w:autoSpaceDE w:val="0"/>
        <w:autoSpaceDN w:val="0"/>
        <w:adjustRightInd w:val="0"/>
        <w:spacing w:line="360" w:lineRule="auto"/>
        <w:ind w:right="-183" w:firstLine="709"/>
        <w:jc w:val="both"/>
        <w:rPr>
          <w:sz w:val="28"/>
          <w:szCs w:val="28"/>
        </w:rPr>
      </w:pPr>
      <w:r>
        <w:rPr>
          <w:sz w:val="28"/>
          <w:szCs w:val="28"/>
        </w:rPr>
        <w:t>Ответы подростков поделились четко поровну. Таким образом, стрессовая жизненная ситуация имело место в прошлом</w:t>
      </w:r>
      <w:r w:rsidR="000D0A4D">
        <w:rPr>
          <w:sz w:val="28"/>
          <w:szCs w:val="28"/>
        </w:rPr>
        <w:t xml:space="preserve"> </w:t>
      </w:r>
      <w:r>
        <w:rPr>
          <w:sz w:val="28"/>
          <w:szCs w:val="28"/>
        </w:rPr>
        <w:t xml:space="preserve"> у 47%, такой же процент стрессовых ситуаций приходился на будущее. 6% учеников не смогли привести стрессовое событие. </w:t>
      </w:r>
    </w:p>
    <w:p w14:paraId="26AB6938" w14:textId="77777777" w:rsidR="00FF64CE" w:rsidRDefault="00FF64CE" w:rsidP="00FF64CE">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Все приведенные события можно разделить на следующие группы: </w:t>
      </w:r>
    </w:p>
    <w:p w14:paraId="18F063C9" w14:textId="77777777" w:rsidR="00FF64CE" w:rsidRDefault="00FF64CE" w:rsidP="00FF64CE">
      <w:pPr>
        <w:pStyle w:val="a4"/>
        <w:widowControl w:val="0"/>
        <w:numPr>
          <w:ilvl w:val="0"/>
          <w:numId w:val="18"/>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Стрессовые события</w:t>
      </w:r>
      <w:r w:rsidR="000D0A4D">
        <w:rPr>
          <w:rFonts w:ascii="Times New Roman" w:hAnsi="Times New Roman" w:cs="Times New Roman"/>
          <w:sz w:val="28"/>
          <w:szCs w:val="28"/>
        </w:rPr>
        <w:t>,</w:t>
      </w:r>
      <w:r>
        <w:rPr>
          <w:rFonts w:ascii="Times New Roman" w:hAnsi="Times New Roman" w:cs="Times New Roman"/>
          <w:sz w:val="28"/>
          <w:szCs w:val="28"/>
        </w:rPr>
        <w:t xml:space="preserve"> связанные с учебой (экзамены, поступление, олимпиады, зачеты, ожидание результатов олимпиад, экзаменов) </w:t>
      </w:r>
    </w:p>
    <w:p w14:paraId="5930D2B6" w14:textId="77777777" w:rsidR="00FF64CE" w:rsidRDefault="00FF64CE" w:rsidP="00FF64CE">
      <w:pPr>
        <w:pStyle w:val="a4"/>
        <w:widowControl w:val="0"/>
        <w:numPr>
          <w:ilvl w:val="0"/>
          <w:numId w:val="18"/>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lastRenderedPageBreak/>
        <w:t>Стрессовые события</w:t>
      </w:r>
      <w:r w:rsidR="000D0A4D">
        <w:rPr>
          <w:rFonts w:ascii="Times New Roman" w:hAnsi="Times New Roman" w:cs="Times New Roman"/>
          <w:sz w:val="28"/>
          <w:szCs w:val="28"/>
        </w:rPr>
        <w:t>,</w:t>
      </w:r>
      <w:r>
        <w:rPr>
          <w:rFonts w:ascii="Times New Roman" w:hAnsi="Times New Roman" w:cs="Times New Roman"/>
          <w:sz w:val="28"/>
          <w:szCs w:val="28"/>
        </w:rPr>
        <w:t xml:space="preserve"> связанные с проблемами во взаимоотношениях с близкими людьми </w:t>
      </w:r>
    </w:p>
    <w:p w14:paraId="41106EE7" w14:textId="77777777" w:rsidR="00FF64CE" w:rsidRDefault="00FF64CE" w:rsidP="00FF64CE">
      <w:pPr>
        <w:pStyle w:val="a4"/>
        <w:widowControl w:val="0"/>
        <w:numPr>
          <w:ilvl w:val="0"/>
          <w:numId w:val="18"/>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Стрессовые события</w:t>
      </w:r>
      <w:r w:rsidR="000D0A4D">
        <w:rPr>
          <w:rFonts w:ascii="Times New Roman" w:hAnsi="Times New Roman" w:cs="Times New Roman"/>
          <w:sz w:val="28"/>
          <w:szCs w:val="28"/>
        </w:rPr>
        <w:t>,</w:t>
      </w:r>
      <w:r>
        <w:rPr>
          <w:rFonts w:ascii="Times New Roman" w:hAnsi="Times New Roman" w:cs="Times New Roman"/>
          <w:sz w:val="28"/>
          <w:szCs w:val="28"/>
        </w:rPr>
        <w:t xml:space="preserve"> связанные с мероприятиями во внеурочное время (концерты, репетиции) </w:t>
      </w:r>
    </w:p>
    <w:p w14:paraId="2E7B6524" w14:textId="77777777" w:rsidR="00FF64CE" w:rsidRDefault="00FF64CE" w:rsidP="00FF64CE">
      <w:pPr>
        <w:pStyle w:val="a4"/>
        <w:widowControl w:val="0"/>
        <w:numPr>
          <w:ilvl w:val="0"/>
          <w:numId w:val="18"/>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Стрессовые события</w:t>
      </w:r>
      <w:r w:rsidR="000D0A4D">
        <w:rPr>
          <w:rFonts w:ascii="Times New Roman" w:hAnsi="Times New Roman" w:cs="Times New Roman"/>
          <w:sz w:val="28"/>
          <w:szCs w:val="28"/>
        </w:rPr>
        <w:t>,</w:t>
      </w:r>
      <w:r>
        <w:rPr>
          <w:rFonts w:ascii="Times New Roman" w:hAnsi="Times New Roman" w:cs="Times New Roman"/>
          <w:sz w:val="28"/>
          <w:szCs w:val="28"/>
        </w:rPr>
        <w:t xml:space="preserve"> связанные с экстренными ситуациями (первый полет на самолете, травма ноги) </w:t>
      </w:r>
    </w:p>
    <w:p w14:paraId="4EE3EC05" w14:textId="77777777" w:rsidR="00FF64CE" w:rsidRDefault="000D0A4D" w:rsidP="00FF64CE">
      <w:pPr>
        <w:widowControl w:val="0"/>
        <w:tabs>
          <w:tab w:val="left" w:pos="709"/>
        </w:tabs>
        <w:autoSpaceDE w:val="0"/>
        <w:autoSpaceDN w:val="0"/>
        <w:adjustRightInd w:val="0"/>
        <w:spacing w:line="360" w:lineRule="auto"/>
        <w:ind w:right="-183"/>
        <w:jc w:val="both"/>
        <w:rPr>
          <w:sz w:val="28"/>
          <w:szCs w:val="28"/>
        </w:rPr>
      </w:pPr>
      <w:r>
        <w:rPr>
          <w:sz w:val="28"/>
          <w:szCs w:val="28"/>
        </w:rPr>
        <w:t xml:space="preserve">На гистограмме 2.21представлено соотношение </w:t>
      </w:r>
      <w:r w:rsidR="00712E2E">
        <w:rPr>
          <w:sz w:val="28"/>
          <w:szCs w:val="28"/>
        </w:rPr>
        <w:t xml:space="preserve"> популярны</w:t>
      </w:r>
      <w:r>
        <w:rPr>
          <w:sz w:val="28"/>
          <w:szCs w:val="28"/>
        </w:rPr>
        <w:t>х</w:t>
      </w:r>
      <w:r w:rsidR="00712E2E">
        <w:rPr>
          <w:sz w:val="28"/>
          <w:szCs w:val="28"/>
        </w:rPr>
        <w:t xml:space="preserve"> стрессовы</w:t>
      </w:r>
      <w:r>
        <w:rPr>
          <w:sz w:val="28"/>
          <w:szCs w:val="28"/>
        </w:rPr>
        <w:t>х</w:t>
      </w:r>
      <w:r w:rsidR="00712E2E">
        <w:rPr>
          <w:sz w:val="28"/>
          <w:szCs w:val="28"/>
        </w:rPr>
        <w:t xml:space="preserve"> ситуаци</w:t>
      </w:r>
      <w:r>
        <w:rPr>
          <w:sz w:val="28"/>
          <w:szCs w:val="28"/>
        </w:rPr>
        <w:t>й</w:t>
      </w:r>
      <w:r w:rsidR="00712E2E">
        <w:rPr>
          <w:sz w:val="28"/>
          <w:szCs w:val="28"/>
        </w:rPr>
        <w:t>, которые происходили (или только произо</w:t>
      </w:r>
      <w:r>
        <w:rPr>
          <w:sz w:val="28"/>
          <w:szCs w:val="28"/>
        </w:rPr>
        <w:t>йдут) с опрашиваемыми учениками</w:t>
      </w:r>
    </w:p>
    <w:p w14:paraId="18E262C5" w14:textId="77777777" w:rsidR="00712E2E" w:rsidRDefault="00712E2E" w:rsidP="00FF64CE">
      <w:pPr>
        <w:widowControl w:val="0"/>
        <w:tabs>
          <w:tab w:val="left" w:pos="709"/>
        </w:tabs>
        <w:autoSpaceDE w:val="0"/>
        <w:autoSpaceDN w:val="0"/>
        <w:adjustRightInd w:val="0"/>
        <w:spacing w:line="360" w:lineRule="auto"/>
        <w:ind w:right="-183"/>
        <w:jc w:val="both"/>
        <w:rPr>
          <w:sz w:val="28"/>
          <w:szCs w:val="28"/>
        </w:rPr>
      </w:pPr>
    </w:p>
    <w:p w14:paraId="3FF3E912" w14:textId="77777777" w:rsidR="00FF64CE" w:rsidRPr="0071308C" w:rsidRDefault="00FF64CE" w:rsidP="00FF64CE">
      <w:pPr>
        <w:widowControl w:val="0"/>
        <w:tabs>
          <w:tab w:val="left" w:pos="709"/>
        </w:tabs>
        <w:autoSpaceDE w:val="0"/>
        <w:autoSpaceDN w:val="0"/>
        <w:adjustRightInd w:val="0"/>
        <w:spacing w:line="360" w:lineRule="auto"/>
        <w:ind w:right="-183"/>
        <w:jc w:val="center"/>
        <w:rPr>
          <w:b/>
        </w:rPr>
      </w:pPr>
      <w:r w:rsidRPr="0071308C">
        <w:rPr>
          <w:b/>
        </w:rPr>
        <w:t>Гистограмма 2.21. Популярные стрессовые ситуации, которые происходили (или только произойдут) с опрашиваемыми учениками.</w:t>
      </w:r>
    </w:p>
    <w:p w14:paraId="0B4138A6" w14:textId="77777777" w:rsidR="00FF64CE" w:rsidRDefault="00FF64CE" w:rsidP="00FF64CE">
      <w:pPr>
        <w:widowControl w:val="0"/>
        <w:tabs>
          <w:tab w:val="left" w:pos="709"/>
        </w:tabs>
        <w:autoSpaceDE w:val="0"/>
        <w:autoSpaceDN w:val="0"/>
        <w:adjustRightInd w:val="0"/>
        <w:spacing w:line="360" w:lineRule="auto"/>
        <w:ind w:right="-183"/>
        <w:jc w:val="center"/>
        <w:rPr>
          <w:sz w:val="28"/>
          <w:szCs w:val="28"/>
        </w:rPr>
      </w:pPr>
      <w:r>
        <w:rPr>
          <w:noProof/>
          <w:sz w:val="28"/>
          <w:szCs w:val="28"/>
        </w:rPr>
        <w:drawing>
          <wp:inline distT="0" distB="0" distL="0" distR="0" wp14:anchorId="268A3583" wp14:editId="1F33A9C6">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26FB5D" w14:textId="77777777" w:rsidR="00206782" w:rsidRDefault="004F528F" w:rsidP="00206782">
      <w:pPr>
        <w:widowControl w:val="0"/>
        <w:tabs>
          <w:tab w:val="left" w:pos="709"/>
        </w:tabs>
        <w:autoSpaceDE w:val="0"/>
        <w:autoSpaceDN w:val="0"/>
        <w:adjustRightInd w:val="0"/>
        <w:spacing w:line="360" w:lineRule="auto"/>
        <w:ind w:right="-183" w:firstLine="709"/>
        <w:jc w:val="both"/>
        <w:rPr>
          <w:sz w:val="28"/>
          <w:szCs w:val="28"/>
        </w:rPr>
      </w:pPr>
      <w:r>
        <w:rPr>
          <w:sz w:val="28"/>
          <w:szCs w:val="28"/>
        </w:rPr>
        <w:t>Очевидно, что количество учеников, чьи переживания связанны с учебой</w:t>
      </w:r>
      <w:r w:rsidR="000D0A4D">
        <w:rPr>
          <w:sz w:val="28"/>
          <w:szCs w:val="28"/>
        </w:rPr>
        <w:t>(58,6%),</w:t>
      </w:r>
      <w:r>
        <w:rPr>
          <w:sz w:val="28"/>
          <w:szCs w:val="28"/>
        </w:rPr>
        <w:t xml:space="preserve"> очень сильно преобладает над учениками, чьи переживания св</w:t>
      </w:r>
      <w:r w:rsidR="00D83C47">
        <w:rPr>
          <w:sz w:val="28"/>
          <w:szCs w:val="28"/>
        </w:rPr>
        <w:t>язаны с любыми другими группами стрессовых событий</w:t>
      </w:r>
      <w:r w:rsidR="000D0A4D">
        <w:rPr>
          <w:sz w:val="28"/>
          <w:szCs w:val="28"/>
        </w:rPr>
        <w:t>(</w:t>
      </w:r>
      <w:r w:rsidR="002019AA">
        <w:rPr>
          <w:sz w:val="28"/>
          <w:szCs w:val="28"/>
        </w:rPr>
        <w:t xml:space="preserve"> 17,2% стрессовые ситуации связаны с какими-либо экстремальными ситуациями</w:t>
      </w:r>
      <w:r w:rsidR="000D0A4D">
        <w:rPr>
          <w:sz w:val="28"/>
          <w:szCs w:val="28"/>
        </w:rPr>
        <w:t>; у</w:t>
      </w:r>
      <w:r w:rsidR="002019AA">
        <w:rPr>
          <w:sz w:val="28"/>
          <w:szCs w:val="28"/>
        </w:rPr>
        <w:t xml:space="preserve"> 13,8% жизненные переживания связаны с отношениями с другими людьми</w:t>
      </w:r>
      <w:r w:rsidR="000D0A4D">
        <w:rPr>
          <w:sz w:val="28"/>
          <w:szCs w:val="28"/>
        </w:rPr>
        <w:t>; т</w:t>
      </w:r>
      <w:r w:rsidR="002019AA">
        <w:rPr>
          <w:sz w:val="28"/>
          <w:szCs w:val="28"/>
        </w:rPr>
        <w:t xml:space="preserve">олько 10,3% стрессовых ситуаций подростков связаны с внешкольными </w:t>
      </w:r>
      <w:r w:rsidR="002019AA">
        <w:rPr>
          <w:sz w:val="28"/>
          <w:szCs w:val="28"/>
        </w:rPr>
        <w:lastRenderedPageBreak/>
        <w:t>мероприятиями</w:t>
      </w:r>
      <w:r w:rsidR="000D0A4D">
        <w:rPr>
          <w:sz w:val="28"/>
          <w:szCs w:val="28"/>
        </w:rPr>
        <w:t>)</w:t>
      </w:r>
      <w:r w:rsidR="002019AA">
        <w:rPr>
          <w:sz w:val="28"/>
          <w:szCs w:val="28"/>
        </w:rPr>
        <w:t xml:space="preserve">. Из этого можно сделать вывод о том, что учеба оказывает сильное стрессовое влияние на учеников одиннадцатых классов. </w:t>
      </w:r>
    </w:p>
    <w:p w14:paraId="52860E6D" w14:textId="77777777" w:rsidR="00206782" w:rsidRDefault="00513B78" w:rsidP="00206782">
      <w:pPr>
        <w:widowControl w:val="0"/>
        <w:tabs>
          <w:tab w:val="left" w:pos="709"/>
        </w:tabs>
        <w:autoSpaceDE w:val="0"/>
        <w:autoSpaceDN w:val="0"/>
        <w:adjustRightInd w:val="0"/>
        <w:spacing w:line="360" w:lineRule="auto"/>
        <w:ind w:right="-183" w:firstLine="709"/>
        <w:jc w:val="both"/>
        <w:rPr>
          <w:sz w:val="28"/>
          <w:szCs w:val="28"/>
        </w:rPr>
      </w:pPr>
      <w:r>
        <w:rPr>
          <w:sz w:val="28"/>
          <w:szCs w:val="28"/>
        </w:rPr>
        <w:t>Теперь рассмотрим</w:t>
      </w:r>
      <w:r w:rsidR="000D0A4D">
        <w:rPr>
          <w:sz w:val="28"/>
          <w:szCs w:val="28"/>
        </w:rPr>
        <w:t>,</w:t>
      </w:r>
      <w:r>
        <w:rPr>
          <w:sz w:val="28"/>
          <w:szCs w:val="28"/>
        </w:rPr>
        <w:t xml:space="preserve"> </w:t>
      </w:r>
      <w:r w:rsidR="00031290">
        <w:rPr>
          <w:sz w:val="28"/>
          <w:szCs w:val="28"/>
        </w:rPr>
        <w:t xml:space="preserve">какие конкретные стрессовые ситуации, связанные с учебой, приводили в пример опрошенные ученики (результаты представлены на гистограмме 2.22.) </w:t>
      </w:r>
    </w:p>
    <w:p w14:paraId="7BE45E29" w14:textId="77777777" w:rsidR="00206782" w:rsidRDefault="00206782" w:rsidP="00206782">
      <w:pPr>
        <w:widowControl w:val="0"/>
        <w:tabs>
          <w:tab w:val="left" w:pos="709"/>
        </w:tabs>
        <w:autoSpaceDE w:val="0"/>
        <w:autoSpaceDN w:val="0"/>
        <w:adjustRightInd w:val="0"/>
        <w:spacing w:line="360" w:lineRule="auto"/>
        <w:ind w:right="-183"/>
        <w:jc w:val="both"/>
        <w:rPr>
          <w:sz w:val="28"/>
          <w:szCs w:val="28"/>
        </w:rPr>
      </w:pPr>
    </w:p>
    <w:p w14:paraId="02FD40B0" w14:textId="77777777" w:rsidR="00206782" w:rsidRPr="00206782" w:rsidRDefault="00206782" w:rsidP="00206782">
      <w:pPr>
        <w:widowControl w:val="0"/>
        <w:tabs>
          <w:tab w:val="left" w:pos="709"/>
        </w:tabs>
        <w:autoSpaceDE w:val="0"/>
        <w:autoSpaceDN w:val="0"/>
        <w:adjustRightInd w:val="0"/>
        <w:spacing w:line="360" w:lineRule="auto"/>
        <w:ind w:right="-183"/>
        <w:jc w:val="center"/>
        <w:rPr>
          <w:b/>
        </w:rPr>
      </w:pPr>
      <w:r>
        <w:rPr>
          <w:noProof/>
          <w:sz w:val="28"/>
          <w:szCs w:val="28"/>
        </w:rPr>
        <w:drawing>
          <wp:anchor distT="0" distB="0" distL="114300" distR="114300" simplePos="0" relativeHeight="251676672" behindDoc="0" locked="0" layoutInCell="1" allowOverlap="1" wp14:anchorId="1C04D9D6" wp14:editId="0125B678">
            <wp:simplePos x="0" y="0"/>
            <wp:positionH relativeFrom="column">
              <wp:posOffset>391795</wp:posOffset>
            </wp:positionH>
            <wp:positionV relativeFrom="paragraph">
              <wp:posOffset>486410</wp:posOffset>
            </wp:positionV>
            <wp:extent cx="5639435" cy="3200400"/>
            <wp:effectExtent l="0" t="0" r="24765" b="0"/>
            <wp:wrapTight wrapText="bothSides">
              <wp:wrapPolygon edited="0">
                <wp:start x="0" y="0"/>
                <wp:lineTo x="0" y="21429"/>
                <wp:lineTo x="21598" y="21429"/>
                <wp:lineTo x="21598"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206782">
        <w:rPr>
          <w:b/>
        </w:rPr>
        <w:t>Гистограмма 2.22. Популярность стрессовых ситуаций, связанных с учебой, приведенных учениками одиннадцатого класса.</w:t>
      </w:r>
    </w:p>
    <w:p w14:paraId="48A741BB" w14:textId="77777777" w:rsidR="00031290" w:rsidRDefault="00031290" w:rsidP="00206782">
      <w:pPr>
        <w:widowControl w:val="0"/>
        <w:tabs>
          <w:tab w:val="left" w:pos="709"/>
        </w:tabs>
        <w:autoSpaceDE w:val="0"/>
        <w:autoSpaceDN w:val="0"/>
        <w:adjustRightInd w:val="0"/>
        <w:spacing w:line="360" w:lineRule="auto"/>
        <w:ind w:right="-183"/>
        <w:jc w:val="both"/>
        <w:rPr>
          <w:sz w:val="28"/>
          <w:szCs w:val="28"/>
        </w:rPr>
      </w:pPr>
    </w:p>
    <w:p w14:paraId="539179B4" w14:textId="77777777" w:rsidR="00206782" w:rsidRDefault="00206782" w:rsidP="00206782">
      <w:pPr>
        <w:widowControl w:val="0"/>
        <w:tabs>
          <w:tab w:val="left" w:pos="709"/>
        </w:tabs>
        <w:autoSpaceDE w:val="0"/>
        <w:autoSpaceDN w:val="0"/>
        <w:adjustRightInd w:val="0"/>
        <w:spacing w:line="360" w:lineRule="auto"/>
        <w:ind w:right="-183"/>
        <w:jc w:val="both"/>
        <w:rPr>
          <w:sz w:val="28"/>
          <w:szCs w:val="28"/>
        </w:rPr>
      </w:pPr>
    </w:p>
    <w:p w14:paraId="0EF6C5E9"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2C13351E"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77E97F96"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53D08677"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01C36F82"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41996D66"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3606AB1D"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38DF45D6"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6886F576"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p>
    <w:p w14:paraId="1C839E17" w14:textId="77777777" w:rsidR="0019047B" w:rsidRDefault="0019047B" w:rsidP="00206782">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На данной гистограмме очевидно преобладание стрессовых ситуаций связанных с Единым Государственным экзаменом – 41,2%. </w:t>
      </w:r>
      <w:r w:rsidR="008F0426">
        <w:rPr>
          <w:sz w:val="28"/>
          <w:szCs w:val="28"/>
        </w:rPr>
        <w:t>Немного меньшее количество учеников связывает свои стрессовые ситуации с таким мероприятием, как написание олимпиады. У еще более меньшего процента учеников стрессовая ситуация связана с ожиданием результатов олимпиады. Ср</w:t>
      </w:r>
      <w:r w:rsidR="000D0A4D">
        <w:rPr>
          <w:sz w:val="28"/>
          <w:szCs w:val="28"/>
        </w:rPr>
        <w:t>авнительно меньше в плане стрессовых</w:t>
      </w:r>
      <w:r w:rsidR="008F0426">
        <w:rPr>
          <w:sz w:val="28"/>
          <w:szCs w:val="28"/>
        </w:rPr>
        <w:t xml:space="preserve"> среди ситуаций, связанных с учебой, </w:t>
      </w:r>
      <w:r w:rsidR="000D0A4D">
        <w:rPr>
          <w:sz w:val="28"/>
          <w:szCs w:val="28"/>
        </w:rPr>
        <w:t>подростки указывают на</w:t>
      </w:r>
      <w:r w:rsidR="008F0426">
        <w:rPr>
          <w:sz w:val="28"/>
          <w:szCs w:val="28"/>
        </w:rPr>
        <w:t>:</w:t>
      </w:r>
    </w:p>
    <w:p w14:paraId="00549341" w14:textId="77777777" w:rsidR="008F0426" w:rsidRDefault="008F0426" w:rsidP="008F0426">
      <w:pPr>
        <w:pStyle w:val="a4"/>
        <w:widowControl w:val="0"/>
        <w:numPr>
          <w:ilvl w:val="0"/>
          <w:numId w:val="24"/>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Экзамен по истории в 5 классе </w:t>
      </w:r>
    </w:p>
    <w:p w14:paraId="47A1CF3F" w14:textId="77777777" w:rsidR="008F0426" w:rsidRDefault="008F0426" w:rsidP="008F0426">
      <w:pPr>
        <w:pStyle w:val="a4"/>
        <w:widowControl w:val="0"/>
        <w:numPr>
          <w:ilvl w:val="0"/>
          <w:numId w:val="24"/>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в 11 классе </w:t>
      </w:r>
    </w:p>
    <w:p w14:paraId="25988B4B" w14:textId="77777777" w:rsidR="008F0426" w:rsidRPr="008F0426" w:rsidRDefault="008F0426" w:rsidP="008F0426">
      <w:pPr>
        <w:pStyle w:val="a4"/>
        <w:widowControl w:val="0"/>
        <w:numPr>
          <w:ilvl w:val="0"/>
          <w:numId w:val="24"/>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Конец первого полугодия 10-го класса </w:t>
      </w:r>
    </w:p>
    <w:p w14:paraId="68247138" w14:textId="77777777" w:rsidR="000F6792" w:rsidRDefault="002019AA" w:rsidP="002019AA">
      <w:pPr>
        <w:widowControl w:val="0"/>
        <w:tabs>
          <w:tab w:val="left" w:pos="709"/>
        </w:tabs>
        <w:autoSpaceDE w:val="0"/>
        <w:autoSpaceDN w:val="0"/>
        <w:adjustRightInd w:val="0"/>
        <w:spacing w:line="360" w:lineRule="auto"/>
        <w:ind w:right="-183" w:firstLine="709"/>
        <w:jc w:val="both"/>
        <w:rPr>
          <w:sz w:val="28"/>
          <w:szCs w:val="28"/>
        </w:rPr>
      </w:pPr>
      <w:r>
        <w:rPr>
          <w:sz w:val="28"/>
          <w:szCs w:val="28"/>
        </w:rPr>
        <w:t>Определив самые популярные стрессовые ситуации среди подростков</w:t>
      </w:r>
      <w:r w:rsidR="00D274F6">
        <w:rPr>
          <w:sz w:val="28"/>
          <w:szCs w:val="28"/>
        </w:rPr>
        <w:t xml:space="preserve">, </w:t>
      </w:r>
      <w:r w:rsidR="00D274F6">
        <w:rPr>
          <w:sz w:val="28"/>
          <w:szCs w:val="28"/>
        </w:rPr>
        <w:lastRenderedPageBreak/>
        <w:t xml:space="preserve">стоит определить степень общего влияния стрессовых ситуаций на </w:t>
      </w:r>
      <w:r w:rsidR="006901E5">
        <w:rPr>
          <w:sz w:val="28"/>
          <w:szCs w:val="28"/>
        </w:rPr>
        <w:t xml:space="preserve">состояние </w:t>
      </w:r>
      <w:r w:rsidR="000F6792">
        <w:rPr>
          <w:sz w:val="28"/>
          <w:szCs w:val="28"/>
        </w:rPr>
        <w:t xml:space="preserve">человека. </w:t>
      </w:r>
    </w:p>
    <w:p w14:paraId="59185B4B" w14:textId="77777777" w:rsidR="002019AA" w:rsidRDefault="000F6792" w:rsidP="002019AA">
      <w:pPr>
        <w:widowControl w:val="0"/>
        <w:tabs>
          <w:tab w:val="left" w:pos="709"/>
        </w:tabs>
        <w:autoSpaceDE w:val="0"/>
        <w:autoSpaceDN w:val="0"/>
        <w:adjustRightInd w:val="0"/>
        <w:spacing w:line="360" w:lineRule="auto"/>
        <w:ind w:right="-183" w:firstLine="709"/>
        <w:jc w:val="both"/>
        <w:rPr>
          <w:sz w:val="28"/>
          <w:szCs w:val="28"/>
        </w:rPr>
      </w:pPr>
      <w:r>
        <w:rPr>
          <w:sz w:val="28"/>
          <w:szCs w:val="28"/>
        </w:rPr>
        <w:t>С</w:t>
      </w:r>
      <w:r w:rsidR="006901E5">
        <w:rPr>
          <w:sz w:val="28"/>
          <w:szCs w:val="28"/>
        </w:rPr>
        <w:t xml:space="preserve"> помощью методики </w:t>
      </w:r>
      <w:proofErr w:type="spellStart"/>
      <w:r w:rsidR="006E4145">
        <w:rPr>
          <w:sz w:val="28"/>
          <w:szCs w:val="28"/>
        </w:rPr>
        <w:t>Горовица</w:t>
      </w:r>
      <w:proofErr w:type="spellEnd"/>
      <w:r w:rsidR="006E4145">
        <w:rPr>
          <w:sz w:val="28"/>
          <w:szCs w:val="28"/>
        </w:rPr>
        <w:t xml:space="preserve"> </w:t>
      </w:r>
      <w:r w:rsidR="00292DEF">
        <w:rPr>
          <w:sz w:val="28"/>
          <w:szCs w:val="28"/>
        </w:rPr>
        <w:t>сравним</w:t>
      </w:r>
      <w:r w:rsidR="006901E5">
        <w:rPr>
          <w:sz w:val="28"/>
          <w:szCs w:val="28"/>
        </w:rPr>
        <w:t xml:space="preserve"> </w:t>
      </w:r>
      <w:r w:rsidR="00292DEF">
        <w:rPr>
          <w:sz w:val="28"/>
          <w:szCs w:val="28"/>
        </w:rPr>
        <w:t>степень</w:t>
      </w:r>
      <w:r w:rsidR="006901E5">
        <w:rPr>
          <w:sz w:val="28"/>
          <w:szCs w:val="28"/>
        </w:rPr>
        <w:t xml:space="preserve"> </w:t>
      </w:r>
      <w:r w:rsidR="00D74337">
        <w:rPr>
          <w:sz w:val="28"/>
          <w:szCs w:val="28"/>
        </w:rPr>
        <w:t>влияния травматическо</w:t>
      </w:r>
      <w:r>
        <w:rPr>
          <w:sz w:val="28"/>
          <w:szCs w:val="28"/>
        </w:rPr>
        <w:t>го события</w:t>
      </w:r>
      <w:r w:rsidR="00292DEF">
        <w:rPr>
          <w:sz w:val="28"/>
          <w:szCs w:val="28"/>
        </w:rPr>
        <w:t xml:space="preserve"> н</w:t>
      </w:r>
      <w:r>
        <w:rPr>
          <w:sz w:val="28"/>
          <w:szCs w:val="28"/>
        </w:rPr>
        <w:t>а учеников одиннадцатых классов</w:t>
      </w:r>
      <w:r w:rsidR="009D661A">
        <w:rPr>
          <w:sz w:val="28"/>
          <w:szCs w:val="28"/>
        </w:rPr>
        <w:t xml:space="preserve"> </w:t>
      </w:r>
      <w:r w:rsidR="006901E5">
        <w:rPr>
          <w:sz w:val="28"/>
          <w:szCs w:val="28"/>
        </w:rPr>
        <w:t xml:space="preserve">(результаты </w:t>
      </w:r>
      <w:r>
        <w:rPr>
          <w:sz w:val="28"/>
          <w:szCs w:val="28"/>
        </w:rPr>
        <w:t>представлены на гистограмме 2.23</w:t>
      </w:r>
      <w:r w:rsidR="006901E5">
        <w:rPr>
          <w:sz w:val="28"/>
          <w:szCs w:val="28"/>
        </w:rPr>
        <w:t>.).</w:t>
      </w:r>
    </w:p>
    <w:p w14:paraId="16731FF2" w14:textId="77777777" w:rsidR="000F6792" w:rsidRDefault="000F6792" w:rsidP="002019AA">
      <w:pPr>
        <w:widowControl w:val="0"/>
        <w:tabs>
          <w:tab w:val="left" w:pos="709"/>
        </w:tabs>
        <w:autoSpaceDE w:val="0"/>
        <w:autoSpaceDN w:val="0"/>
        <w:adjustRightInd w:val="0"/>
        <w:spacing w:line="360" w:lineRule="auto"/>
        <w:ind w:right="-183" w:firstLine="709"/>
        <w:jc w:val="both"/>
        <w:rPr>
          <w:sz w:val="28"/>
          <w:szCs w:val="28"/>
        </w:rPr>
      </w:pPr>
      <w:r>
        <w:rPr>
          <w:sz w:val="28"/>
          <w:szCs w:val="28"/>
        </w:rPr>
        <w:t xml:space="preserve">На большую часть учеников (68,75%) травматическое событие оказывает влияние в пределах нормы. На оставшийся процент травматическое событие оказывает сильное влияние, следовательно ученики, на которых травматическое событие оказывает слишком сильное влияние находятся в стрессовой ситуации. Из всего процента учеников переживающих стресс, присутствует доля подростков, на кого травматическое событие оказало очень сильное влияние, переживания этих подростков являются травматическими. </w:t>
      </w:r>
    </w:p>
    <w:p w14:paraId="599D3644" w14:textId="77777777" w:rsidR="00FF64CE" w:rsidRPr="000F6792" w:rsidRDefault="00FF64CE" w:rsidP="000D6BF6">
      <w:pPr>
        <w:widowControl w:val="0"/>
        <w:tabs>
          <w:tab w:val="left" w:pos="709"/>
        </w:tabs>
        <w:autoSpaceDE w:val="0"/>
        <w:autoSpaceDN w:val="0"/>
        <w:adjustRightInd w:val="0"/>
        <w:spacing w:line="360" w:lineRule="auto"/>
        <w:ind w:right="-183"/>
        <w:rPr>
          <w:b/>
        </w:rPr>
      </w:pPr>
    </w:p>
    <w:p w14:paraId="7F37C71C" w14:textId="77777777" w:rsidR="00F60BF8" w:rsidRPr="000F6792" w:rsidRDefault="00F60BF8" w:rsidP="000F6792">
      <w:pPr>
        <w:widowControl w:val="0"/>
        <w:tabs>
          <w:tab w:val="left" w:pos="709"/>
        </w:tabs>
        <w:autoSpaceDE w:val="0"/>
        <w:autoSpaceDN w:val="0"/>
        <w:adjustRightInd w:val="0"/>
        <w:spacing w:line="360" w:lineRule="auto"/>
        <w:ind w:right="-183"/>
        <w:jc w:val="center"/>
        <w:rPr>
          <w:b/>
        </w:rPr>
      </w:pPr>
      <w:r w:rsidRPr="000F6792">
        <w:rPr>
          <w:b/>
        </w:rPr>
        <w:t>Гистограмма</w:t>
      </w:r>
      <w:r w:rsidR="000F6792" w:rsidRPr="000F6792">
        <w:rPr>
          <w:b/>
        </w:rPr>
        <w:t xml:space="preserve"> 2.23</w:t>
      </w:r>
      <w:r w:rsidRPr="000F6792">
        <w:rPr>
          <w:b/>
        </w:rPr>
        <w:t xml:space="preserve">. Сравнение степени влияния травматического события </w:t>
      </w:r>
      <w:r w:rsidR="00E241ED" w:rsidRPr="000F6792">
        <w:rPr>
          <w:b/>
        </w:rPr>
        <w:t>на учеников.</w:t>
      </w:r>
    </w:p>
    <w:p w14:paraId="19DE7968" w14:textId="77777777" w:rsidR="000F6792" w:rsidRDefault="00E241ED" w:rsidP="002019AA">
      <w:pPr>
        <w:widowControl w:val="0"/>
        <w:tabs>
          <w:tab w:val="left" w:pos="709"/>
        </w:tabs>
        <w:autoSpaceDE w:val="0"/>
        <w:autoSpaceDN w:val="0"/>
        <w:adjustRightInd w:val="0"/>
        <w:spacing w:line="360" w:lineRule="auto"/>
        <w:ind w:right="-183"/>
        <w:jc w:val="both"/>
        <w:rPr>
          <w:sz w:val="28"/>
          <w:szCs w:val="28"/>
        </w:rPr>
      </w:pPr>
      <w:r>
        <w:rPr>
          <w:noProof/>
          <w:sz w:val="28"/>
          <w:szCs w:val="28"/>
        </w:rPr>
        <w:drawing>
          <wp:anchor distT="0" distB="0" distL="114300" distR="114300" simplePos="0" relativeHeight="251677696" behindDoc="0" locked="0" layoutInCell="1" allowOverlap="1" wp14:anchorId="1ED5D743" wp14:editId="0CAFEBA1">
            <wp:simplePos x="0" y="0"/>
            <wp:positionH relativeFrom="column">
              <wp:posOffset>393700</wp:posOffset>
            </wp:positionH>
            <wp:positionV relativeFrom="paragraph">
              <wp:posOffset>39370</wp:posOffset>
            </wp:positionV>
            <wp:extent cx="5486400" cy="3456940"/>
            <wp:effectExtent l="0" t="0" r="0" b="22860"/>
            <wp:wrapTight wrapText="bothSides">
              <wp:wrapPolygon edited="0">
                <wp:start x="0" y="0"/>
                <wp:lineTo x="0" y="21584"/>
                <wp:lineTo x="21500" y="21584"/>
                <wp:lineTo x="2150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6E4448E" w14:textId="77777777" w:rsidR="000F6792" w:rsidRPr="000F6792" w:rsidRDefault="000F6792" w:rsidP="000F6792">
      <w:pPr>
        <w:rPr>
          <w:sz w:val="28"/>
          <w:szCs w:val="28"/>
        </w:rPr>
      </w:pPr>
    </w:p>
    <w:p w14:paraId="7E26B0C8" w14:textId="77777777" w:rsidR="000F6792" w:rsidRPr="000F6792" w:rsidRDefault="000F6792" w:rsidP="000F6792">
      <w:pPr>
        <w:rPr>
          <w:sz w:val="28"/>
          <w:szCs w:val="28"/>
        </w:rPr>
      </w:pPr>
    </w:p>
    <w:p w14:paraId="2D58E783" w14:textId="77777777" w:rsidR="000F6792" w:rsidRPr="000F6792" w:rsidRDefault="000F6792" w:rsidP="000F6792">
      <w:pPr>
        <w:rPr>
          <w:sz w:val="28"/>
          <w:szCs w:val="28"/>
        </w:rPr>
      </w:pPr>
    </w:p>
    <w:p w14:paraId="46B653FF" w14:textId="77777777" w:rsidR="000F6792" w:rsidRPr="000F6792" w:rsidRDefault="000F6792" w:rsidP="000F6792">
      <w:pPr>
        <w:rPr>
          <w:sz w:val="28"/>
          <w:szCs w:val="28"/>
        </w:rPr>
      </w:pPr>
    </w:p>
    <w:p w14:paraId="5BC13B72" w14:textId="77777777" w:rsidR="000F6792" w:rsidRPr="000F6792" w:rsidRDefault="000F6792" w:rsidP="000F6792">
      <w:pPr>
        <w:rPr>
          <w:sz w:val="28"/>
          <w:szCs w:val="28"/>
        </w:rPr>
      </w:pPr>
    </w:p>
    <w:p w14:paraId="1F126E24" w14:textId="77777777" w:rsidR="000F6792" w:rsidRPr="000F6792" w:rsidRDefault="000F6792" w:rsidP="000F6792">
      <w:pPr>
        <w:rPr>
          <w:sz w:val="28"/>
          <w:szCs w:val="28"/>
        </w:rPr>
      </w:pPr>
    </w:p>
    <w:p w14:paraId="211819DF" w14:textId="77777777" w:rsidR="000F6792" w:rsidRPr="000F6792" w:rsidRDefault="000F6792" w:rsidP="000F6792">
      <w:pPr>
        <w:rPr>
          <w:sz w:val="28"/>
          <w:szCs w:val="28"/>
        </w:rPr>
      </w:pPr>
    </w:p>
    <w:p w14:paraId="34A53BBB" w14:textId="77777777" w:rsidR="000F6792" w:rsidRPr="000F6792" w:rsidRDefault="000F6792" w:rsidP="000F6792">
      <w:pPr>
        <w:rPr>
          <w:sz w:val="28"/>
          <w:szCs w:val="28"/>
        </w:rPr>
      </w:pPr>
    </w:p>
    <w:p w14:paraId="41F145DB" w14:textId="77777777" w:rsidR="000F6792" w:rsidRPr="000F6792" w:rsidRDefault="000F6792" w:rsidP="000F6792">
      <w:pPr>
        <w:rPr>
          <w:sz w:val="28"/>
          <w:szCs w:val="28"/>
        </w:rPr>
      </w:pPr>
    </w:p>
    <w:p w14:paraId="6011C2FD" w14:textId="77777777" w:rsidR="000F6792" w:rsidRPr="000F6792" w:rsidRDefault="000F6792" w:rsidP="000F6792">
      <w:pPr>
        <w:rPr>
          <w:sz w:val="28"/>
          <w:szCs w:val="28"/>
        </w:rPr>
      </w:pPr>
    </w:p>
    <w:p w14:paraId="24725B59" w14:textId="77777777" w:rsidR="000F6792" w:rsidRPr="000F6792" w:rsidRDefault="000F6792" w:rsidP="000F6792">
      <w:pPr>
        <w:rPr>
          <w:sz w:val="28"/>
          <w:szCs w:val="28"/>
        </w:rPr>
      </w:pPr>
    </w:p>
    <w:p w14:paraId="52272D56" w14:textId="77777777" w:rsidR="000F6792" w:rsidRPr="000F6792" w:rsidRDefault="000F6792" w:rsidP="000F6792">
      <w:pPr>
        <w:rPr>
          <w:sz w:val="28"/>
          <w:szCs w:val="28"/>
        </w:rPr>
      </w:pPr>
    </w:p>
    <w:p w14:paraId="44032B70" w14:textId="77777777" w:rsidR="000F6792" w:rsidRPr="00317571" w:rsidRDefault="000F6792" w:rsidP="000F6792">
      <w:pPr>
        <w:rPr>
          <w:sz w:val="28"/>
          <w:szCs w:val="28"/>
        </w:rPr>
      </w:pPr>
    </w:p>
    <w:p w14:paraId="48A63071" w14:textId="77777777" w:rsidR="00E241ED" w:rsidRDefault="00E241ED" w:rsidP="000F6792">
      <w:pPr>
        <w:rPr>
          <w:sz w:val="28"/>
          <w:szCs w:val="28"/>
        </w:rPr>
      </w:pPr>
    </w:p>
    <w:p w14:paraId="2A9D4734" w14:textId="77777777" w:rsidR="000F6792" w:rsidRDefault="000F6792" w:rsidP="000F6792">
      <w:pPr>
        <w:rPr>
          <w:sz w:val="28"/>
          <w:szCs w:val="28"/>
        </w:rPr>
      </w:pPr>
    </w:p>
    <w:p w14:paraId="6EC15BCC" w14:textId="77777777" w:rsidR="00C27766" w:rsidRDefault="000D6BF6" w:rsidP="00C27766">
      <w:pPr>
        <w:widowControl w:val="0"/>
        <w:tabs>
          <w:tab w:val="left" w:pos="709"/>
        </w:tabs>
        <w:autoSpaceDE w:val="0"/>
        <w:autoSpaceDN w:val="0"/>
        <w:adjustRightInd w:val="0"/>
        <w:spacing w:line="360" w:lineRule="auto"/>
        <w:ind w:right="-183" w:firstLine="709"/>
        <w:jc w:val="both"/>
        <w:rPr>
          <w:sz w:val="28"/>
          <w:szCs w:val="28"/>
        </w:rPr>
      </w:pPr>
      <w:r>
        <w:rPr>
          <w:sz w:val="28"/>
          <w:szCs w:val="28"/>
        </w:rPr>
        <w:t xml:space="preserve">Таким образом, на больший процент учеников </w:t>
      </w:r>
      <w:r w:rsidR="00C27766">
        <w:rPr>
          <w:sz w:val="28"/>
          <w:szCs w:val="28"/>
        </w:rPr>
        <w:t xml:space="preserve">(53%) </w:t>
      </w:r>
      <w:r>
        <w:rPr>
          <w:sz w:val="28"/>
          <w:szCs w:val="28"/>
        </w:rPr>
        <w:t>тра</w:t>
      </w:r>
      <w:r w:rsidR="00C27766">
        <w:rPr>
          <w:sz w:val="28"/>
          <w:szCs w:val="28"/>
        </w:rPr>
        <w:t xml:space="preserve">вматическое событие оказывает влияние, превышающее норму (по шкале избегания или вторжения). У 47% учеников степень влияния травматического события </w:t>
      </w:r>
      <w:r w:rsidR="00C27766">
        <w:rPr>
          <w:sz w:val="28"/>
          <w:szCs w:val="28"/>
        </w:rPr>
        <w:lastRenderedPageBreak/>
        <w:t>находится в пределах нормы. Из 47% учеников, находящихся в стрессовой ситуации, 6,25% свойств</w:t>
      </w:r>
      <w:r w:rsidR="00E4252F">
        <w:rPr>
          <w:sz w:val="28"/>
          <w:szCs w:val="28"/>
        </w:rPr>
        <w:t xml:space="preserve">енны травматические переживания, связанные с указанным событием. </w:t>
      </w:r>
      <w:r w:rsidR="00C27766">
        <w:rPr>
          <w:sz w:val="28"/>
          <w:szCs w:val="28"/>
        </w:rPr>
        <w:t xml:space="preserve"> </w:t>
      </w:r>
    </w:p>
    <w:p w14:paraId="0AEB8D02" w14:textId="77777777" w:rsidR="00E4252F" w:rsidRDefault="00E4252F" w:rsidP="00C27766">
      <w:pPr>
        <w:widowControl w:val="0"/>
        <w:tabs>
          <w:tab w:val="left" w:pos="709"/>
        </w:tabs>
        <w:autoSpaceDE w:val="0"/>
        <w:autoSpaceDN w:val="0"/>
        <w:adjustRightInd w:val="0"/>
        <w:spacing w:line="360" w:lineRule="auto"/>
        <w:ind w:right="-183" w:firstLine="709"/>
        <w:jc w:val="both"/>
        <w:rPr>
          <w:sz w:val="28"/>
          <w:szCs w:val="28"/>
        </w:rPr>
      </w:pPr>
      <w:r>
        <w:rPr>
          <w:sz w:val="28"/>
          <w:szCs w:val="28"/>
        </w:rPr>
        <w:t xml:space="preserve">Таким образом, большая часть подростков, обучающихся в 11 классе находится в стрессовой ситуации, что подтверждает гипотезу о нахождении учеников в предэкзаменационной стрессовой ситуации. </w:t>
      </w:r>
    </w:p>
    <w:p w14:paraId="098D4EC9" w14:textId="77777777" w:rsidR="00FF64CE" w:rsidRDefault="00E4252F" w:rsidP="00E4252F">
      <w:pPr>
        <w:widowControl w:val="0"/>
        <w:tabs>
          <w:tab w:val="left" w:pos="709"/>
        </w:tabs>
        <w:autoSpaceDE w:val="0"/>
        <w:autoSpaceDN w:val="0"/>
        <w:adjustRightInd w:val="0"/>
        <w:spacing w:line="360" w:lineRule="auto"/>
        <w:ind w:right="-183"/>
        <w:jc w:val="both"/>
        <w:rPr>
          <w:sz w:val="28"/>
          <w:szCs w:val="28"/>
        </w:rPr>
      </w:pPr>
      <w:r>
        <w:rPr>
          <w:b/>
        </w:rPr>
        <w:tab/>
      </w:r>
      <w:r w:rsidR="00302C47">
        <w:rPr>
          <w:sz w:val="28"/>
          <w:szCs w:val="28"/>
        </w:rPr>
        <w:t xml:space="preserve">Сравним общий балл влияния травматического события на молодых людей и на девушек (результаты представлены на гистограмме 2.23) </w:t>
      </w:r>
      <w:r w:rsidR="008C6B7A">
        <w:rPr>
          <w:sz w:val="28"/>
          <w:szCs w:val="28"/>
        </w:rPr>
        <w:t xml:space="preserve">. </w:t>
      </w:r>
    </w:p>
    <w:p w14:paraId="0D142C52" w14:textId="77777777" w:rsidR="00302C47" w:rsidRPr="00302C47" w:rsidRDefault="00302C47" w:rsidP="00302C47">
      <w:pPr>
        <w:widowControl w:val="0"/>
        <w:tabs>
          <w:tab w:val="left" w:pos="709"/>
        </w:tabs>
        <w:autoSpaceDE w:val="0"/>
        <w:autoSpaceDN w:val="0"/>
        <w:adjustRightInd w:val="0"/>
        <w:spacing w:line="360" w:lineRule="auto"/>
        <w:ind w:right="-183" w:firstLine="709"/>
        <w:jc w:val="both"/>
        <w:rPr>
          <w:sz w:val="28"/>
          <w:szCs w:val="28"/>
        </w:rPr>
      </w:pPr>
    </w:p>
    <w:p w14:paraId="59F4FB36" w14:textId="77777777" w:rsidR="00FF64CE" w:rsidRDefault="00302C47" w:rsidP="00FF64CE">
      <w:pPr>
        <w:widowControl w:val="0"/>
        <w:tabs>
          <w:tab w:val="left" w:pos="709"/>
        </w:tabs>
        <w:autoSpaceDE w:val="0"/>
        <w:autoSpaceDN w:val="0"/>
        <w:adjustRightInd w:val="0"/>
        <w:spacing w:line="360" w:lineRule="auto"/>
        <w:ind w:right="-183"/>
        <w:jc w:val="center"/>
        <w:rPr>
          <w:b/>
        </w:rPr>
      </w:pPr>
      <w:r>
        <w:rPr>
          <w:b/>
        </w:rPr>
        <w:t>Гистограмма 2.24</w:t>
      </w:r>
      <w:r w:rsidR="00FF64CE" w:rsidRPr="003F6B2B">
        <w:rPr>
          <w:b/>
        </w:rPr>
        <w:t xml:space="preserve">. Сравнение </w:t>
      </w:r>
      <w:r w:rsidR="00DF527B">
        <w:rPr>
          <w:b/>
        </w:rPr>
        <w:t xml:space="preserve">степени </w:t>
      </w:r>
      <w:r w:rsidR="00FF64CE" w:rsidRPr="003F6B2B">
        <w:rPr>
          <w:b/>
        </w:rPr>
        <w:t>влияния травматического события на молодых людей и девушек</w:t>
      </w:r>
      <w:r w:rsidR="00FF64CE">
        <w:rPr>
          <w:b/>
        </w:rPr>
        <w:t>.</w:t>
      </w:r>
    </w:p>
    <w:p w14:paraId="26563404" w14:textId="77777777" w:rsidR="006D07E8" w:rsidRDefault="006D07E8" w:rsidP="00FF64CE">
      <w:pPr>
        <w:widowControl w:val="0"/>
        <w:tabs>
          <w:tab w:val="left" w:pos="709"/>
        </w:tabs>
        <w:autoSpaceDE w:val="0"/>
        <w:autoSpaceDN w:val="0"/>
        <w:adjustRightInd w:val="0"/>
        <w:spacing w:line="360" w:lineRule="auto"/>
        <w:ind w:right="-183"/>
        <w:jc w:val="center"/>
        <w:rPr>
          <w:b/>
        </w:rPr>
      </w:pPr>
      <w:r>
        <w:rPr>
          <w:b/>
          <w:noProof/>
        </w:rPr>
        <w:drawing>
          <wp:inline distT="0" distB="0" distL="0" distR="0" wp14:anchorId="53EF26A3" wp14:editId="18AA24AE">
            <wp:extent cx="5486400" cy="357759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16386C" w14:textId="77777777" w:rsidR="00DF527B" w:rsidRPr="0091658E" w:rsidRDefault="0091658E" w:rsidP="0091658E">
      <w:pPr>
        <w:widowControl w:val="0"/>
        <w:tabs>
          <w:tab w:val="left" w:pos="709"/>
        </w:tabs>
        <w:autoSpaceDE w:val="0"/>
        <w:autoSpaceDN w:val="0"/>
        <w:adjustRightInd w:val="0"/>
        <w:spacing w:line="360" w:lineRule="auto"/>
        <w:ind w:right="-183"/>
        <w:jc w:val="both"/>
        <w:rPr>
          <w:sz w:val="28"/>
          <w:szCs w:val="28"/>
        </w:rPr>
      </w:pPr>
      <w:r>
        <w:rPr>
          <w:sz w:val="28"/>
          <w:szCs w:val="28"/>
        </w:rPr>
        <w:tab/>
      </w:r>
      <w:r w:rsidR="00DF527B" w:rsidRPr="0091658E">
        <w:rPr>
          <w:sz w:val="28"/>
          <w:szCs w:val="28"/>
        </w:rPr>
        <w:t>На большую часть молодых людей травматическое событие оказывает влияние в пределах нормы (72,7%), только 27,3% молодых людей находятся в стрессовой ситуации. Преимущественно, травматическое влияние оказывает сильное воздействие на девушек. Большая часть учениц находится в стрессовой ситуации (</w:t>
      </w:r>
      <w:r w:rsidRPr="0091658E">
        <w:rPr>
          <w:sz w:val="28"/>
          <w:szCs w:val="28"/>
        </w:rPr>
        <w:t>66,7</w:t>
      </w:r>
      <w:r w:rsidR="001F2C41" w:rsidRPr="0091658E">
        <w:rPr>
          <w:sz w:val="28"/>
          <w:szCs w:val="28"/>
        </w:rPr>
        <w:t>%)</w:t>
      </w:r>
      <w:r w:rsidRPr="0091658E">
        <w:rPr>
          <w:sz w:val="28"/>
          <w:szCs w:val="28"/>
        </w:rPr>
        <w:t xml:space="preserve">, из которых у 9,5% переживания, связанные с указанной стрессовой ситуацией, являются травматическими. У 23,8% степень влияния </w:t>
      </w:r>
      <w:r w:rsidRPr="0091658E">
        <w:rPr>
          <w:sz w:val="28"/>
          <w:szCs w:val="28"/>
        </w:rPr>
        <w:lastRenderedPageBreak/>
        <w:t xml:space="preserve">находится в пределах нормы. </w:t>
      </w:r>
      <w:r>
        <w:rPr>
          <w:sz w:val="28"/>
          <w:szCs w:val="28"/>
        </w:rPr>
        <w:t>Следовательно</w:t>
      </w:r>
      <w:r w:rsidRPr="0091658E">
        <w:rPr>
          <w:sz w:val="28"/>
          <w:szCs w:val="28"/>
        </w:rPr>
        <w:t xml:space="preserve">, степень влияния травматического события у девушек больше, чем у молодых людей.  </w:t>
      </w:r>
    </w:p>
    <w:p w14:paraId="737F5F33" w14:textId="77777777" w:rsidR="00517EEB" w:rsidRPr="000C4BE4" w:rsidRDefault="00E4252F" w:rsidP="00FF64CE">
      <w:pPr>
        <w:widowControl w:val="0"/>
        <w:tabs>
          <w:tab w:val="left" w:pos="709"/>
        </w:tabs>
        <w:autoSpaceDE w:val="0"/>
        <w:autoSpaceDN w:val="0"/>
        <w:adjustRightInd w:val="0"/>
        <w:spacing w:line="360" w:lineRule="auto"/>
        <w:ind w:right="-183"/>
        <w:jc w:val="both"/>
        <w:rPr>
          <w:sz w:val="28"/>
          <w:szCs w:val="28"/>
        </w:rPr>
      </w:pPr>
      <w:r>
        <w:rPr>
          <w:sz w:val="28"/>
          <w:szCs w:val="28"/>
        </w:rPr>
        <w:tab/>
      </w:r>
      <w:r w:rsidR="00517EEB">
        <w:rPr>
          <w:sz w:val="28"/>
          <w:szCs w:val="28"/>
        </w:rPr>
        <w:t xml:space="preserve">Таким образом, у опрошенных учеников, которым предстоит сдача Единого Государственного экзамена присутствуют травматические и высоко стрессовые переживания в отношении данного экзамена. </w:t>
      </w:r>
    </w:p>
    <w:p w14:paraId="78740ACE" w14:textId="77777777" w:rsidR="002403BB" w:rsidRDefault="002403BB" w:rsidP="00FF64CE">
      <w:pPr>
        <w:widowControl w:val="0"/>
        <w:tabs>
          <w:tab w:val="left" w:pos="709"/>
        </w:tabs>
        <w:autoSpaceDE w:val="0"/>
        <w:autoSpaceDN w:val="0"/>
        <w:adjustRightInd w:val="0"/>
        <w:spacing w:line="360" w:lineRule="auto"/>
        <w:ind w:right="-183"/>
        <w:jc w:val="center"/>
        <w:rPr>
          <w:b/>
          <w:sz w:val="28"/>
          <w:szCs w:val="28"/>
        </w:rPr>
      </w:pPr>
    </w:p>
    <w:p w14:paraId="16CF749A" w14:textId="77777777" w:rsidR="00FF64CE" w:rsidRDefault="00FF64CE" w:rsidP="00FF64CE">
      <w:pPr>
        <w:widowControl w:val="0"/>
        <w:tabs>
          <w:tab w:val="left" w:pos="709"/>
        </w:tabs>
        <w:autoSpaceDE w:val="0"/>
        <w:autoSpaceDN w:val="0"/>
        <w:adjustRightInd w:val="0"/>
        <w:spacing w:line="360" w:lineRule="auto"/>
        <w:ind w:right="-183"/>
        <w:jc w:val="center"/>
        <w:rPr>
          <w:b/>
          <w:sz w:val="28"/>
          <w:szCs w:val="28"/>
        </w:rPr>
      </w:pPr>
      <w:r w:rsidRPr="008D4C8B">
        <w:rPr>
          <w:b/>
          <w:sz w:val="28"/>
          <w:szCs w:val="28"/>
        </w:rPr>
        <w:t xml:space="preserve">Определение </w:t>
      </w:r>
      <w:proofErr w:type="spellStart"/>
      <w:r w:rsidRPr="008D4C8B">
        <w:rPr>
          <w:b/>
          <w:sz w:val="28"/>
          <w:szCs w:val="28"/>
        </w:rPr>
        <w:t>копинг</w:t>
      </w:r>
      <w:proofErr w:type="spellEnd"/>
      <w:r w:rsidRPr="008D4C8B">
        <w:rPr>
          <w:b/>
          <w:sz w:val="28"/>
          <w:szCs w:val="28"/>
        </w:rPr>
        <w:t>-стратегий поведения в стрессовой ситуации у учеников 11 классов.</w:t>
      </w:r>
    </w:p>
    <w:p w14:paraId="2FB903D9" w14:textId="77777777" w:rsidR="00284AD0" w:rsidRDefault="000F428B" w:rsidP="000F428B">
      <w:pPr>
        <w:widowControl w:val="0"/>
        <w:tabs>
          <w:tab w:val="left" w:pos="709"/>
        </w:tabs>
        <w:autoSpaceDE w:val="0"/>
        <w:autoSpaceDN w:val="0"/>
        <w:adjustRightInd w:val="0"/>
        <w:spacing w:line="360" w:lineRule="auto"/>
        <w:ind w:right="-183"/>
        <w:jc w:val="both"/>
        <w:rPr>
          <w:sz w:val="28"/>
          <w:szCs w:val="28"/>
        </w:rPr>
      </w:pPr>
      <w:r>
        <w:rPr>
          <w:sz w:val="28"/>
          <w:szCs w:val="28"/>
        </w:rPr>
        <w:tab/>
      </w:r>
      <w:r w:rsidR="00284AD0" w:rsidRPr="00284AD0">
        <w:rPr>
          <w:sz w:val="28"/>
          <w:szCs w:val="28"/>
        </w:rPr>
        <w:t xml:space="preserve">Следующим этапом исследования стало </w:t>
      </w:r>
      <w:r w:rsidR="00284AD0">
        <w:rPr>
          <w:sz w:val="28"/>
          <w:szCs w:val="28"/>
        </w:rPr>
        <w:t>выявление</w:t>
      </w:r>
      <w:r w:rsidR="00CB5AB1">
        <w:rPr>
          <w:sz w:val="28"/>
          <w:szCs w:val="28"/>
        </w:rPr>
        <w:t xml:space="preserve"> (с помощью методики) </w:t>
      </w:r>
      <w:r w:rsidR="00284AD0">
        <w:rPr>
          <w:sz w:val="28"/>
          <w:szCs w:val="28"/>
        </w:rPr>
        <w:t xml:space="preserve"> </w:t>
      </w:r>
      <w:proofErr w:type="spellStart"/>
      <w:r w:rsidR="00284AD0">
        <w:rPr>
          <w:sz w:val="28"/>
          <w:szCs w:val="28"/>
        </w:rPr>
        <w:t>копинга</w:t>
      </w:r>
      <w:proofErr w:type="spellEnd"/>
      <w:r w:rsidR="00284AD0">
        <w:rPr>
          <w:sz w:val="28"/>
          <w:szCs w:val="28"/>
        </w:rPr>
        <w:t xml:space="preserve"> избегания, вторжения, решения, эмоций, избегания,</w:t>
      </w:r>
      <w:r w:rsidR="00CB5AB1">
        <w:rPr>
          <w:sz w:val="28"/>
          <w:szCs w:val="28"/>
        </w:rPr>
        <w:t xml:space="preserve"> с помощью</w:t>
      </w:r>
      <w:r w:rsidR="00284AD0">
        <w:rPr>
          <w:sz w:val="28"/>
          <w:szCs w:val="28"/>
        </w:rPr>
        <w:t xml:space="preserve"> а так же отвлечения, с целью выявления характерного</w:t>
      </w:r>
      <w:r w:rsidR="0097728D">
        <w:rPr>
          <w:sz w:val="28"/>
          <w:szCs w:val="28"/>
        </w:rPr>
        <w:t xml:space="preserve"> для данной личности поведения</w:t>
      </w:r>
      <w:r w:rsidR="00284AD0">
        <w:rPr>
          <w:sz w:val="28"/>
          <w:szCs w:val="28"/>
        </w:rPr>
        <w:t xml:space="preserve"> в той или иной трудной стрессовой ситуации</w:t>
      </w:r>
      <w:r w:rsidR="0097728D">
        <w:rPr>
          <w:sz w:val="28"/>
          <w:szCs w:val="28"/>
        </w:rPr>
        <w:t xml:space="preserve">. </w:t>
      </w:r>
    </w:p>
    <w:p w14:paraId="67D575BE" w14:textId="77777777" w:rsidR="001F2F7D" w:rsidRPr="00284AD0" w:rsidRDefault="001F2F7D" w:rsidP="000F428B">
      <w:pPr>
        <w:widowControl w:val="0"/>
        <w:tabs>
          <w:tab w:val="left" w:pos="709"/>
        </w:tabs>
        <w:autoSpaceDE w:val="0"/>
        <w:autoSpaceDN w:val="0"/>
        <w:adjustRightInd w:val="0"/>
        <w:spacing w:line="360" w:lineRule="auto"/>
        <w:ind w:right="-183"/>
        <w:jc w:val="both"/>
        <w:rPr>
          <w:sz w:val="28"/>
          <w:szCs w:val="28"/>
        </w:rPr>
      </w:pPr>
    </w:p>
    <w:p w14:paraId="0312F908" w14:textId="77777777" w:rsidR="007A1447" w:rsidRDefault="0051175A" w:rsidP="007A1447">
      <w:pPr>
        <w:widowControl w:val="0"/>
        <w:tabs>
          <w:tab w:val="left" w:pos="709"/>
        </w:tabs>
        <w:autoSpaceDE w:val="0"/>
        <w:autoSpaceDN w:val="0"/>
        <w:adjustRightInd w:val="0"/>
        <w:spacing w:line="360" w:lineRule="auto"/>
        <w:ind w:right="-183"/>
        <w:jc w:val="center"/>
        <w:rPr>
          <w:b/>
        </w:rPr>
      </w:pPr>
      <w:r>
        <w:rPr>
          <w:b/>
        </w:rPr>
        <w:t>Гистограмма 2.25</w:t>
      </w:r>
      <w:r w:rsidR="00FF64CE" w:rsidRPr="006C23F3">
        <w:rPr>
          <w:b/>
        </w:rPr>
        <w:t>.</w:t>
      </w:r>
      <w:r w:rsidR="0091658E">
        <w:rPr>
          <w:b/>
        </w:rPr>
        <w:t xml:space="preserve">Проблемно-ориентированный </w:t>
      </w:r>
      <w:proofErr w:type="spellStart"/>
      <w:r w:rsidR="0091658E">
        <w:rPr>
          <w:b/>
        </w:rPr>
        <w:t>копинг</w:t>
      </w:r>
      <w:proofErr w:type="spellEnd"/>
      <w:r w:rsidR="00FE1479">
        <w:rPr>
          <w:b/>
        </w:rPr>
        <w:t xml:space="preserve">. </w:t>
      </w:r>
      <w:r w:rsidR="00FF64CE" w:rsidRPr="006C23F3">
        <w:rPr>
          <w:b/>
        </w:rPr>
        <w:t xml:space="preserve">Сравнение </w:t>
      </w:r>
      <w:r w:rsidR="00434505">
        <w:rPr>
          <w:b/>
        </w:rPr>
        <w:t xml:space="preserve">степени проявления </w:t>
      </w:r>
      <w:proofErr w:type="spellStart"/>
      <w:r w:rsidR="00434505">
        <w:rPr>
          <w:b/>
        </w:rPr>
        <w:t>ко</w:t>
      </w:r>
      <w:r w:rsidR="007A1447">
        <w:rPr>
          <w:b/>
        </w:rPr>
        <w:t>пинга</w:t>
      </w:r>
      <w:proofErr w:type="spellEnd"/>
      <w:r w:rsidR="007A1447">
        <w:rPr>
          <w:b/>
        </w:rPr>
        <w:t>, направленного на решение.</w:t>
      </w:r>
    </w:p>
    <w:p w14:paraId="09E856D1" w14:textId="77777777" w:rsidR="00824904" w:rsidRDefault="00824904" w:rsidP="007A1447">
      <w:pPr>
        <w:widowControl w:val="0"/>
        <w:tabs>
          <w:tab w:val="left" w:pos="709"/>
        </w:tabs>
        <w:autoSpaceDE w:val="0"/>
        <w:autoSpaceDN w:val="0"/>
        <w:adjustRightInd w:val="0"/>
        <w:spacing w:line="360" w:lineRule="auto"/>
        <w:ind w:right="-183"/>
        <w:jc w:val="center"/>
        <w:rPr>
          <w:b/>
        </w:rPr>
      </w:pPr>
      <w:r>
        <w:rPr>
          <w:b/>
          <w:noProof/>
        </w:rPr>
        <w:drawing>
          <wp:inline distT="0" distB="0" distL="0" distR="0" wp14:anchorId="524DE0C1" wp14:editId="10B43923">
            <wp:extent cx="5741035" cy="32664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57382A" w14:textId="77777777" w:rsidR="007C7E91" w:rsidRDefault="00D56439" w:rsidP="00D56439">
      <w:pPr>
        <w:widowControl w:val="0"/>
        <w:tabs>
          <w:tab w:val="left" w:pos="709"/>
        </w:tabs>
        <w:autoSpaceDE w:val="0"/>
        <w:autoSpaceDN w:val="0"/>
        <w:adjustRightInd w:val="0"/>
        <w:spacing w:line="360" w:lineRule="auto"/>
        <w:ind w:right="-183"/>
        <w:jc w:val="both"/>
        <w:rPr>
          <w:sz w:val="28"/>
          <w:szCs w:val="28"/>
        </w:rPr>
      </w:pPr>
      <w:r>
        <w:rPr>
          <w:sz w:val="28"/>
          <w:szCs w:val="28"/>
        </w:rPr>
        <w:tab/>
      </w:r>
      <w:r w:rsidR="007C7E91" w:rsidRPr="00D56439">
        <w:rPr>
          <w:sz w:val="28"/>
          <w:szCs w:val="28"/>
        </w:rPr>
        <w:t xml:space="preserve">В случае проблемно-ориентированного </w:t>
      </w:r>
      <w:proofErr w:type="spellStart"/>
      <w:r w:rsidR="007C7E91" w:rsidRPr="00D56439">
        <w:rPr>
          <w:sz w:val="28"/>
          <w:szCs w:val="28"/>
        </w:rPr>
        <w:t>копинга</w:t>
      </w:r>
      <w:proofErr w:type="spellEnd"/>
      <w:r w:rsidR="007C7E91" w:rsidRPr="00D56439">
        <w:rPr>
          <w:sz w:val="28"/>
          <w:szCs w:val="28"/>
        </w:rPr>
        <w:t xml:space="preserve">, испытуемые получившие общий балл выше среднего, выбирают данную стратегию поведения. Чем выше показатель по </w:t>
      </w:r>
      <w:proofErr w:type="spellStart"/>
      <w:r w:rsidR="007C7E91" w:rsidRPr="00D56439">
        <w:rPr>
          <w:sz w:val="28"/>
          <w:szCs w:val="28"/>
        </w:rPr>
        <w:t>копингу</w:t>
      </w:r>
      <w:proofErr w:type="spellEnd"/>
      <w:r w:rsidR="007C7E91" w:rsidRPr="00D56439">
        <w:rPr>
          <w:sz w:val="28"/>
          <w:szCs w:val="28"/>
        </w:rPr>
        <w:t xml:space="preserve">, направленному на решению, тем ниже трудность </w:t>
      </w:r>
      <w:r w:rsidR="007C7E91" w:rsidRPr="00D56439">
        <w:rPr>
          <w:sz w:val="28"/>
          <w:szCs w:val="28"/>
        </w:rPr>
        <w:lastRenderedPageBreak/>
        <w:t xml:space="preserve">оцениваемой ситуации. По данной гистограмме становится очевидным то, что большинство учеников </w:t>
      </w:r>
      <w:r>
        <w:rPr>
          <w:sz w:val="28"/>
          <w:szCs w:val="28"/>
        </w:rPr>
        <w:t xml:space="preserve">(78%) </w:t>
      </w:r>
      <w:r w:rsidR="007C7E91" w:rsidRPr="00D56439">
        <w:rPr>
          <w:sz w:val="28"/>
          <w:szCs w:val="28"/>
        </w:rPr>
        <w:t xml:space="preserve">оценивают данную ситуацию как нетрудную, и </w:t>
      </w:r>
      <w:r w:rsidRPr="00D56439">
        <w:rPr>
          <w:sz w:val="28"/>
          <w:szCs w:val="28"/>
        </w:rPr>
        <w:t xml:space="preserve">способны предпринять проблемно-сфокусированные усилия, чтобы изменить ситуацию, в том числе аналитический подход к решению задачи. </w:t>
      </w:r>
      <w:r w:rsidR="007C7E91" w:rsidRPr="00D56439">
        <w:rPr>
          <w:sz w:val="28"/>
          <w:szCs w:val="28"/>
        </w:rPr>
        <w:t xml:space="preserve"> </w:t>
      </w:r>
      <w:r>
        <w:rPr>
          <w:sz w:val="28"/>
          <w:szCs w:val="28"/>
        </w:rPr>
        <w:t xml:space="preserve">Только 22% подростков не способны справляться с ситуацией. </w:t>
      </w:r>
    </w:p>
    <w:p w14:paraId="7A12827B" w14:textId="77777777" w:rsidR="00D56439" w:rsidRDefault="00D56439" w:rsidP="00D56439">
      <w:pPr>
        <w:widowControl w:val="0"/>
        <w:tabs>
          <w:tab w:val="left" w:pos="709"/>
        </w:tabs>
        <w:autoSpaceDE w:val="0"/>
        <w:autoSpaceDN w:val="0"/>
        <w:adjustRightInd w:val="0"/>
        <w:spacing w:line="360" w:lineRule="auto"/>
        <w:ind w:right="-183"/>
        <w:jc w:val="both"/>
        <w:rPr>
          <w:sz w:val="28"/>
          <w:szCs w:val="28"/>
        </w:rPr>
      </w:pPr>
      <w:r>
        <w:rPr>
          <w:sz w:val="28"/>
          <w:szCs w:val="28"/>
        </w:rPr>
        <w:tab/>
        <w:t xml:space="preserve">Таким образом, большинство учеников считают предэкзаменационную ситуацию нетрудной, и способны предпринимать усилия для решения проблемы. </w:t>
      </w:r>
      <w:r w:rsidR="007A741D">
        <w:rPr>
          <w:sz w:val="28"/>
          <w:szCs w:val="28"/>
        </w:rPr>
        <w:t xml:space="preserve">Сравним </w:t>
      </w:r>
      <w:proofErr w:type="spellStart"/>
      <w:r w:rsidR="007A741D">
        <w:rPr>
          <w:sz w:val="28"/>
          <w:szCs w:val="28"/>
        </w:rPr>
        <w:t>копинг</w:t>
      </w:r>
      <w:proofErr w:type="spellEnd"/>
      <w:r w:rsidR="007A741D">
        <w:rPr>
          <w:sz w:val="28"/>
          <w:szCs w:val="28"/>
        </w:rPr>
        <w:t xml:space="preserve">, направленный на решение у молодых людей и девушек (результаты представлены на гистограмме 2.26). </w:t>
      </w:r>
    </w:p>
    <w:p w14:paraId="33249478" w14:textId="77777777" w:rsidR="00463A3A" w:rsidRDefault="00463A3A" w:rsidP="00D56439">
      <w:pPr>
        <w:widowControl w:val="0"/>
        <w:tabs>
          <w:tab w:val="left" w:pos="709"/>
        </w:tabs>
        <w:autoSpaceDE w:val="0"/>
        <w:autoSpaceDN w:val="0"/>
        <w:adjustRightInd w:val="0"/>
        <w:spacing w:line="360" w:lineRule="auto"/>
        <w:ind w:right="-183"/>
        <w:jc w:val="both"/>
        <w:rPr>
          <w:sz w:val="28"/>
          <w:szCs w:val="28"/>
        </w:rPr>
      </w:pPr>
    </w:p>
    <w:p w14:paraId="1D60917E" w14:textId="77777777" w:rsidR="00463A3A" w:rsidRPr="00463A3A" w:rsidRDefault="00463A3A" w:rsidP="00463A3A">
      <w:pPr>
        <w:widowControl w:val="0"/>
        <w:tabs>
          <w:tab w:val="left" w:pos="709"/>
        </w:tabs>
        <w:autoSpaceDE w:val="0"/>
        <w:autoSpaceDN w:val="0"/>
        <w:adjustRightInd w:val="0"/>
        <w:spacing w:line="360" w:lineRule="auto"/>
        <w:ind w:right="-183"/>
        <w:jc w:val="center"/>
        <w:rPr>
          <w:b/>
        </w:rPr>
      </w:pPr>
      <w:r w:rsidRPr="00463A3A">
        <w:rPr>
          <w:b/>
        </w:rPr>
        <w:t xml:space="preserve">Гистограмма 2.26. Сравнение степени проявления </w:t>
      </w:r>
      <w:proofErr w:type="spellStart"/>
      <w:r w:rsidRPr="00463A3A">
        <w:rPr>
          <w:b/>
        </w:rPr>
        <w:t>копинга</w:t>
      </w:r>
      <w:proofErr w:type="spellEnd"/>
      <w:r w:rsidRPr="00463A3A">
        <w:rPr>
          <w:b/>
        </w:rPr>
        <w:t xml:space="preserve"> направленного на решение у молодых людей и девушек.</w:t>
      </w:r>
    </w:p>
    <w:p w14:paraId="1CBA56B5" w14:textId="77777777" w:rsidR="00FF64CE" w:rsidRDefault="00FF64CE" w:rsidP="00FF64CE">
      <w:pPr>
        <w:widowControl w:val="0"/>
        <w:tabs>
          <w:tab w:val="left" w:pos="709"/>
        </w:tabs>
        <w:autoSpaceDE w:val="0"/>
        <w:autoSpaceDN w:val="0"/>
        <w:adjustRightInd w:val="0"/>
        <w:spacing w:line="360" w:lineRule="auto"/>
        <w:ind w:right="-183"/>
        <w:jc w:val="center"/>
        <w:rPr>
          <w:b/>
          <w:sz w:val="28"/>
          <w:szCs w:val="28"/>
        </w:rPr>
      </w:pPr>
      <w:r>
        <w:rPr>
          <w:b/>
          <w:noProof/>
          <w:sz w:val="28"/>
          <w:szCs w:val="28"/>
        </w:rPr>
        <w:drawing>
          <wp:inline distT="0" distB="0" distL="0" distR="0" wp14:anchorId="6D00B234" wp14:editId="4EC16176">
            <wp:extent cx="5614035" cy="3844290"/>
            <wp:effectExtent l="0" t="0" r="24765" b="165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9D1F9E" w14:textId="77777777" w:rsidR="007A741D" w:rsidRPr="00D30600" w:rsidRDefault="00D30600" w:rsidP="00D30600">
      <w:pPr>
        <w:widowControl w:val="0"/>
        <w:tabs>
          <w:tab w:val="left" w:pos="709"/>
        </w:tabs>
        <w:autoSpaceDE w:val="0"/>
        <w:autoSpaceDN w:val="0"/>
        <w:adjustRightInd w:val="0"/>
        <w:spacing w:line="360" w:lineRule="auto"/>
        <w:ind w:right="-183"/>
        <w:jc w:val="both"/>
        <w:rPr>
          <w:sz w:val="28"/>
          <w:szCs w:val="28"/>
        </w:rPr>
      </w:pPr>
      <w:r>
        <w:rPr>
          <w:sz w:val="28"/>
          <w:szCs w:val="28"/>
        </w:rPr>
        <w:tab/>
      </w:r>
      <w:r w:rsidR="007A741D" w:rsidRPr="00D30600">
        <w:rPr>
          <w:sz w:val="28"/>
          <w:szCs w:val="28"/>
        </w:rPr>
        <w:t>Из все</w:t>
      </w:r>
      <w:r w:rsidR="0020522B" w:rsidRPr="00D30600">
        <w:rPr>
          <w:sz w:val="28"/>
          <w:szCs w:val="28"/>
        </w:rPr>
        <w:t xml:space="preserve">х проголосовавших молодых людей, у 81,8% балл по </w:t>
      </w:r>
      <w:proofErr w:type="spellStart"/>
      <w:r w:rsidR="0020522B" w:rsidRPr="00D30600">
        <w:rPr>
          <w:sz w:val="28"/>
          <w:szCs w:val="28"/>
        </w:rPr>
        <w:t>копинг</w:t>
      </w:r>
      <w:proofErr w:type="spellEnd"/>
      <w:r w:rsidR="0020522B" w:rsidRPr="00D30600">
        <w:rPr>
          <w:sz w:val="28"/>
          <w:szCs w:val="28"/>
        </w:rPr>
        <w:t xml:space="preserve"> решению оказался выше среднего. У меньшей части (18,2%) балл оказался ниже среднего. </w:t>
      </w:r>
      <w:r w:rsidR="008A2AB5" w:rsidRPr="00D30600">
        <w:rPr>
          <w:sz w:val="28"/>
          <w:szCs w:val="28"/>
        </w:rPr>
        <w:t xml:space="preserve">Такую же тенденцию можно заметить в случае с девушками. </w:t>
      </w:r>
      <w:r w:rsidR="00C27522" w:rsidRPr="00D30600">
        <w:rPr>
          <w:sz w:val="28"/>
          <w:szCs w:val="28"/>
        </w:rPr>
        <w:t xml:space="preserve">Большая часть всех девушек (76%), имеет балл по проявлению </w:t>
      </w:r>
      <w:proofErr w:type="spellStart"/>
      <w:r w:rsidR="00C27522" w:rsidRPr="00D30600">
        <w:rPr>
          <w:sz w:val="28"/>
          <w:szCs w:val="28"/>
        </w:rPr>
        <w:t>копинг</w:t>
      </w:r>
      <w:proofErr w:type="spellEnd"/>
      <w:r w:rsidR="00C27522" w:rsidRPr="00D30600">
        <w:rPr>
          <w:sz w:val="28"/>
          <w:szCs w:val="28"/>
        </w:rPr>
        <w:t xml:space="preserve"> решения выше среднего, в то </w:t>
      </w:r>
      <w:r w:rsidR="00C27522" w:rsidRPr="00D30600">
        <w:rPr>
          <w:sz w:val="28"/>
          <w:szCs w:val="28"/>
        </w:rPr>
        <w:lastRenderedPageBreak/>
        <w:t>время как у меньшей части (24%)</w:t>
      </w:r>
      <w:r w:rsidRPr="00D30600">
        <w:rPr>
          <w:sz w:val="28"/>
          <w:szCs w:val="28"/>
        </w:rPr>
        <w:t xml:space="preserve"> этот балл не превышает средней границы. Следовательно, соотношение молодых людей и девушек как в первом, так и во втором случае примерно одинаковое. </w:t>
      </w:r>
    </w:p>
    <w:p w14:paraId="2DD2BD47" w14:textId="77777777" w:rsidR="0051175A" w:rsidRPr="00D7660D" w:rsidRDefault="00F4773D" w:rsidP="003F3568">
      <w:pPr>
        <w:widowControl w:val="0"/>
        <w:tabs>
          <w:tab w:val="left" w:pos="709"/>
        </w:tabs>
        <w:autoSpaceDE w:val="0"/>
        <w:autoSpaceDN w:val="0"/>
        <w:adjustRightInd w:val="0"/>
        <w:spacing w:line="360" w:lineRule="auto"/>
        <w:ind w:right="-183"/>
        <w:jc w:val="both"/>
        <w:rPr>
          <w:sz w:val="28"/>
          <w:szCs w:val="28"/>
        </w:rPr>
      </w:pPr>
      <w:r>
        <w:rPr>
          <w:sz w:val="28"/>
          <w:szCs w:val="28"/>
        </w:rPr>
        <w:tab/>
      </w:r>
      <w:r w:rsidR="000F428B">
        <w:rPr>
          <w:sz w:val="28"/>
          <w:szCs w:val="28"/>
        </w:rPr>
        <w:t xml:space="preserve"> </w:t>
      </w:r>
    </w:p>
    <w:p w14:paraId="08B40E36" w14:textId="77777777" w:rsidR="00FF64CE" w:rsidRDefault="00FF64CE" w:rsidP="00FF64CE">
      <w:pPr>
        <w:widowControl w:val="0"/>
        <w:tabs>
          <w:tab w:val="left" w:pos="709"/>
        </w:tabs>
        <w:autoSpaceDE w:val="0"/>
        <w:autoSpaceDN w:val="0"/>
        <w:adjustRightInd w:val="0"/>
        <w:spacing w:line="360" w:lineRule="auto"/>
        <w:ind w:right="-183"/>
        <w:jc w:val="center"/>
        <w:rPr>
          <w:b/>
        </w:rPr>
      </w:pPr>
      <w:r w:rsidRPr="00FE1479">
        <w:rPr>
          <w:b/>
        </w:rPr>
        <w:t>Гис</w:t>
      </w:r>
      <w:r w:rsidR="00B755BC">
        <w:rPr>
          <w:b/>
        </w:rPr>
        <w:t>тограмма 2.27</w:t>
      </w:r>
      <w:r w:rsidRPr="00FE1479">
        <w:rPr>
          <w:b/>
        </w:rPr>
        <w:t>.</w:t>
      </w:r>
      <w:r w:rsidR="003F3568">
        <w:rPr>
          <w:b/>
        </w:rPr>
        <w:t xml:space="preserve">Эмоционально-ориентированный </w:t>
      </w:r>
      <w:proofErr w:type="spellStart"/>
      <w:r w:rsidR="003F3568">
        <w:rPr>
          <w:b/>
        </w:rPr>
        <w:t>копинг</w:t>
      </w:r>
      <w:proofErr w:type="spellEnd"/>
      <w:r w:rsidR="00FE1479" w:rsidRPr="00FE1479">
        <w:rPr>
          <w:b/>
        </w:rPr>
        <w:t xml:space="preserve">. </w:t>
      </w:r>
      <w:r w:rsidRPr="00FE1479">
        <w:rPr>
          <w:b/>
        </w:rPr>
        <w:t xml:space="preserve">Сравнение </w:t>
      </w:r>
      <w:r w:rsidR="00434505" w:rsidRPr="00FE1479">
        <w:rPr>
          <w:b/>
        </w:rPr>
        <w:t xml:space="preserve">степени проявления </w:t>
      </w:r>
      <w:proofErr w:type="spellStart"/>
      <w:r w:rsidR="00434505" w:rsidRPr="00FE1479">
        <w:rPr>
          <w:b/>
        </w:rPr>
        <w:t>копинга</w:t>
      </w:r>
      <w:proofErr w:type="spellEnd"/>
      <w:r w:rsidR="00434505" w:rsidRPr="00FE1479">
        <w:rPr>
          <w:b/>
        </w:rPr>
        <w:t xml:space="preserve">, </w:t>
      </w:r>
      <w:r w:rsidRPr="00FE1479">
        <w:rPr>
          <w:b/>
        </w:rPr>
        <w:t>направленного на эмоции</w:t>
      </w:r>
      <w:r w:rsidR="003F3568">
        <w:rPr>
          <w:b/>
        </w:rPr>
        <w:t xml:space="preserve">. </w:t>
      </w:r>
    </w:p>
    <w:p w14:paraId="7E91D0AE" w14:textId="77777777" w:rsidR="00684B5A" w:rsidRDefault="00684B5A" w:rsidP="00FF64CE">
      <w:pPr>
        <w:widowControl w:val="0"/>
        <w:tabs>
          <w:tab w:val="left" w:pos="709"/>
        </w:tabs>
        <w:autoSpaceDE w:val="0"/>
        <w:autoSpaceDN w:val="0"/>
        <w:adjustRightInd w:val="0"/>
        <w:spacing w:line="360" w:lineRule="auto"/>
        <w:ind w:right="-183"/>
        <w:jc w:val="center"/>
        <w:rPr>
          <w:b/>
        </w:rPr>
      </w:pPr>
    </w:p>
    <w:p w14:paraId="3AFFA3B7" w14:textId="77777777" w:rsidR="00684B5A" w:rsidRDefault="00684B5A" w:rsidP="00FF64CE">
      <w:pPr>
        <w:widowControl w:val="0"/>
        <w:tabs>
          <w:tab w:val="left" w:pos="709"/>
        </w:tabs>
        <w:autoSpaceDE w:val="0"/>
        <w:autoSpaceDN w:val="0"/>
        <w:adjustRightInd w:val="0"/>
        <w:spacing w:line="360" w:lineRule="auto"/>
        <w:ind w:right="-183"/>
        <w:jc w:val="center"/>
        <w:rPr>
          <w:b/>
        </w:rPr>
      </w:pPr>
      <w:r>
        <w:rPr>
          <w:b/>
          <w:noProof/>
        </w:rPr>
        <w:drawing>
          <wp:inline distT="0" distB="0" distL="0" distR="0" wp14:anchorId="6BC4CD59" wp14:editId="7806B53B">
            <wp:extent cx="5436235" cy="3323590"/>
            <wp:effectExtent l="0" t="0" r="24765"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386ABC" w14:textId="77777777" w:rsidR="00B755BC" w:rsidRDefault="00B755BC" w:rsidP="00B755BC">
      <w:pPr>
        <w:widowControl w:val="0"/>
        <w:tabs>
          <w:tab w:val="left" w:pos="709"/>
        </w:tabs>
        <w:autoSpaceDE w:val="0"/>
        <w:autoSpaceDN w:val="0"/>
        <w:adjustRightInd w:val="0"/>
        <w:spacing w:line="360" w:lineRule="auto"/>
        <w:ind w:right="-183"/>
        <w:jc w:val="both"/>
        <w:rPr>
          <w:sz w:val="28"/>
          <w:szCs w:val="28"/>
        </w:rPr>
      </w:pPr>
      <w:r>
        <w:rPr>
          <w:sz w:val="28"/>
          <w:szCs w:val="28"/>
        </w:rPr>
        <w:tab/>
      </w:r>
      <w:r w:rsidRPr="00B755BC">
        <w:rPr>
          <w:sz w:val="28"/>
          <w:szCs w:val="28"/>
        </w:rPr>
        <w:t xml:space="preserve">На гистограмме 2.27. представлены результаты эмоционально-ориентированного </w:t>
      </w:r>
      <w:proofErr w:type="spellStart"/>
      <w:r w:rsidRPr="00B755BC">
        <w:rPr>
          <w:sz w:val="28"/>
          <w:szCs w:val="28"/>
        </w:rPr>
        <w:t>копинга</w:t>
      </w:r>
      <w:proofErr w:type="spellEnd"/>
      <w:r w:rsidRPr="00B755BC">
        <w:rPr>
          <w:sz w:val="28"/>
          <w:szCs w:val="28"/>
        </w:rPr>
        <w:t xml:space="preserve">. В случае эмоционально ориентированного </w:t>
      </w:r>
      <w:proofErr w:type="spellStart"/>
      <w:r w:rsidRPr="00B755BC">
        <w:rPr>
          <w:sz w:val="28"/>
          <w:szCs w:val="28"/>
        </w:rPr>
        <w:t>копинга</w:t>
      </w:r>
      <w:proofErr w:type="spellEnd"/>
      <w:r w:rsidRPr="00B755BC">
        <w:rPr>
          <w:sz w:val="28"/>
          <w:szCs w:val="28"/>
        </w:rPr>
        <w:t xml:space="preserve">, в отличие от проблемно-ориентированного </w:t>
      </w:r>
      <w:proofErr w:type="spellStart"/>
      <w:r w:rsidRPr="00B755BC">
        <w:rPr>
          <w:sz w:val="28"/>
          <w:szCs w:val="28"/>
        </w:rPr>
        <w:t>копинга</w:t>
      </w:r>
      <w:proofErr w:type="spellEnd"/>
      <w:r w:rsidRPr="00B755BC">
        <w:rPr>
          <w:sz w:val="28"/>
          <w:szCs w:val="28"/>
        </w:rPr>
        <w:t xml:space="preserve">, чем выше полученный балл тем выше эмоциональное реагирование человека на ситуацию, то есть попытки не думать о данной проблеме, желание отвлечься или как то компенсировать собственные </w:t>
      </w:r>
      <w:proofErr w:type="spellStart"/>
      <w:r w:rsidRPr="00B755BC">
        <w:rPr>
          <w:sz w:val="28"/>
          <w:szCs w:val="28"/>
        </w:rPr>
        <w:t>перживания</w:t>
      </w:r>
      <w:proofErr w:type="spellEnd"/>
      <w:r w:rsidRPr="00B755BC">
        <w:rPr>
          <w:sz w:val="28"/>
          <w:szCs w:val="28"/>
        </w:rPr>
        <w:t xml:space="preserve">. Так, у большой части учеников (71,9%) степень проявления </w:t>
      </w:r>
      <w:proofErr w:type="spellStart"/>
      <w:r w:rsidRPr="00B755BC">
        <w:rPr>
          <w:sz w:val="28"/>
          <w:szCs w:val="28"/>
        </w:rPr>
        <w:t>копинга</w:t>
      </w:r>
      <w:proofErr w:type="spellEnd"/>
      <w:r w:rsidRPr="00B755BC">
        <w:rPr>
          <w:sz w:val="28"/>
          <w:szCs w:val="28"/>
        </w:rPr>
        <w:t xml:space="preserve">, направленного на эмоции, ниже среднего. Лишь у 28,1% степень эмоционально-ориентированного </w:t>
      </w:r>
      <w:proofErr w:type="spellStart"/>
      <w:r w:rsidRPr="00B755BC">
        <w:rPr>
          <w:sz w:val="28"/>
          <w:szCs w:val="28"/>
        </w:rPr>
        <w:t>копинга</w:t>
      </w:r>
      <w:proofErr w:type="spellEnd"/>
      <w:r w:rsidRPr="00B755BC">
        <w:rPr>
          <w:sz w:val="28"/>
          <w:szCs w:val="28"/>
        </w:rPr>
        <w:t xml:space="preserve"> выше среднего, что свидетельствует о характерном для данного направления пов</w:t>
      </w:r>
      <w:r>
        <w:rPr>
          <w:sz w:val="28"/>
          <w:szCs w:val="28"/>
        </w:rPr>
        <w:t>е</w:t>
      </w:r>
      <w:r w:rsidRPr="00B755BC">
        <w:rPr>
          <w:sz w:val="28"/>
          <w:szCs w:val="28"/>
        </w:rPr>
        <w:t xml:space="preserve">дении. </w:t>
      </w:r>
    </w:p>
    <w:p w14:paraId="1B63A489" w14:textId="77777777" w:rsidR="00B755BC" w:rsidRDefault="00B755BC" w:rsidP="00B755BC">
      <w:pPr>
        <w:widowControl w:val="0"/>
        <w:tabs>
          <w:tab w:val="left" w:pos="709"/>
        </w:tabs>
        <w:autoSpaceDE w:val="0"/>
        <w:autoSpaceDN w:val="0"/>
        <w:adjustRightInd w:val="0"/>
        <w:spacing w:line="360" w:lineRule="auto"/>
        <w:ind w:right="-183"/>
        <w:jc w:val="both"/>
        <w:rPr>
          <w:sz w:val="28"/>
          <w:szCs w:val="28"/>
        </w:rPr>
      </w:pPr>
    </w:p>
    <w:p w14:paraId="58ABE785" w14:textId="77777777" w:rsidR="00B755BC" w:rsidRPr="00B755BC" w:rsidRDefault="00B755BC" w:rsidP="00B755BC">
      <w:pPr>
        <w:widowControl w:val="0"/>
        <w:tabs>
          <w:tab w:val="left" w:pos="709"/>
        </w:tabs>
        <w:autoSpaceDE w:val="0"/>
        <w:autoSpaceDN w:val="0"/>
        <w:adjustRightInd w:val="0"/>
        <w:spacing w:line="360" w:lineRule="auto"/>
        <w:ind w:right="-183"/>
        <w:jc w:val="both"/>
        <w:rPr>
          <w:sz w:val="28"/>
          <w:szCs w:val="28"/>
        </w:rPr>
      </w:pPr>
    </w:p>
    <w:p w14:paraId="55DDCBA8" w14:textId="77777777" w:rsidR="00394C6E" w:rsidRPr="00FE1479" w:rsidRDefault="00394C6E" w:rsidP="00FF64CE">
      <w:pPr>
        <w:widowControl w:val="0"/>
        <w:tabs>
          <w:tab w:val="left" w:pos="709"/>
        </w:tabs>
        <w:autoSpaceDE w:val="0"/>
        <w:autoSpaceDN w:val="0"/>
        <w:adjustRightInd w:val="0"/>
        <w:spacing w:line="360" w:lineRule="auto"/>
        <w:ind w:right="-183"/>
        <w:jc w:val="center"/>
        <w:rPr>
          <w:b/>
        </w:rPr>
      </w:pPr>
      <w:r>
        <w:rPr>
          <w:b/>
        </w:rPr>
        <w:lastRenderedPageBreak/>
        <w:t xml:space="preserve">Гистограмма </w:t>
      </w:r>
      <w:r w:rsidR="00962EEC">
        <w:rPr>
          <w:b/>
        </w:rPr>
        <w:t xml:space="preserve">2.27. Сравнение степени проявления </w:t>
      </w:r>
      <w:proofErr w:type="spellStart"/>
      <w:r w:rsidR="00962EEC">
        <w:rPr>
          <w:b/>
        </w:rPr>
        <w:t>копинга</w:t>
      </w:r>
      <w:proofErr w:type="spellEnd"/>
      <w:r w:rsidR="00962EEC">
        <w:rPr>
          <w:b/>
        </w:rPr>
        <w:t xml:space="preserve">, направленного на эмоции у молодых людей и девушек. </w:t>
      </w:r>
    </w:p>
    <w:p w14:paraId="38DACCEA" w14:textId="77777777" w:rsidR="00FF64CE" w:rsidRDefault="00FF64CE" w:rsidP="00AF7762">
      <w:pPr>
        <w:widowControl w:val="0"/>
        <w:tabs>
          <w:tab w:val="left" w:pos="709"/>
        </w:tabs>
        <w:autoSpaceDE w:val="0"/>
        <w:autoSpaceDN w:val="0"/>
        <w:adjustRightInd w:val="0"/>
        <w:spacing w:line="360" w:lineRule="auto"/>
        <w:ind w:right="-183"/>
        <w:jc w:val="center"/>
        <w:rPr>
          <w:sz w:val="28"/>
          <w:szCs w:val="28"/>
        </w:rPr>
      </w:pPr>
      <w:r>
        <w:rPr>
          <w:b/>
          <w:noProof/>
          <w:sz w:val="28"/>
          <w:szCs w:val="28"/>
        </w:rPr>
        <w:drawing>
          <wp:inline distT="0" distB="0" distL="0" distR="0" wp14:anchorId="346399D6" wp14:editId="6C1174E4">
            <wp:extent cx="5550535" cy="3431540"/>
            <wp:effectExtent l="0" t="0" r="12065" b="228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23557">
        <w:rPr>
          <w:sz w:val="28"/>
          <w:szCs w:val="28"/>
        </w:rPr>
        <w:t xml:space="preserve">  </w:t>
      </w:r>
      <w:r w:rsidR="009D6937">
        <w:rPr>
          <w:sz w:val="28"/>
          <w:szCs w:val="28"/>
        </w:rPr>
        <w:t xml:space="preserve"> </w:t>
      </w:r>
    </w:p>
    <w:p w14:paraId="3CF40187" w14:textId="77777777" w:rsidR="001D16AC" w:rsidRPr="00AF7762" w:rsidRDefault="00774C4F" w:rsidP="00774C4F">
      <w:pPr>
        <w:widowControl w:val="0"/>
        <w:tabs>
          <w:tab w:val="left" w:pos="709"/>
        </w:tabs>
        <w:autoSpaceDE w:val="0"/>
        <w:autoSpaceDN w:val="0"/>
        <w:adjustRightInd w:val="0"/>
        <w:spacing w:line="360" w:lineRule="auto"/>
        <w:ind w:right="-183"/>
        <w:jc w:val="both"/>
        <w:rPr>
          <w:b/>
          <w:sz w:val="28"/>
          <w:szCs w:val="28"/>
        </w:rPr>
      </w:pPr>
      <w:r>
        <w:rPr>
          <w:sz w:val="28"/>
          <w:szCs w:val="28"/>
        </w:rPr>
        <w:tab/>
      </w:r>
      <w:r w:rsidR="001D16AC">
        <w:rPr>
          <w:sz w:val="28"/>
          <w:szCs w:val="28"/>
        </w:rPr>
        <w:t xml:space="preserve">Рассмотрим соотношение молодых людей и девушек в обоих случаях. На гистограмме 2.27 представлено количество молодых людей и девушек, чьи баллы оказались ниже или выше среднего. </w:t>
      </w:r>
      <w:r>
        <w:rPr>
          <w:sz w:val="28"/>
          <w:szCs w:val="28"/>
        </w:rPr>
        <w:t xml:space="preserve">В отличие от </w:t>
      </w:r>
      <w:proofErr w:type="spellStart"/>
      <w:r>
        <w:rPr>
          <w:sz w:val="28"/>
          <w:szCs w:val="28"/>
        </w:rPr>
        <w:t>копинга</w:t>
      </w:r>
      <w:proofErr w:type="spellEnd"/>
      <w:r>
        <w:rPr>
          <w:sz w:val="28"/>
          <w:szCs w:val="28"/>
        </w:rPr>
        <w:t xml:space="preserve">, направленного на решение, соотношение количества молодых людей и девушек, чьи баллы оказались ниже и выше средний границы крайне различны. Если в случае девушек, количество всех учениц поделилось приблизительно пополам (степень проявления </w:t>
      </w:r>
      <w:proofErr w:type="spellStart"/>
      <w:r>
        <w:rPr>
          <w:sz w:val="28"/>
          <w:szCs w:val="28"/>
        </w:rPr>
        <w:t>копинга</w:t>
      </w:r>
      <w:proofErr w:type="spellEnd"/>
      <w:r>
        <w:rPr>
          <w:sz w:val="28"/>
          <w:szCs w:val="28"/>
        </w:rPr>
        <w:t xml:space="preserve">, направленного на эмоции у 57,1% ниже среднего, у 42,9% выше среднего).  У молодых людей ситуация совершенно другая. У всех учеников (100%), без исключения, балл по степени эмоционального </w:t>
      </w:r>
      <w:proofErr w:type="spellStart"/>
      <w:r>
        <w:rPr>
          <w:sz w:val="28"/>
          <w:szCs w:val="28"/>
        </w:rPr>
        <w:t>копинг</w:t>
      </w:r>
      <w:proofErr w:type="spellEnd"/>
      <w:r>
        <w:rPr>
          <w:sz w:val="28"/>
          <w:szCs w:val="28"/>
        </w:rPr>
        <w:t xml:space="preserve"> поведения оказался ниже среднего порога. Следовательно, для девушек более свойственен эмоционально-ориентированный </w:t>
      </w:r>
      <w:proofErr w:type="spellStart"/>
      <w:r>
        <w:rPr>
          <w:sz w:val="28"/>
          <w:szCs w:val="28"/>
        </w:rPr>
        <w:t>копинг</w:t>
      </w:r>
      <w:proofErr w:type="spellEnd"/>
      <w:r w:rsidR="003A4D1B">
        <w:rPr>
          <w:sz w:val="28"/>
          <w:szCs w:val="28"/>
        </w:rPr>
        <w:t xml:space="preserve">, что может свидетельствовать </w:t>
      </w:r>
    </w:p>
    <w:p w14:paraId="77EB6DAF" w14:textId="77777777" w:rsidR="00FF64CE" w:rsidRDefault="00FF64CE" w:rsidP="00FE1479">
      <w:pPr>
        <w:widowControl w:val="0"/>
        <w:tabs>
          <w:tab w:val="left" w:pos="709"/>
        </w:tabs>
        <w:autoSpaceDE w:val="0"/>
        <w:autoSpaceDN w:val="0"/>
        <w:adjustRightInd w:val="0"/>
        <w:spacing w:line="360" w:lineRule="auto"/>
        <w:ind w:right="-183"/>
        <w:rPr>
          <w:b/>
          <w:sz w:val="28"/>
          <w:szCs w:val="28"/>
        </w:rPr>
      </w:pPr>
    </w:p>
    <w:p w14:paraId="1DDBC405" w14:textId="77777777" w:rsidR="00FF64CE" w:rsidRDefault="00F74FEE" w:rsidP="00FF64CE">
      <w:pPr>
        <w:widowControl w:val="0"/>
        <w:tabs>
          <w:tab w:val="left" w:pos="709"/>
        </w:tabs>
        <w:autoSpaceDE w:val="0"/>
        <w:autoSpaceDN w:val="0"/>
        <w:adjustRightInd w:val="0"/>
        <w:spacing w:line="360" w:lineRule="auto"/>
        <w:ind w:right="-183"/>
        <w:jc w:val="center"/>
        <w:rPr>
          <w:b/>
        </w:rPr>
      </w:pPr>
      <w:r>
        <w:rPr>
          <w:b/>
        </w:rPr>
        <w:t>Гистограмма 2.28</w:t>
      </w:r>
      <w:r w:rsidR="00FF64CE" w:rsidRPr="00FE1479">
        <w:rPr>
          <w:b/>
        </w:rPr>
        <w:t xml:space="preserve">. </w:t>
      </w:r>
      <w:proofErr w:type="spellStart"/>
      <w:r w:rsidR="00AF7762">
        <w:rPr>
          <w:b/>
        </w:rPr>
        <w:t>Копинг</w:t>
      </w:r>
      <w:proofErr w:type="spellEnd"/>
      <w:r w:rsidR="00AF7762">
        <w:rPr>
          <w:b/>
        </w:rPr>
        <w:t xml:space="preserve">, направленный </w:t>
      </w:r>
      <w:r w:rsidR="00FE1479">
        <w:rPr>
          <w:b/>
        </w:rPr>
        <w:t xml:space="preserve">избегание. </w:t>
      </w:r>
      <w:r w:rsidR="00FF64CE" w:rsidRPr="00FE1479">
        <w:rPr>
          <w:b/>
        </w:rPr>
        <w:t>Сравнение</w:t>
      </w:r>
      <w:r w:rsidR="00523557" w:rsidRPr="00FE1479">
        <w:rPr>
          <w:b/>
        </w:rPr>
        <w:t xml:space="preserve"> степени проявления</w:t>
      </w:r>
      <w:r w:rsidR="00FF64CE" w:rsidRPr="00FE1479">
        <w:rPr>
          <w:b/>
        </w:rPr>
        <w:t xml:space="preserve"> </w:t>
      </w:r>
      <w:proofErr w:type="spellStart"/>
      <w:r w:rsidR="00FF64CE" w:rsidRPr="00FE1479">
        <w:rPr>
          <w:b/>
        </w:rPr>
        <w:t>копинга</w:t>
      </w:r>
      <w:proofErr w:type="spellEnd"/>
      <w:r w:rsidR="00FF64CE" w:rsidRPr="00FE1479">
        <w:rPr>
          <w:b/>
        </w:rPr>
        <w:t xml:space="preserve"> направленног</w:t>
      </w:r>
      <w:r w:rsidR="00AF7762">
        <w:rPr>
          <w:b/>
        </w:rPr>
        <w:t xml:space="preserve">о на избегание. </w:t>
      </w:r>
    </w:p>
    <w:p w14:paraId="12FBA798" w14:textId="77777777" w:rsidR="00871156" w:rsidRDefault="00871156" w:rsidP="00FF64CE">
      <w:pPr>
        <w:widowControl w:val="0"/>
        <w:tabs>
          <w:tab w:val="left" w:pos="709"/>
        </w:tabs>
        <w:autoSpaceDE w:val="0"/>
        <w:autoSpaceDN w:val="0"/>
        <w:adjustRightInd w:val="0"/>
        <w:spacing w:line="360" w:lineRule="auto"/>
        <w:ind w:right="-183"/>
        <w:jc w:val="center"/>
        <w:rPr>
          <w:b/>
        </w:rPr>
      </w:pPr>
      <w:r>
        <w:rPr>
          <w:b/>
          <w:noProof/>
        </w:rPr>
        <w:lastRenderedPageBreak/>
        <w:drawing>
          <wp:inline distT="0" distB="0" distL="0" distR="0" wp14:anchorId="74BE39F9" wp14:editId="40C2FC12">
            <wp:extent cx="5664835" cy="3088640"/>
            <wp:effectExtent l="0" t="0" r="2476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593966" w14:textId="77777777" w:rsidR="00F42EAA" w:rsidRDefault="00F74FEE" w:rsidP="00F74FEE">
      <w:pPr>
        <w:widowControl w:val="0"/>
        <w:tabs>
          <w:tab w:val="left" w:pos="709"/>
        </w:tabs>
        <w:autoSpaceDE w:val="0"/>
        <w:autoSpaceDN w:val="0"/>
        <w:adjustRightInd w:val="0"/>
        <w:spacing w:line="360" w:lineRule="auto"/>
        <w:ind w:right="-183"/>
        <w:jc w:val="both"/>
        <w:rPr>
          <w:sz w:val="28"/>
          <w:szCs w:val="28"/>
        </w:rPr>
      </w:pPr>
      <w:r>
        <w:rPr>
          <w:sz w:val="28"/>
          <w:szCs w:val="28"/>
        </w:rPr>
        <w:tab/>
      </w:r>
      <w:r w:rsidR="00F42EAA" w:rsidRPr="00F74FEE">
        <w:rPr>
          <w:sz w:val="28"/>
          <w:szCs w:val="28"/>
        </w:rPr>
        <w:t xml:space="preserve">В случае </w:t>
      </w:r>
      <w:proofErr w:type="spellStart"/>
      <w:r w:rsidR="00F42EAA" w:rsidRPr="00F74FEE">
        <w:rPr>
          <w:sz w:val="28"/>
          <w:szCs w:val="28"/>
        </w:rPr>
        <w:t>копинга</w:t>
      </w:r>
      <w:proofErr w:type="spellEnd"/>
      <w:r w:rsidR="00F42EAA" w:rsidRPr="00F74FEE">
        <w:rPr>
          <w:sz w:val="28"/>
          <w:szCs w:val="28"/>
        </w:rPr>
        <w:t xml:space="preserve">, направленного на избегание, </w:t>
      </w:r>
      <w:r w:rsidRPr="00F74FEE">
        <w:rPr>
          <w:sz w:val="28"/>
          <w:szCs w:val="28"/>
        </w:rPr>
        <w:t xml:space="preserve">у большей части учеников (71,9%) балл не превышает среднюю границу, что говорит о минимальном использовании данной </w:t>
      </w:r>
      <w:proofErr w:type="spellStart"/>
      <w:r w:rsidRPr="00F74FEE">
        <w:rPr>
          <w:sz w:val="28"/>
          <w:szCs w:val="28"/>
        </w:rPr>
        <w:t>копинг</w:t>
      </w:r>
      <w:proofErr w:type="spellEnd"/>
      <w:r w:rsidRPr="00F74FEE">
        <w:rPr>
          <w:sz w:val="28"/>
          <w:szCs w:val="28"/>
        </w:rPr>
        <w:t xml:space="preserve"> стратегии. Только у 28,9% балл оказался выше среднего порога. </w:t>
      </w:r>
    </w:p>
    <w:p w14:paraId="08FBED54" w14:textId="77777777" w:rsidR="003A4D1B" w:rsidRPr="00F74FEE" w:rsidRDefault="003A4D1B" w:rsidP="00F74FEE">
      <w:pPr>
        <w:widowControl w:val="0"/>
        <w:tabs>
          <w:tab w:val="left" w:pos="709"/>
        </w:tabs>
        <w:autoSpaceDE w:val="0"/>
        <w:autoSpaceDN w:val="0"/>
        <w:adjustRightInd w:val="0"/>
        <w:spacing w:line="360" w:lineRule="auto"/>
        <w:ind w:right="-183"/>
        <w:jc w:val="both"/>
        <w:rPr>
          <w:sz w:val="28"/>
          <w:szCs w:val="28"/>
        </w:rPr>
      </w:pPr>
    </w:p>
    <w:p w14:paraId="43CC58E0" w14:textId="77777777" w:rsidR="00B8449E" w:rsidRPr="00FE1479" w:rsidRDefault="00F74FEE" w:rsidP="00FF64CE">
      <w:pPr>
        <w:widowControl w:val="0"/>
        <w:tabs>
          <w:tab w:val="left" w:pos="709"/>
        </w:tabs>
        <w:autoSpaceDE w:val="0"/>
        <w:autoSpaceDN w:val="0"/>
        <w:adjustRightInd w:val="0"/>
        <w:spacing w:line="360" w:lineRule="auto"/>
        <w:ind w:right="-183"/>
        <w:jc w:val="center"/>
        <w:rPr>
          <w:b/>
        </w:rPr>
      </w:pPr>
      <w:r>
        <w:rPr>
          <w:b/>
        </w:rPr>
        <w:t>Гистограмма 2.29. Сравн</w:t>
      </w:r>
      <w:r w:rsidR="003A4D1B">
        <w:rPr>
          <w:b/>
        </w:rPr>
        <w:t xml:space="preserve">ение степени проявления </w:t>
      </w:r>
      <w:proofErr w:type="spellStart"/>
      <w:r w:rsidR="003A4D1B">
        <w:rPr>
          <w:b/>
        </w:rPr>
        <w:t>копинга</w:t>
      </w:r>
      <w:proofErr w:type="spellEnd"/>
      <w:r w:rsidR="003A4D1B">
        <w:rPr>
          <w:b/>
        </w:rPr>
        <w:t xml:space="preserve">, направленного на избегание у молодых людей и девушек. </w:t>
      </w:r>
    </w:p>
    <w:p w14:paraId="117A6D68" w14:textId="77777777" w:rsidR="00D607A6" w:rsidRDefault="00FF64CE" w:rsidP="00D4170E">
      <w:pPr>
        <w:widowControl w:val="0"/>
        <w:tabs>
          <w:tab w:val="left" w:pos="709"/>
        </w:tabs>
        <w:autoSpaceDE w:val="0"/>
        <w:autoSpaceDN w:val="0"/>
        <w:adjustRightInd w:val="0"/>
        <w:spacing w:line="360" w:lineRule="auto"/>
        <w:ind w:right="-183"/>
        <w:jc w:val="center"/>
        <w:rPr>
          <w:b/>
          <w:sz w:val="28"/>
          <w:szCs w:val="28"/>
        </w:rPr>
      </w:pPr>
      <w:r>
        <w:rPr>
          <w:b/>
          <w:noProof/>
          <w:sz w:val="28"/>
          <w:szCs w:val="28"/>
        </w:rPr>
        <w:drawing>
          <wp:inline distT="0" distB="0" distL="0" distR="0" wp14:anchorId="134D06B3" wp14:editId="3FCF5905">
            <wp:extent cx="5531485" cy="354584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C3F511" w14:textId="77777777" w:rsidR="00631C71" w:rsidRPr="00631C71" w:rsidRDefault="00631C71" w:rsidP="00631C71">
      <w:pPr>
        <w:widowControl w:val="0"/>
        <w:tabs>
          <w:tab w:val="left" w:pos="709"/>
        </w:tabs>
        <w:autoSpaceDE w:val="0"/>
        <w:autoSpaceDN w:val="0"/>
        <w:adjustRightInd w:val="0"/>
        <w:spacing w:line="360" w:lineRule="auto"/>
        <w:ind w:right="-183"/>
        <w:jc w:val="both"/>
        <w:rPr>
          <w:sz w:val="28"/>
          <w:szCs w:val="28"/>
        </w:rPr>
      </w:pPr>
      <w:r>
        <w:rPr>
          <w:sz w:val="28"/>
          <w:szCs w:val="28"/>
        </w:rPr>
        <w:lastRenderedPageBreak/>
        <w:tab/>
      </w:r>
      <w:r w:rsidR="003A4D1B" w:rsidRPr="00631C71">
        <w:rPr>
          <w:sz w:val="28"/>
          <w:szCs w:val="28"/>
        </w:rPr>
        <w:t xml:space="preserve">На гистограмме 2.29 представлено сравнение степени проявления </w:t>
      </w:r>
      <w:proofErr w:type="spellStart"/>
      <w:r w:rsidR="003A4D1B" w:rsidRPr="00631C71">
        <w:rPr>
          <w:sz w:val="28"/>
          <w:szCs w:val="28"/>
        </w:rPr>
        <w:t>копинга</w:t>
      </w:r>
      <w:proofErr w:type="spellEnd"/>
      <w:r w:rsidR="003A4D1B" w:rsidRPr="00631C71">
        <w:rPr>
          <w:sz w:val="28"/>
          <w:szCs w:val="28"/>
        </w:rPr>
        <w:t xml:space="preserve"> избегания у молодых людей и девушек. Так, большая часть опрошенных молодых людей </w:t>
      </w:r>
      <w:r w:rsidRPr="00631C71">
        <w:rPr>
          <w:sz w:val="28"/>
          <w:szCs w:val="28"/>
        </w:rPr>
        <w:t xml:space="preserve">(91%) </w:t>
      </w:r>
      <w:r w:rsidR="003A4D1B" w:rsidRPr="00631C71">
        <w:rPr>
          <w:sz w:val="28"/>
          <w:szCs w:val="28"/>
        </w:rPr>
        <w:t xml:space="preserve">имеет степень проявления </w:t>
      </w:r>
      <w:proofErr w:type="spellStart"/>
      <w:r w:rsidR="003A4D1B" w:rsidRPr="00631C71">
        <w:rPr>
          <w:sz w:val="28"/>
          <w:szCs w:val="28"/>
        </w:rPr>
        <w:t>копинга</w:t>
      </w:r>
      <w:proofErr w:type="spellEnd"/>
      <w:r w:rsidR="003A4D1B" w:rsidRPr="00631C71">
        <w:rPr>
          <w:sz w:val="28"/>
          <w:szCs w:val="28"/>
        </w:rPr>
        <w:t>, направленн</w:t>
      </w:r>
      <w:r w:rsidRPr="00631C71">
        <w:rPr>
          <w:sz w:val="28"/>
          <w:szCs w:val="28"/>
        </w:rPr>
        <w:t xml:space="preserve">ого на избегание ниже среднего, в то время как всего лишь 9% молодых людей имеют балл выше среднего. Большая часть девушек, как и в случае с молодыми людьми, имеет степень проявления </w:t>
      </w:r>
      <w:proofErr w:type="spellStart"/>
      <w:r w:rsidRPr="00631C71">
        <w:rPr>
          <w:sz w:val="28"/>
          <w:szCs w:val="28"/>
        </w:rPr>
        <w:t>копинга</w:t>
      </w:r>
      <w:proofErr w:type="spellEnd"/>
      <w:r w:rsidRPr="00631C71">
        <w:rPr>
          <w:sz w:val="28"/>
          <w:szCs w:val="28"/>
        </w:rPr>
        <w:t xml:space="preserve"> направленного на избегание ниже среднего (62%), меньший процент приходится на более высокую степень проявления данной </w:t>
      </w:r>
      <w:proofErr w:type="spellStart"/>
      <w:r w:rsidRPr="00631C71">
        <w:rPr>
          <w:sz w:val="28"/>
          <w:szCs w:val="28"/>
        </w:rPr>
        <w:t>копинг</w:t>
      </w:r>
      <w:proofErr w:type="spellEnd"/>
      <w:r w:rsidRPr="00631C71">
        <w:rPr>
          <w:sz w:val="28"/>
          <w:szCs w:val="28"/>
        </w:rPr>
        <w:t xml:space="preserve"> стратегии поведения (38%). Таким образом, соотношение молодых людей и девушек, как в первом, так и во втором случае, в целом, приблизительно одинаковое. </w:t>
      </w:r>
    </w:p>
    <w:p w14:paraId="189D4F31" w14:textId="77777777" w:rsidR="009A324C" w:rsidRDefault="00631C71" w:rsidP="009A324C">
      <w:pPr>
        <w:widowControl w:val="0"/>
        <w:tabs>
          <w:tab w:val="left" w:pos="709"/>
        </w:tabs>
        <w:autoSpaceDE w:val="0"/>
        <w:autoSpaceDN w:val="0"/>
        <w:adjustRightInd w:val="0"/>
        <w:spacing w:line="360" w:lineRule="auto"/>
        <w:ind w:right="-183"/>
        <w:jc w:val="both"/>
        <w:rPr>
          <w:i/>
          <w:sz w:val="28"/>
          <w:szCs w:val="28"/>
        </w:rPr>
      </w:pPr>
      <w:r>
        <w:rPr>
          <w:sz w:val="28"/>
          <w:szCs w:val="28"/>
        </w:rPr>
        <w:tab/>
      </w:r>
      <w:r w:rsidR="003A4D1B" w:rsidRPr="00631C71">
        <w:rPr>
          <w:sz w:val="28"/>
          <w:szCs w:val="28"/>
        </w:rPr>
        <w:t xml:space="preserve">Основная часть подростков имеют схожие </w:t>
      </w:r>
      <w:proofErr w:type="spellStart"/>
      <w:r w:rsidR="003A4D1B" w:rsidRPr="00631C71">
        <w:rPr>
          <w:sz w:val="28"/>
          <w:szCs w:val="28"/>
        </w:rPr>
        <w:t>копинг</w:t>
      </w:r>
      <w:proofErr w:type="spellEnd"/>
      <w:r w:rsidR="003A4D1B" w:rsidRPr="00631C71">
        <w:rPr>
          <w:sz w:val="28"/>
          <w:szCs w:val="28"/>
        </w:rPr>
        <w:t xml:space="preserve"> стратегии поведения. </w:t>
      </w:r>
      <w:r w:rsidR="001541CA">
        <w:rPr>
          <w:sz w:val="28"/>
          <w:szCs w:val="28"/>
        </w:rPr>
        <w:t>С</w:t>
      </w:r>
      <w:r w:rsidRPr="00631C71">
        <w:rPr>
          <w:sz w:val="28"/>
          <w:szCs w:val="28"/>
        </w:rPr>
        <w:t xml:space="preserve">тратегии, в целом, практически не зависит от гендерной принадлежности. Среди всех учеников, присутствует существенная часть тех, кто не справляется с трудными ситуациями (процент учеников, с низким баллом по проблемно-ориентированному </w:t>
      </w:r>
      <w:proofErr w:type="spellStart"/>
      <w:r w:rsidRPr="00631C71">
        <w:rPr>
          <w:sz w:val="28"/>
          <w:szCs w:val="28"/>
        </w:rPr>
        <w:t>копингу</w:t>
      </w:r>
      <w:proofErr w:type="spellEnd"/>
      <w:r w:rsidRPr="00631C71">
        <w:rPr>
          <w:sz w:val="28"/>
          <w:szCs w:val="28"/>
        </w:rPr>
        <w:t xml:space="preserve">, с высоким баллом по эмоционально-ориентированному </w:t>
      </w:r>
      <w:proofErr w:type="spellStart"/>
      <w:r w:rsidRPr="00631C71">
        <w:rPr>
          <w:sz w:val="28"/>
          <w:szCs w:val="28"/>
        </w:rPr>
        <w:t>копингу</w:t>
      </w:r>
      <w:proofErr w:type="spellEnd"/>
      <w:r w:rsidRPr="00631C71">
        <w:rPr>
          <w:sz w:val="28"/>
          <w:szCs w:val="28"/>
        </w:rPr>
        <w:t xml:space="preserve">, с высоким баллом по </w:t>
      </w:r>
      <w:proofErr w:type="spellStart"/>
      <w:r w:rsidRPr="00631C71">
        <w:rPr>
          <w:sz w:val="28"/>
          <w:szCs w:val="28"/>
        </w:rPr>
        <w:t>копингу</w:t>
      </w:r>
      <w:proofErr w:type="spellEnd"/>
      <w:r w:rsidRPr="00631C71">
        <w:rPr>
          <w:sz w:val="28"/>
          <w:szCs w:val="28"/>
        </w:rPr>
        <w:t xml:space="preserve">, направленному на избегание). </w:t>
      </w:r>
      <w:r w:rsidR="001541CA">
        <w:rPr>
          <w:sz w:val="28"/>
          <w:szCs w:val="28"/>
        </w:rPr>
        <w:t xml:space="preserve">Это свидетельствует о том, что существует процент учеников, не знающий как повести себя в стрессовой ситуации, что приводит к негативному влиянию стресса на самочувствие, настроение и состояние в целом. Основываясь на данных результатах, можно сделать общий вывод о том, что несмотря на то, что уровень информированности учеников насчет способов преодоления негативных аспектов стресса достаточно высок, и у большинства учеников одиннадцатых классов имеются свои личные способы по преодолению стресса, присутствует процент подростков, не пользующихся действительно эффективными методами борьбы с негативными аспектами стресса. </w:t>
      </w:r>
      <w:r w:rsidR="009A324C">
        <w:rPr>
          <w:sz w:val="28"/>
          <w:szCs w:val="28"/>
        </w:rPr>
        <w:t xml:space="preserve">Скорее всего, это вызвано неправильным представлением, возможно, некой стереотипностью по отношению к основным методам, что вызывает недоверие у подростков и является барьером в применении данных способов в жизни, а так же вызывает нежелание в использовании. Следовательно, представления учеников о данных </w:t>
      </w:r>
      <w:r w:rsidR="009A324C">
        <w:rPr>
          <w:sz w:val="28"/>
          <w:szCs w:val="28"/>
        </w:rPr>
        <w:lastRenderedPageBreak/>
        <w:t>способах недостаточно полные и правильные, что подтверждает одну из гипотез, о неверном представлении подростков об основных методах по преодолен</w:t>
      </w:r>
      <w:r w:rsidR="00836365">
        <w:rPr>
          <w:sz w:val="28"/>
          <w:szCs w:val="28"/>
        </w:rPr>
        <w:t>ию негативных аспектов стресса, характеризующихся неполнотой и стереотипностью</w:t>
      </w:r>
      <w:r w:rsidR="00836365">
        <w:rPr>
          <w:i/>
          <w:sz w:val="28"/>
          <w:szCs w:val="28"/>
        </w:rPr>
        <w:t xml:space="preserve">. </w:t>
      </w:r>
    </w:p>
    <w:p w14:paraId="65F3BF40" w14:textId="77777777" w:rsidR="00836365" w:rsidRPr="009A324C" w:rsidRDefault="00836365" w:rsidP="009A324C">
      <w:pPr>
        <w:widowControl w:val="0"/>
        <w:tabs>
          <w:tab w:val="left" w:pos="709"/>
        </w:tabs>
        <w:autoSpaceDE w:val="0"/>
        <w:autoSpaceDN w:val="0"/>
        <w:adjustRightInd w:val="0"/>
        <w:spacing w:line="360" w:lineRule="auto"/>
        <w:ind w:right="-183"/>
        <w:jc w:val="both"/>
        <w:rPr>
          <w:sz w:val="28"/>
          <w:szCs w:val="28"/>
        </w:rPr>
      </w:pPr>
    </w:p>
    <w:p w14:paraId="52FCD9C8" w14:textId="77777777" w:rsidR="008C1544" w:rsidRPr="008C1544" w:rsidRDefault="008C1544" w:rsidP="00D4170E">
      <w:pPr>
        <w:widowControl w:val="0"/>
        <w:tabs>
          <w:tab w:val="left" w:pos="709"/>
        </w:tabs>
        <w:autoSpaceDE w:val="0"/>
        <w:autoSpaceDN w:val="0"/>
        <w:adjustRightInd w:val="0"/>
        <w:spacing w:line="360" w:lineRule="auto"/>
        <w:ind w:right="-183"/>
        <w:jc w:val="center"/>
        <w:rPr>
          <w:b/>
          <w:sz w:val="28"/>
          <w:szCs w:val="28"/>
        </w:rPr>
      </w:pPr>
      <w:r w:rsidRPr="008C1544">
        <w:rPr>
          <w:b/>
          <w:sz w:val="28"/>
          <w:szCs w:val="28"/>
        </w:rPr>
        <w:t>Выводы</w:t>
      </w:r>
    </w:p>
    <w:p w14:paraId="493BBE33" w14:textId="77777777" w:rsidR="008C1544" w:rsidRDefault="008C1544"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sidRPr="008C1544">
        <w:rPr>
          <w:rFonts w:ascii="Times New Roman" w:hAnsi="Times New Roman" w:cs="Times New Roman"/>
          <w:sz w:val="28"/>
          <w:szCs w:val="28"/>
        </w:rPr>
        <w:t xml:space="preserve">Единый Государственный экзамен значительно влияет на переживания одиннадцатиклассников. </w:t>
      </w:r>
    </w:p>
    <w:p w14:paraId="13FC7DA0" w14:textId="77777777" w:rsidR="008C1544" w:rsidRDefault="008C1544"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В целом, ЕГЭ является важным жизненным этапом одиннадцатиклассников. </w:t>
      </w:r>
    </w:p>
    <w:p w14:paraId="586C2775" w14:textId="77777777" w:rsidR="008C1544" w:rsidRDefault="008C1544"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Большинство опрошенных учеников 11 класса склоняются к мнению о том, что стресс влияет скорее негативно, чем позитивно на их самочувствие и настроение. Следовательно, существует некий процент учащихся, не придерживающихся мнения о том, что стресс способен влиять на человек</w:t>
      </w:r>
      <w:r w:rsidR="004662B6">
        <w:rPr>
          <w:rFonts w:ascii="Times New Roman" w:hAnsi="Times New Roman" w:cs="Times New Roman"/>
          <w:sz w:val="28"/>
          <w:szCs w:val="28"/>
        </w:rPr>
        <w:t xml:space="preserve">а позитивно, что говорит о недостаточной осведомленности учеников по теме стресса. </w:t>
      </w:r>
    </w:p>
    <w:p w14:paraId="4832A685" w14:textId="77777777" w:rsidR="008C1544" w:rsidRDefault="008C1544"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В целом, подростки не способны самостоятельно справляться с переживаниями насчет ЕГЭ</w:t>
      </w:r>
      <w:r w:rsidR="00E121E0">
        <w:rPr>
          <w:rFonts w:ascii="Times New Roman" w:hAnsi="Times New Roman" w:cs="Times New Roman"/>
          <w:sz w:val="28"/>
          <w:szCs w:val="28"/>
        </w:rPr>
        <w:t xml:space="preserve">, что подтверждает гипотез, гласящую о неспособности учеников самостоятельно справляться с переживаниями насчет Единого Государственного экзамена. </w:t>
      </w:r>
    </w:p>
    <w:p w14:paraId="5A2B0F30" w14:textId="77777777" w:rsidR="001E2DAB" w:rsidRDefault="00E121E0"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В целом, у многих учеников 11 класса имеются личные способы по преодолению стресса, среди которых самым популярным способом </w:t>
      </w:r>
      <w:r w:rsidR="002F51C0">
        <w:rPr>
          <w:rFonts w:ascii="Times New Roman" w:hAnsi="Times New Roman" w:cs="Times New Roman"/>
          <w:sz w:val="28"/>
          <w:szCs w:val="28"/>
        </w:rPr>
        <w:t>является отвлечение от проблемы</w:t>
      </w:r>
      <w:r w:rsidR="001E2DAB">
        <w:rPr>
          <w:rFonts w:ascii="Times New Roman" w:hAnsi="Times New Roman" w:cs="Times New Roman"/>
          <w:sz w:val="28"/>
          <w:szCs w:val="28"/>
        </w:rPr>
        <w:t>, например смена деятельности, занятие любимым делом, развлечения, такие как книги, фильмы, просто время сна и перекусы.</w:t>
      </w:r>
    </w:p>
    <w:p w14:paraId="40F27A3B" w14:textId="77777777" w:rsidR="004662B6" w:rsidRDefault="004662B6"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Личные методы по преодолению стресса, приведенные учениками в опроснике отличаются от методов профессиональных, надежных. Мало кто из учеников действительно применяет эффективные методы по преодолению негативных аспектов стресса, несмотря на хорошую осведомленность о данных методах.  </w:t>
      </w:r>
      <w:r w:rsidR="005C29E1">
        <w:rPr>
          <w:rFonts w:ascii="Times New Roman" w:hAnsi="Times New Roman" w:cs="Times New Roman"/>
          <w:sz w:val="28"/>
          <w:szCs w:val="28"/>
        </w:rPr>
        <w:t>Таким образом, полученные результаты подтверждают гипотезу о том, что с</w:t>
      </w:r>
      <w:r w:rsidR="005C29E1" w:rsidRPr="005C29E1">
        <w:rPr>
          <w:rFonts w:ascii="Times New Roman" w:hAnsi="Times New Roman" w:cs="Times New Roman"/>
          <w:sz w:val="28"/>
          <w:szCs w:val="28"/>
        </w:rPr>
        <w:t xml:space="preserve">уществуют различия между </w:t>
      </w:r>
      <w:r w:rsidR="005C29E1" w:rsidRPr="005C29E1">
        <w:rPr>
          <w:rFonts w:ascii="Times New Roman" w:hAnsi="Times New Roman" w:cs="Times New Roman"/>
          <w:sz w:val="28"/>
          <w:szCs w:val="28"/>
        </w:rPr>
        <w:lastRenderedPageBreak/>
        <w:t>представлениями о способах преодоления экзаменационного стресса и приемами, которые используют подростки в реальной ситуации</w:t>
      </w:r>
      <w:r w:rsidR="00CB4B80">
        <w:rPr>
          <w:rFonts w:ascii="Times New Roman" w:hAnsi="Times New Roman" w:cs="Times New Roman"/>
          <w:sz w:val="28"/>
          <w:szCs w:val="28"/>
        </w:rPr>
        <w:t xml:space="preserve">. </w:t>
      </w:r>
    </w:p>
    <w:p w14:paraId="31480273" w14:textId="77777777" w:rsidR="00CB4B80" w:rsidRDefault="00CB4B80"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Личные методы одиннадцатиклассников по преодолению стресса не отличаются разнообразием. В основном это один метод, или же несколько, но приблизительно схожих. Так, одиннадцатиклассники не пользуются другими методами по преодолению негативных аспектов стресса, которые могли бы быть для них наиболее подходящие и эффективные, что подтверждает поставленную гипотезу. </w:t>
      </w:r>
    </w:p>
    <w:p w14:paraId="3292C786" w14:textId="77777777" w:rsidR="00E121E0" w:rsidRPr="00CA007C" w:rsidRDefault="001E2DAB"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Степень информированности у учеников одиннадцатых классов об основных методах по преодолению стресса достаточно высока, но при этом, процент подростков, желающих применять какие-либо из приведенных способов, в каждом из случаев (за исключением </w:t>
      </w:r>
      <w:r w:rsidR="0069064E">
        <w:rPr>
          <w:rFonts w:ascii="Times New Roman" w:hAnsi="Times New Roman" w:cs="Times New Roman"/>
          <w:sz w:val="28"/>
          <w:szCs w:val="28"/>
        </w:rPr>
        <w:t xml:space="preserve">метода сенсорной репродукции), намного меньше процента учеников, нежелающих применять данный способ в жизни. Несмотря на это, большая часть одиннадцатиклассников считают, в целом, данные методы эффективными. Единственным исключением </w:t>
      </w:r>
      <w:r w:rsidR="0069064E" w:rsidRPr="00CA007C">
        <w:rPr>
          <w:rFonts w:ascii="Times New Roman" w:hAnsi="Times New Roman" w:cs="Times New Roman"/>
          <w:sz w:val="28"/>
          <w:szCs w:val="28"/>
        </w:rPr>
        <w:t>является</w:t>
      </w:r>
      <w:r w:rsidR="00CA007C" w:rsidRPr="00CA007C">
        <w:rPr>
          <w:rFonts w:ascii="Times New Roman" w:hAnsi="Times New Roman" w:cs="Times New Roman"/>
          <w:sz w:val="28"/>
          <w:szCs w:val="28"/>
        </w:rPr>
        <w:t xml:space="preserve"> </w:t>
      </w:r>
      <w:r w:rsidR="0069064E" w:rsidRPr="00CA007C">
        <w:rPr>
          <w:rFonts w:ascii="Times New Roman" w:hAnsi="Times New Roman" w:cs="Times New Roman"/>
          <w:sz w:val="28"/>
          <w:szCs w:val="28"/>
        </w:rPr>
        <w:t>метод</w:t>
      </w:r>
      <w:r w:rsidR="0069064E">
        <w:rPr>
          <w:rFonts w:ascii="Times New Roman" w:hAnsi="Times New Roman" w:cs="Times New Roman"/>
          <w:sz w:val="28"/>
          <w:szCs w:val="28"/>
        </w:rPr>
        <w:t xml:space="preserve"> сенсорной репродукции. В данном случае, несмотря на то, что процент подростков, желающих применять данный способ в жизни, намного преобладает над процентом учеников, нежелающих применять данный способ, большая часть учеников считает, в целом, метод сенсорной репродукции скорее неэффективным, чем эффективным. </w:t>
      </w:r>
      <w:r w:rsidR="005C5B05">
        <w:rPr>
          <w:rFonts w:ascii="Times New Roman" w:hAnsi="Times New Roman" w:cs="Times New Roman"/>
          <w:sz w:val="28"/>
          <w:szCs w:val="28"/>
        </w:rPr>
        <w:t xml:space="preserve">Таким </w:t>
      </w:r>
      <w:r w:rsidR="003E1C5F">
        <w:rPr>
          <w:rFonts w:ascii="Times New Roman" w:hAnsi="Times New Roman" w:cs="Times New Roman"/>
          <w:sz w:val="28"/>
          <w:szCs w:val="28"/>
        </w:rPr>
        <w:t xml:space="preserve">образом, недоверие учеников к </w:t>
      </w:r>
      <w:r w:rsidR="001F2F7D" w:rsidRPr="00CA007C">
        <w:rPr>
          <w:rFonts w:ascii="Times New Roman" w:hAnsi="Times New Roman" w:cs="Times New Roman"/>
          <w:color w:val="000000" w:themeColor="text1"/>
          <w:sz w:val="28"/>
          <w:szCs w:val="28"/>
        </w:rPr>
        <w:t>данным способам и</w:t>
      </w:r>
      <w:r w:rsidR="003E1C5F" w:rsidRPr="00CA007C">
        <w:rPr>
          <w:rFonts w:ascii="Times New Roman" w:hAnsi="Times New Roman" w:cs="Times New Roman"/>
          <w:color w:val="000000" w:themeColor="text1"/>
          <w:sz w:val="28"/>
          <w:szCs w:val="28"/>
        </w:rPr>
        <w:t xml:space="preserve"> нежелание использовать методы на практике, вероятно</w:t>
      </w:r>
      <w:r w:rsidR="001F2F7D" w:rsidRPr="00CA007C">
        <w:rPr>
          <w:rFonts w:ascii="Times New Roman" w:hAnsi="Times New Roman" w:cs="Times New Roman"/>
          <w:color w:val="000000" w:themeColor="text1"/>
          <w:sz w:val="28"/>
          <w:szCs w:val="28"/>
        </w:rPr>
        <w:t>,</w:t>
      </w:r>
      <w:r w:rsidR="003E1C5F" w:rsidRPr="00CA007C">
        <w:rPr>
          <w:rFonts w:ascii="Times New Roman" w:hAnsi="Times New Roman" w:cs="Times New Roman"/>
          <w:color w:val="000000" w:themeColor="text1"/>
          <w:sz w:val="28"/>
          <w:szCs w:val="28"/>
        </w:rPr>
        <w:t xml:space="preserve"> вызвано </w:t>
      </w:r>
      <w:r w:rsidR="001F2F7D" w:rsidRPr="00CA007C">
        <w:rPr>
          <w:rFonts w:ascii="Times New Roman" w:hAnsi="Times New Roman" w:cs="Times New Roman"/>
          <w:color w:val="000000" w:themeColor="text1"/>
          <w:sz w:val="28"/>
          <w:szCs w:val="28"/>
        </w:rPr>
        <w:t xml:space="preserve">проявлением </w:t>
      </w:r>
      <w:r w:rsidR="003E1C5F" w:rsidRPr="00CA007C">
        <w:rPr>
          <w:rFonts w:ascii="Times New Roman" w:hAnsi="Times New Roman" w:cs="Times New Roman"/>
          <w:color w:val="000000" w:themeColor="text1"/>
          <w:sz w:val="28"/>
          <w:szCs w:val="28"/>
        </w:rPr>
        <w:t>стереотипного мышления насчет эффективности данных методов</w:t>
      </w:r>
      <w:r w:rsidR="001F2F7D" w:rsidRPr="00CA007C">
        <w:rPr>
          <w:rFonts w:ascii="Times New Roman" w:hAnsi="Times New Roman" w:cs="Times New Roman"/>
          <w:color w:val="000000" w:themeColor="text1"/>
          <w:sz w:val="28"/>
          <w:szCs w:val="28"/>
        </w:rPr>
        <w:t>, поверхностным информированием, отсутствием систематической работы над собой</w:t>
      </w:r>
      <w:r w:rsidR="003E1C5F" w:rsidRPr="00CA007C">
        <w:rPr>
          <w:rFonts w:ascii="Times New Roman" w:hAnsi="Times New Roman" w:cs="Times New Roman"/>
          <w:color w:val="000000" w:themeColor="text1"/>
          <w:sz w:val="28"/>
          <w:szCs w:val="28"/>
        </w:rPr>
        <w:t xml:space="preserve">. </w:t>
      </w:r>
    </w:p>
    <w:p w14:paraId="43FD400A" w14:textId="77777777" w:rsidR="001E2DAB" w:rsidRDefault="001F2F7D"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sidRPr="00CA007C">
        <w:rPr>
          <w:rFonts w:ascii="Times New Roman" w:hAnsi="Times New Roman" w:cs="Times New Roman"/>
          <w:color w:val="000000" w:themeColor="text1"/>
          <w:sz w:val="28"/>
          <w:szCs w:val="28"/>
        </w:rPr>
        <w:t>Наиболее с</w:t>
      </w:r>
      <w:r w:rsidR="002D69F2" w:rsidRPr="00CA007C">
        <w:rPr>
          <w:rFonts w:ascii="Times New Roman" w:hAnsi="Times New Roman" w:cs="Times New Roman"/>
          <w:color w:val="000000" w:themeColor="text1"/>
          <w:sz w:val="28"/>
          <w:szCs w:val="28"/>
        </w:rPr>
        <w:t>трессовы</w:t>
      </w:r>
      <w:r w:rsidRPr="00CA007C">
        <w:rPr>
          <w:rFonts w:ascii="Times New Roman" w:hAnsi="Times New Roman" w:cs="Times New Roman"/>
          <w:color w:val="000000" w:themeColor="text1"/>
          <w:sz w:val="28"/>
          <w:szCs w:val="28"/>
        </w:rPr>
        <w:t xml:space="preserve">ми, по сравнению с остальными примерами, приведенными подростками, являются </w:t>
      </w:r>
      <w:r w:rsidR="002D69F2" w:rsidRPr="00CA007C">
        <w:rPr>
          <w:rFonts w:ascii="Times New Roman" w:hAnsi="Times New Roman" w:cs="Times New Roman"/>
          <w:color w:val="000000" w:themeColor="text1"/>
          <w:sz w:val="28"/>
          <w:szCs w:val="28"/>
        </w:rPr>
        <w:t xml:space="preserve"> ситуации,</w:t>
      </w:r>
      <w:r w:rsidR="002D69F2">
        <w:rPr>
          <w:rFonts w:ascii="Times New Roman" w:hAnsi="Times New Roman" w:cs="Times New Roman"/>
          <w:sz w:val="28"/>
          <w:szCs w:val="28"/>
        </w:rPr>
        <w:t xml:space="preserve"> связанные со сдачей Единого Государственного экзамена</w:t>
      </w:r>
      <w:r w:rsidR="00585C80">
        <w:rPr>
          <w:rFonts w:ascii="Times New Roman" w:hAnsi="Times New Roman" w:cs="Times New Roman"/>
          <w:sz w:val="28"/>
          <w:szCs w:val="28"/>
        </w:rPr>
        <w:t xml:space="preserve">. Полученные результаты подтверждают то, что ЕГЭ влияет на самочувствие и настроение учеников. </w:t>
      </w:r>
    </w:p>
    <w:p w14:paraId="658E89BC" w14:textId="77777777" w:rsidR="00585C80" w:rsidRDefault="00D7660D"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lastRenderedPageBreak/>
        <w:t xml:space="preserve">В целом, степень проявления </w:t>
      </w:r>
      <w:proofErr w:type="spellStart"/>
      <w:r>
        <w:rPr>
          <w:rFonts w:ascii="Times New Roman" w:hAnsi="Times New Roman" w:cs="Times New Roman"/>
          <w:sz w:val="28"/>
          <w:szCs w:val="28"/>
        </w:rPr>
        <w:t>копинг</w:t>
      </w:r>
      <w:proofErr w:type="spellEnd"/>
      <w:r>
        <w:rPr>
          <w:rFonts w:ascii="Times New Roman" w:hAnsi="Times New Roman" w:cs="Times New Roman"/>
          <w:sz w:val="28"/>
          <w:szCs w:val="28"/>
        </w:rPr>
        <w:t xml:space="preserve"> решения у учеников одиннадцатых классов достаточно высока</w:t>
      </w:r>
      <w:r w:rsidR="007219E4">
        <w:rPr>
          <w:rFonts w:ascii="Times New Roman" w:hAnsi="Times New Roman" w:cs="Times New Roman"/>
          <w:sz w:val="28"/>
          <w:szCs w:val="28"/>
        </w:rPr>
        <w:t xml:space="preserve">, что говорит о максимальном использовании возможностей для решения проблемы у достаточно большой части учащихся. </w:t>
      </w:r>
    </w:p>
    <w:p w14:paraId="2846E3CA" w14:textId="77777777" w:rsidR="00836365" w:rsidRDefault="00836365"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Степень проявления эмоционально-ориентированного </w:t>
      </w:r>
      <w:proofErr w:type="spellStart"/>
      <w:r>
        <w:rPr>
          <w:rFonts w:ascii="Times New Roman" w:hAnsi="Times New Roman" w:cs="Times New Roman"/>
          <w:sz w:val="28"/>
          <w:szCs w:val="28"/>
        </w:rPr>
        <w:t>копинга</w:t>
      </w:r>
      <w:proofErr w:type="spellEnd"/>
      <w:r>
        <w:rPr>
          <w:rFonts w:ascii="Times New Roman" w:hAnsi="Times New Roman" w:cs="Times New Roman"/>
          <w:sz w:val="28"/>
          <w:szCs w:val="28"/>
        </w:rPr>
        <w:t xml:space="preserve"> достаточно низкая, что говорит о том, что большая часть учащихся способна справляться со своими эмоциями и выбирать более рациональный путь </w:t>
      </w:r>
      <w:proofErr w:type="spellStart"/>
      <w:r>
        <w:rPr>
          <w:rFonts w:ascii="Times New Roman" w:hAnsi="Times New Roman" w:cs="Times New Roman"/>
          <w:sz w:val="28"/>
          <w:szCs w:val="28"/>
        </w:rPr>
        <w:t>копинг</w:t>
      </w:r>
      <w:proofErr w:type="spellEnd"/>
      <w:r>
        <w:rPr>
          <w:rFonts w:ascii="Times New Roman" w:hAnsi="Times New Roman" w:cs="Times New Roman"/>
          <w:sz w:val="28"/>
          <w:szCs w:val="28"/>
        </w:rPr>
        <w:t xml:space="preserve"> поведения. Следует отметить, что большинство учеников, чья степень эмоционально-ориентированного </w:t>
      </w:r>
      <w:proofErr w:type="spellStart"/>
      <w:r>
        <w:rPr>
          <w:rFonts w:ascii="Times New Roman" w:hAnsi="Times New Roman" w:cs="Times New Roman"/>
          <w:sz w:val="28"/>
          <w:szCs w:val="28"/>
        </w:rPr>
        <w:t>копинга</w:t>
      </w:r>
      <w:proofErr w:type="spellEnd"/>
      <w:r>
        <w:rPr>
          <w:rFonts w:ascii="Times New Roman" w:hAnsi="Times New Roman" w:cs="Times New Roman"/>
          <w:sz w:val="28"/>
          <w:szCs w:val="28"/>
        </w:rPr>
        <w:t xml:space="preserve"> превышает среднее значение, являются девушками. </w:t>
      </w:r>
    </w:p>
    <w:p w14:paraId="429D84D7" w14:textId="77777777" w:rsidR="00836365" w:rsidRDefault="00836365"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В случае </w:t>
      </w:r>
      <w:proofErr w:type="spellStart"/>
      <w:r>
        <w:rPr>
          <w:rFonts w:ascii="Times New Roman" w:hAnsi="Times New Roman" w:cs="Times New Roman"/>
          <w:sz w:val="28"/>
          <w:szCs w:val="28"/>
        </w:rPr>
        <w:t>копинга</w:t>
      </w:r>
      <w:proofErr w:type="spellEnd"/>
      <w:r>
        <w:rPr>
          <w:rFonts w:ascii="Times New Roman" w:hAnsi="Times New Roman" w:cs="Times New Roman"/>
          <w:sz w:val="28"/>
          <w:szCs w:val="28"/>
        </w:rPr>
        <w:t xml:space="preserve">, направленного на избегание, большая часть учеников имеет степень проявления данной </w:t>
      </w:r>
      <w:proofErr w:type="spellStart"/>
      <w:r>
        <w:rPr>
          <w:rFonts w:ascii="Times New Roman" w:hAnsi="Times New Roman" w:cs="Times New Roman"/>
          <w:sz w:val="28"/>
          <w:szCs w:val="28"/>
        </w:rPr>
        <w:t>копинг</w:t>
      </w:r>
      <w:proofErr w:type="spellEnd"/>
      <w:r>
        <w:rPr>
          <w:rFonts w:ascii="Times New Roman" w:hAnsi="Times New Roman" w:cs="Times New Roman"/>
          <w:sz w:val="28"/>
          <w:szCs w:val="28"/>
        </w:rPr>
        <w:t xml:space="preserve"> стратегии ниже среднего. </w:t>
      </w:r>
    </w:p>
    <w:p w14:paraId="2FFDF862" w14:textId="77777777" w:rsidR="00836365" w:rsidRDefault="00836365" w:rsidP="008C1544">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В целом, основываясь на данных полученных о характерном поведении для каждой личности можно сделать вывод о том, что несмотря на то, что больший процент учеников способен выбрать правильную стратегию поведения в стрессовой ситуации, существует так же существенная часть учеников, у которых выбор правильной стратегии поведения вызывает трудности. </w:t>
      </w:r>
    </w:p>
    <w:p w14:paraId="3D2E9DFF" w14:textId="77777777" w:rsidR="00836365" w:rsidRDefault="00836365" w:rsidP="00836365">
      <w:pPr>
        <w:pStyle w:val="a4"/>
        <w:widowControl w:val="0"/>
        <w:numPr>
          <w:ilvl w:val="0"/>
          <w:numId w:val="23"/>
        </w:numPr>
        <w:tabs>
          <w:tab w:val="left" w:pos="709"/>
        </w:tabs>
        <w:autoSpaceDE w:val="0"/>
        <w:autoSpaceDN w:val="0"/>
        <w:adjustRightInd w:val="0"/>
        <w:spacing w:line="36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Это свидетельствует о том, что ученики, несмотря на высокую степень информированности об основных методах по преодолению негативных аспектов стресса, не применяют данные способы в жизни, таким образом </w:t>
      </w:r>
      <w:r w:rsidR="005C29E1">
        <w:rPr>
          <w:rFonts w:ascii="Times New Roman" w:hAnsi="Times New Roman" w:cs="Times New Roman"/>
          <w:sz w:val="28"/>
          <w:szCs w:val="28"/>
        </w:rPr>
        <w:t xml:space="preserve">подростки используют свои личные методы по преодолению стресса, не всегда эффективные в действительности. </w:t>
      </w:r>
    </w:p>
    <w:p w14:paraId="407003AC" w14:textId="77777777" w:rsidR="00FB1099" w:rsidRDefault="00FB1099" w:rsidP="00FB1099">
      <w:pPr>
        <w:widowControl w:val="0"/>
        <w:tabs>
          <w:tab w:val="left" w:pos="709"/>
        </w:tabs>
        <w:autoSpaceDE w:val="0"/>
        <w:autoSpaceDN w:val="0"/>
        <w:adjustRightInd w:val="0"/>
        <w:spacing w:line="360" w:lineRule="auto"/>
        <w:ind w:right="-183"/>
        <w:jc w:val="both"/>
        <w:rPr>
          <w:sz w:val="28"/>
          <w:szCs w:val="28"/>
        </w:rPr>
      </w:pPr>
    </w:p>
    <w:p w14:paraId="1096FC12" w14:textId="77777777" w:rsidR="003B4B28" w:rsidRDefault="003B4B28" w:rsidP="00FB1099">
      <w:pPr>
        <w:widowControl w:val="0"/>
        <w:tabs>
          <w:tab w:val="left" w:pos="709"/>
        </w:tabs>
        <w:autoSpaceDE w:val="0"/>
        <w:autoSpaceDN w:val="0"/>
        <w:adjustRightInd w:val="0"/>
        <w:spacing w:line="360" w:lineRule="auto"/>
        <w:ind w:right="-183"/>
        <w:jc w:val="both"/>
        <w:rPr>
          <w:sz w:val="28"/>
          <w:szCs w:val="28"/>
        </w:rPr>
      </w:pPr>
    </w:p>
    <w:p w14:paraId="0B50FD8F" w14:textId="77777777" w:rsidR="003B4B28" w:rsidRDefault="003B4B28" w:rsidP="00FB1099">
      <w:pPr>
        <w:widowControl w:val="0"/>
        <w:tabs>
          <w:tab w:val="left" w:pos="709"/>
        </w:tabs>
        <w:autoSpaceDE w:val="0"/>
        <w:autoSpaceDN w:val="0"/>
        <w:adjustRightInd w:val="0"/>
        <w:spacing w:line="360" w:lineRule="auto"/>
        <w:ind w:right="-183"/>
        <w:jc w:val="both"/>
        <w:rPr>
          <w:sz w:val="28"/>
          <w:szCs w:val="28"/>
        </w:rPr>
      </w:pPr>
    </w:p>
    <w:p w14:paraId="3D1C0136" w14:textId="77777777" w:rsidR="003B4B28" w:rsidRDefault="003B4B28" w:rsidP="00FB1099">
      <w:pPr>
        <w:widowControl w:val="0"/>
        <w:tabs>
          <w:tab w:val="left" w:pos="709"/>
        </w:tabs>
        <w:autoSpaceDE w:val="0"/>
        <w:autoSpaceDN w:val="0"/>
        <w:adjustRightInd w:val="0"/>
        <w:spacing w:line="360" w:lineRule="auto"/>
        <w:ind w:right="-183"/>
        <w:jc w:val="both"/>
        <w:rPr>
          <w:sz w:val="28"/>
          <w:szCs w:val="28"/>
        </w:rPr>
      </w:pPr>
    </w:p>
    <w:p w14:paraId="7667392C" w14:textId="77777777" w:rsidR="003B4B28" w:rsidRDefault="003B4B28" w:rsidP="00FB1099">
      <w:pPr>
        <w:widowControl w:val="0"/>
        <w:tabs>
          <w:tab w:val="left" w:pos="709"/>
        </w:tabs>
        <w:autoSpaceDE w:val="0"/>
        <w:autoSpaceDN w:val="0"/>
        <w:adjustRightInd w:val="0"/>
        <w:spacing w:line="360" w:lineRule="auto"/>
        <w:ind w:right="-183"/>
        <w:jc w:val="both"/>
        <w:rPr>
          <w:sz w:val="28"/>
          <w:szCs w:val="28"/>
        </w:rPr>
      </w:pPr>
    </w:p>
    <w:p w14:paraId="710954E7" w14:textId="77777777" w:rsidR="003B4B28" w:rsidRDefault="003B4B28" w:rsidP="00FB1099">
      <w:pPr>
        <w:widowControl w:val="0"/>
        <w:tabs>
          <w:tab w:val="left" w:pos="709"/>
        </w:tabs>
        <w:autoSpaceDE w:val="0"/>
        <w:autoSpaceDN w:val="0"/>
        <w:adjustRightInd w:val="0"/>
        <w:spacing w:line="360" w:lineRule="auto"/>
        <w:ind w:right="-183"/>
        <w:jc w:val="both"/>
        <w:rPr>
          <w:sz w:val="28"/>
          <w:szCs w:val="28"/>
        </w:rPr>
      </w:pPr>
    </w:p>
    <w:p w14:paraId="2449B4A1" w14:textId="77777777" w:rsidR="00FB1099" w:rsidRPr="004A0E13" w:rsidRDefault="00FB1099" w:rsidP="004A0E13">
      <w:pPr>
        <w:widowControl w:val="0"/>
        <w:tabs>
          <w:tab w:val="left" w:pos="709"/>
        </w:tabs>
        <w:autoSpaceDE w:val="0"/>
        <w:autoSpaceDN w:val="0"/>
        <w:adjustRightInd w:val="0"/>
        <w:spacing w:line="360" w:lineRule="auto"/>
        <w:ind w:right="-183"/>
        <w:jc w:val="center"/>
        <w:rPr>
          <w:b/>
          <w:sz w:val="28"/>
          <w:szCs w:val="28"/>
        </w:rPr>
      </w:pPr>
      <w:r w:rsidRPr="004A0E13">
        <w:rPr>
          <w:b/>
          <w:sz w:val="28"/>
          <w:szCs w:val="28"/>
        </w:rPr>
        <w:lastRenderedPageBreak/>
        <w:t>Заключение.</w:t>
      </w:r>
    </w:p>
    <w:p w14:paraId="3AA3417B" w14:textId="77777777" w:rsidR="00FB1099" w:rsidRDefault="00FB1099" w:rsidP="00FB1099">
      <w:pPr>
        <w:widowControl w:val="0"/>
        <w:tabs>
          <w:tab w:val="left" w:pos="709"/>
        </w:tabs>
        <w:autoSpaceDE w:val="0"/>
        <w:autoSpaceDN w:val="0"/>
        <w:adjustRightInd w:val="0"/>
        <w:spacing w:line="360" w:lineRule="auto"/>
        <w:ind w:right="-183"/>
        <w:jc w:val="both"/>
        <w:rPr>
          <w:sz w:val="28"/>
          <w:szCs w:val="28"/>
        </w:rPr>
      </w:pPr>
      <w:r>
        <w:rPr>
          <w:sz w:val="28"/>
          <w:szCs w:val="28"/>
        </w:rPr>
        <w:t xml:space="preserve">Работа посвящена теме преодоления негативных аспектов в предэкзаменационном стрессе, на примере 11 классов. В работе были поставлены и решены следующие задачи: </w:t>
      </w:r>
      <w:bookmarkEnd w:id="18"/>
    </w:p>
    <w:p w14:paraId="2413DFFB" w14:textId="77777777" w:rsidR="00FB1099" w:rsidRPr="007E47FE" w:rsidRDefault="00FB1099" w:rsidP="00FB1099">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color w:val="000000" w:themeColor="text1"/>
          <w:sz w:val="28"/>
          <w:szCs w:val="28"/>
        </w:rPr>
        <w:t>1. теоретические:</w:t>
      </w:r>
    </w:p>
    <w:p w14:paraId="298460EC" w14:textId="77777777" w:rsidR="00FB1099" w:rsidRPr="007E47FE" w:rsidRDefault="00FB1099" w:rsidP="00FB1099">
      <w:pPr>
        <w:widowControl w:val="0"/>
        <w:tabs>
          <w:tab w:val="left" w:pos="6800"/>
        </w:tabs>
        <w:autoSpaceDE w:val="0"/>
        <w:autoSpaceDN w:val="0"/>
        <w:adjustRightInd w:val="0"/>
        <w:spacing w:line="360" w:lineRule="auto"/>
        <w:ind w:right="-183" w:firstLine="709"/>
        <w:jc w:val="both"/>
        <w:rPr>
          <w:color w:val="000000" w:themeColor="text1"/>
          <w:sz w:val="28"/>
          <w:szCs w:val="28"/>
        </w:rPr>
      </w:pPr>
      <w:r w:rsidRPr="007E47FE">
        <w:rPr>
          <w:color w:val="000000" w:themeColor="text1"/>
          <w:sz w:val="28"/>
          <w:szCs w:val="28"/>
        </w:rPr>
        <w:t xml:space="preserve">- Определить основные понятия темы: стресс, подростковый возраст, экзаменационный стресс, трудная жизненная ситуация, преодоление стресса, негативные, нейтральные и позитивные последствия стресса, </w:t>
      </w:r>
      <w:proofErr w:type="spellStart"/>
      <w:r w:rsidRPr="007E47FE">
        <w:rPr>
          <w:color w:val="000000" w:themeColor="text1"/>
          <w:sz w:val="28"/>
          <w:szCs w:val="28"/>
        </w:rPr>
        <w:t>совладание</w:t>
      </w:r>
      <w:proofErr w:type="spellEnd"/>
      <w:r w:rsidRPr="007E47FE">
        <w:rPr>
          <w:color w:val="000000" w:themeColor="text1"/>
          <w:sz w:val="28"/>
          <w:szCs w:val="28"/>
        </w:rPr>
        <w:t xml:space="preserve"> (</w:t>
      </w:r>
      <w:proofErr w:type="spellStart"/>
      <w:r w:rsidRPr="007E47FE">
        <w:rPr>
          <w:color w:val="000000" w:themeColor="text1"/>
          <w:sz w:val="28"/>
          <w:szCs w:val="28"/>
        </w:rPr>
        <w:t>копинг</w:t>
      </w:r>
      <w:proofErr w:type="spellEnd"/>
      <w:r w:rsidRPr="007E47FE">
        <w:rPr>
          <w:color w:val="000000" w:themeColor="text1"/>
          <w:sz w:val="28"/>
          <w:szCs w:val="28"/>
        </w:rPr>
        <w:t>);</w:t>
      </w:r>
    </w:p>
    <w:p w14:paraId="5687152D" w14:textId="77777777" w:rsidR="00FB1099" w:rsidRDefault="00FB1099" w:rsidP="00FB1099">
      <w:pPr>
        <w:widowControl w:val="0"/>
        <w:tabs>
          <w:tab w:val="left" w:pos="6800"/>
        </w:tabs>
        <w:autoSpaceDE w:val="0"/>
        <w:autoSpaceDN w:val="0"/>
        <w:adjustRightInd w:val="0"/>
        <w:spacing w:line="360" w:lineRule="auto"/>
        <w:ind w:right="-183" w:firstLine="709"/>
        <w:jc w:val="both"/>
        <w:rPr>
          <w:sz w:val="28"/>
          <w:szCs w:val="28"/>
        </w:rPr>
      </w:pPr>
      <w:r w:rsidRPr="007E47FE">
        <w:rPr>
          <w:color w:val="000000" w:themeColor="text1"/>
          <w:sz w:val="28"/>
          <w:szCs w:val="28"/>
        </w:rPr>
        <w:t>- На основании изучения литературы выявить методы</w:t>
      </w:r>
      <w:r>
        <w:rPr>
          <w:sz w:val="28"/>
          <w:szCs w:val="28"/>
        </w:rPr>
        <w:t xml:space="preserve"> преодоления (</w:t>
      </w:r>
      <w:proofErr w:type="spellStart"/>
      <w:r>
        <w:rPr>
          <w:sz w:val="28"/>
          <w:szCs w:val="28"/>
        </w:rPr>
        <w:t>совладания</w:t>
      </w:r>
      <w:proofErr w:type="spellEnd"/>
      <w:r>
        <w:rPr>
          <w:sz w:val="28"/>
          <w:szCs w:val="28"/>
        </w:rPr>
        <w:t>) с экзаменационным стрессом;</w:t>
      </w:r>
    </w:p>
    <w:p w14:paraId="17443837" w14:textId="77777777" w:rsidR="00FB1099" w:rsidRDefault="00FB1099" w:rsidP="00FB1099">
      <w:pPr>
        <w:widowControl w:val="0"/>
        <w:tabs>
          <w:tab w:val="left" w:pos="6800"/>
        </w:tabs>
        <w:autoSpaceDE w:val="0"/>
        <w:autoSpaceDN w:val="0"/>
        <w:adjustRightInd w:val="0"/>
        <w:spacing w:line="360" w:lineRule="auto"/>
        <w:ind w:right="-183" w:firstLine="709"/>
        <w:jc w:val="both"/>
        <w:rPr>
          <w:sz w:val="28"/>
          <w:szCs w:val="28"/>
        </w:rPr>
      </w:pPr>
      <w:r>
        <w:rPr>
          <w:sz w:val="28"/>
          <w:szCs w:val="28"/>
        </w:rPr>
        <w:t xml:space="preserve">- Выявить негативные аспекты предэкзаменационного стрессового состояния. </w:t>
      </w:r>
    </w:p>
    <w:p w14:paraId="2F2D59CB" w14:textId="77777777" w:rsidR="00FB1099" w:rsidRDefault="00FB1099" w:rsidP="00FB1099">
      <w:pPr>
        <w:widowControl w:val="0"/>
        <w:tabs>
          <w:tab w:val="left" w:pos="6800"/>
        </w:tabs>
        <w:autoSpaceDE w:val="0"/>
        <w:autoSpaceDN w:val="0"/>
        <w:adjustRightInd w:val="0"/>
        <w:spacing w:line="360" w:lineRule="auto"/>
        <w:ind w:right="-183" w:firstLine="709"/>
        <w:jc w:val="both"/>
        <w:rPr>
          <w:sz w:val="28"/>
          <w:szCs w:val="28"/>
        </w:rPr>
      </w:pPr>
      <w:r>
        <w:rPr>
          <w:sz w:val="28"/>
          <w:szCs w:val="28"/>
        </w:rPr>
        <w:t>2. Методические: подбор методик для проведения исследования.</w:t>
      </w:r>
    </w:p>
    <w:p w14:paraId="79DA82FB" w14:textId="77777777" w:rsidR="00FB1099" w:rsidRDefault="00FB1099" w:rsidP="00FB1099">
      <w:pPr>
        <w:widowControl w:val="0"/>
        <w:tabs>
          <w:tab w:val="left" w:pos="6800"/>
        </w:tabs>
        <w:autoSpaceDE w:val="0"/>
        <w:autoSpaceDN w:val="0"/>
        <w:adjustRightInd w:val="0"/>
        <w:spacing w:line="360" w:lineRule="auto"/>
        <w:ind w:right="-183" w:firstLine="709"/>
        <w:jc w:val="both"/>
        <w:rPr>
          <w:color w:val="000000" w:themeColor="text1"/>
          <w:sz w:val="28"/>
          <w:szCs w:val="28"/>
        </w:rPr>
      </w:pPr>
      <w:r>
        <w:rPr>
          <w:sz w:val="28"/>
          <w:szCs w:val="28"/>
        </w:rPr>
        <w:t xml:space="preserve">3. Эмпирические: проведение исследования </w:t>
      </w:r>
      <w:r w:rsidRPr="007E47FE">
        <w:rPr>
          <w:color w:val="000000" w:themeColor="text1"/>
          <w:sz w:val="28"/>
          <w:szCs w:val="28"/>
        </w:rPr>
        <w:t xml:space="preserve">представлений выпускников школы о способах и методах </w:t>
      </w:r>
      <w:proofErr w:type="spellStart"/>
      <w:r w:rsidRPr="007E47FE">
        <w:rPr>
          <w:color w:val="000000" w:themeColor="text1"/>
          <w:sz w:val="28"/>
          <w:szCs w:val="28"/>
        </w:rPr>
        <w:t>совладания</w:t>
      </w:r>
      <w:proofErr w:type="spellEnd"/>
      <w:r w:rsidRPr="007E47FE">
        <w:rPr>
          <w:color w:val="000000" w:themeColor="text1"/>
          <w:sz w:val="28"/>
          <w:szCs w:val="28"/>
        </w:rPr>
        <w:t xml:space="preserve"> с экзаменационным стрессом, которые знают и применяют подростки; анализ результатов исследования.</w:t>
      </w:r>
      <w:r w:rsidR="00F434F2">
        <w:rPr>
          <w:color w:val="000000" w:themeColor="text1"/>
          <w:sz w:val="28"/>
          <w:szCs w:val="28"/>
        </w:rPr>
        <w:t xml:space="preserve"> </w:t>
      </w:r>
    </w:p>
    <w:p w14:paraId="4EDFC6E7" w14:textId="77777777" w:rsidR="00F434F2" w:rsidRPr="002C4D3C" w:rsidRDefault="00F434F2" w:rsidP="00F434F2">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Разработать программу эмпирического исследования направленную на  выявление </w:t>
      </w:r>
    </w:p>
    <w:p w14:paraId="79DE5F29" w14:textId="77777777" w:rsidR="00F434F2" w:rsidRPr="002C4D3C" w:rsidRDefault="00F434F2" w:rsidP="00F434F2">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подобрать методики для выявления: </w:t>
      </w:r>
    </w:p>
    <w:p w14:paraId="62F5A087" w14:textId="77777777" w:rsidR="00F434F2" w:rsidRPr="002C4D3C" w:rsidRDefault="00F434F2" w:rsidP="00F434F2">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состояния подростков за последнее время по отношению к стрессовой ситуации которая имела место в прошлом или только произойдет в будущем. </w:t>
      </w:r>
    </w:p>
    <w:p w14:paraId="041C45F8" w14:textId="77777777" w:rsidR="00F434F2" w:rsidRPr="002C4D3C" w:rsidRDefault="00F434F2" w:rsidP="00F434F2">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Травматических тенденций в переживании стрессового события жизни </w:t>
      </w:r>
    </w:p>
    <w:p w14:paraId="4BB4F649" w14:textId="77777777" w:rsidR="00F434F2" w:rsidRPr="002C4D3C" w:rsidRDefault="00F434F2" w:rsidP="00F434F2">
      <w:pPr>
        <w:pStyle w:val="a4"/>
        <w:widowControl w:val="0"/>
        <w:numPr>
          <w:ilvl w:val="1"/>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Свойственного для данной личности поведения в той или иной трудной стрессовой ситуации</w:t>
      </w:r>
    </w:p>
    <w:p w14:paraId="78593B63" w14:textId="77777777" w:rsidR="00F434F2" w:rsidRPr="002C4D3C" w:rsidRDefault="00F434F2" w:rsidP="00F434F2">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t xml:space="preserve">Провести письменный опрос о представлениях старшеклассников о способах преодоления стрессовых ситуаций </w:t>
      </w:r>
    </w:p>
    <w:p w14:paraId="12484240" w14:textId="77777777" w:rsidR="00F434F2" w:rsidRDefault="00F434F2" w:rsidP="00F434F2">
      <w:pPr>
        <w:pStyle w:val="a4"/>
        <w:widowControl w:val="0"/>
        <w:numPr>
          <w:ilvl w:val="0"/>
          <w:numId w:val="10"/>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2C4D3C">
        <w:rPr>
          <w:rFonts w:ascii="Times New Roman" w:hAnsi="Times New Roman" w:cs="Times New Roman"/>
          <w:color w:val="000000" w:themeColor="text1"/>
          <w:sz w:val="28"/>
          <w:szCs w:val="28"/>
        </w:rPr>
        <w:lastRenderedPageBreak/>
        <w:t xml:space="preserve">Проанализировать полученные данные и сопоставить их с гипотезами. </w:t>
      </w:r>
    </w:p>
    <w:p w14:paraId="79223955" w14:textId="77777777" w:rsidR="00D95CB6" w:rsidRDefault="00F434F2" w:rsidP="00F434F2">
      <w:pPr>
        <w:widowControl w:val="0"/>
        <w:tabs>
          <w:tab w:val="left" w:pos="6800"/>
        </w:tabs>
        <w:autoSpaceDE w:val="0"/>
        <w:autoSpaceDN w:val="0"/>
        <w:adjustRightInd w:val="0"/>
        <w:spacing w:line="360" w:lineRule="auto"/>
        <w:ind w:right="-183"/>
        <w:jc w:val="both"/>
        <w:rPr>
          <w:color w:val="000000" w:themeColor="text1"/>
          <w:sz w:val="28"/>
          <w:szCs w:val="28"/>
        </w:rPr>
      </w:pPr>
      <w:r>
        <w:rPr>
          <w:color w:val="000000" w:themeColor="text1"/>
          <w:sz w:val="28"/>
          <w:szCs w:val="28"/>
        </w:rPr>
        <w:t>В исследовании был</w:t>
      </w:r>
      <w:r w:rsidR="00D95CB6">
        <w:rPr>
          <w:color w:val="000000" w:themeColor="text1"/>
          <w:sz w:val="28"/>
          <w:szCs w:val="28"/>
        </w:rPr>
        <w:t xml:space="preserve">о обнаружено, что: </w:t>
      </w:r>
    </w:p>
    <w:p w14:paraId="30FE78E7" w14:textId="77777777" w:rsidR="00F434F2" w:rsidRDefault="000921CC" w:rsidP="00D95CB6">
      <w:pPr>
        <w:pStyle w:val="a4"/>
        <w:widowControl w:val="0"/>
        <w:numPr>
          <w:ilvl w:val="0"/>
          <w:numId w:val="3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D95CB6" w:rsidRPr="00D95CB6">
        <w:rPr>
          <w:rFonts w:ascii="Times New Roman" w:hAnsi="Times New Roman" w:cs="Times New Roman"/>
          <w:color w:val="000000" w:themeColor="text1"/>
          <w:sz w:val="28"/>
          <w:szCs w:val="28"/>
        </w:rPr>
        <w:t>сновным фактором</w:t>
      </w:r>
      <w:r w:rsidR="00F434F2" w:rsidRPr="00D95CB6">
        <w:rPr>
          <w:rFonts w:ascii="Times New Roman" w:hAnsi="Times New Roman" w:cs="Times New Roman"/>
          <w:color w:val="000000" w:themeColor="text1"/>
          <w:sz w:val="28"/>
          <w:szCs w:val="28"/>
        </w:rPr>
        <w:t xml:space="preserve"> затруд</w:t>
      </w:r>
      <w:r w:rsidR="00D95CB6" w:rsidRPr="00D95CB6">
        <w:rPr>
          <w:rFonts w:ascii="Times New Roman" w:hAnsi="Times New Roman" w:cs="Times New Roman"/>
          <w:color w:val="000000" w:themeColor="text1"/>
          <w:sz w:val="28"/>
          <w:szCs w:val="28"/>
        </w:rPr>
        <w:t>няющим</w:t>
      </w:r>
      <w:r w:rsidR="00F434F2" w:rsidRPr="00D95CB6">
        <w:rPr>
          <w:rFonts w:ascii="Times New Roman" w:hAnsi="Times New Roman" w:cs="Times New Roman"/>
          <w:color w:val="000000" w:themeColor="text1"/>
          <w:sz w:val="28"/>
          <w:szCs w:val="28"/>
        </w:rPr>
        <w:t xml:space="preserve"> преодоление </w:t>
      </w:r>
      <w:r w:rsidR="00D95CB6" w:rsidRPr="00D95CB6">
        <w:rPr>
          <w:rFonts w:ascii="Times New Roman" w:hAnsi="Times New Roman" w:cs="Times New Roman"/>
          <w:color w:val="000000" w:themeColor="text1"/>
          <w:sz w:val="28"/>
          <w:szCs w:val="28"/>
        </w:rPr>
        <w:t xml:space="preserve">нежелательных аспектов стресса является неправильно сформированное у одиннадцатиклассников мнение насчет эффективности методов преодоления негативных аспектов стресса, что является барьером в использовании данных способов. </w:t>
      </w:r>
    </w:p>
    <w:p w14:paraId="2D70F5AF" w14:textId="77777777" w:rsidR="00D95CB6" w:rsidRDefault="00D95CB6" w:rsidP="00D95CB6">
      <w:pPr>
        <w:pStyle w:val="a4"/>
        <w:widowControl w:val="0"/>
        <w:numPr>
          <w:ilvl w:val="0"/>
          <w:numId w:val="3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целом, подростки достаточно хорошо информированы насчет влияния различных проявлений стресса на продуктивность деятельности, а так же насчет методов профилактики различных переживаний. </w:t>
      </w:r>
    </w:p>
    <w:p w14:paraId="618E0427" w14:textId="77777777" w:rsidR="00D95CB6" w:rsidRDefault="000921CC" w:rsidP="00D95CB6">
      <w:pPr>
        <w:pStyle w:val="a4"/>
        <w:widowControl w:val="0"/>
        <w:numPr>
          <w:ilvl w:val="0"/>
          <w:numId w:val="31"/>
        </w:numPr>
        <w:tabs>
          <w:tab w:val="left" w:pos="6800"/>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Существенная часть учеников способна справляться со стрессовыми ситуациями, но несмотря на это, существует процент учеников, неспособных активировать ресурсы </w:t>
      </w:r>
      <w:proofErr w:type="spellStart"/>
      <w:r>
        <w:rPr>
          <w:rFonts w:ascii="Times New Roman" w:hAnsi="Times New Roman" w:cs="Times New Roman"/>
          <w:color w:val="000000" w:themeColor="text1"/>
          <w:sz w:val="28"/>
          <w:szCs w:val="28"/>
        </w:rPr>
        <w:t>совладания</w:t>
      </w:r>
      <w:proofErr w:type="spellEnd"/>
      <w:r>
        <w:rPr>
          <w:rFonts w:ascii="Times New Roman" w:hAnsi="Times New Roman" w:cs="Times New Roman"/>
          <w:color w:val="000000" w:themeColor="text1"/>
          <w:sz w:val="28"/>
          <w:szCs w:val="28"/>
        </w:rPr>
        <w:t>, и несмотря на знание основных методов по преодолению стресса, не исп</w:t>
      </w:r>
      <w:r w:rsidR="004A0E13">
        <w:rPr>
          <w:rFonts w:ascii="Times New Roman" w:hAnsi="Times New Roman" w:cs="Times New Roman"/>
          <w:color w:val="000000" w:themeColor="text1"/>
          <w:sz w:val="28"/>
          <w:szCs w:val="28"/>
        </w:rPr>
        <w:t>ользовать данные способы на прак</w:t>
      </w:r>
      <w:r>
        <w:rPr>
          <w:rFonts w:ascii="Times New Roman" w:hAnsi="Times New Roman" w:cs="Times New Roman"/>
          <w:color w:val="000000" w:themeColor="text1"/>
          <w:sz w:val="28"/>
          <w:szCs w:val="28"/>
        </w:rPr>
        <w:t xml:space="preserve">тике.  </w:t>
      </w:r>
    </w:p>
    <w:p w14:paraId="2042343F" w14:textId="77777777" w:rsidR="004A0E13" w:rsidRPr="004A0E13" w:rsidRDefault="004A0E13" w:rsidP="004A0E13">
      <w:pPr>
        <w:widowControl w:val="0"/>
        <w:tabs>
          <w:tab w:val="left" w:pos="6800"/>
        </w:tabs>
        <w:autoSpaceDE w:val="0"/>
        <w:autoSpaceDN w:val="0"/>
        <w:adjustRightInd w:val="0"/>
        <w:spacing w:line="360" w:lineRule="auto"/>
        <w:ind w:right="-183"/>
        <w:jc w:val="both"/>
        <w:rPr>
          <w:color w:val="000000" w:themeColor="text1"/>
          <w:sz w:val="28"/>
          <w:szCs w:val="28"/>
        </w:rPr>
      </w:pPr>
    </w:p>
    <w:p w14:paraId="26DB13D4" w14:textId="77777777" w:rsidR="00F434F2" w:rsidRDefault="004A0E13" w:rsidP="004A0E13">
      <w:pPr>
        <w:widowControl w:val="0"/>
        <w:tabs>
          <w:tab w:val="left" w:pos="709"/>
        </w:tabs>
        <w:autoSpaceDE w:val="0"/>
        <w:autoSpaceDN w:val="0"/>
        <w:adjustRightInd w:val="0"/>
        <w:spacing w:line="360" w:lineRule="auto"/>
        <w:ind w:right="-183"/>
        <w:jc w:val="both"/>
        <w:rPr>
          <w:color w:val="000000" w:themeColor="text1"/>
          <w:sz w:val="28"/>
          <w:szCs w:val="28"/>
        </w:rPr>
      </w:pPr>
      <w:r>
        <w:rPr>
          <w:color w:val="000000" w:themeColor="text1"/>
          <w:sz w:val="28"/>
          <w:szCs w:val="28"/>
        </w:rPr>
        <w:tab/>
      </w:r>
      <w:r w:rsidR="00F434F2">
        <w:rPr>
          <w:color w:val="000000" w:themeColor="text1"/>
          <w:sz w:val="28"/>
          <w:szCs w:val="28"/>
        </w:rPr>
        <w:t xml:space="preserve">К перспективам дальнейшей работы следует отнести </w:t>
      </w:r>
      <w:r w:rsidR="000921CC">
        <w:rPr>
          <w:color w:val="000000" w:themeColor="text1"/>
          <w:sz w:val="28"/>
          <w:szCs w:val="28"/>
        </w:rPr>
        <w:t>более глубокий анализ полу</w:t>
      </w:r>
      <w:r>
        <w:rPr>
          <w:color w:val="000000" w:themeColor="text1"/>
          <w:sz w:val="28"/>
          <w:szCs w:val="28"/>
        </w:rPr>
        <w:t xml:space="preserve">ченных результатов. Исследование может быть продолжено, так, например проведение исследование во время, более приближенное к сдаче экзамена, может показать иные результаты. </w:t>
      </w:r>
    </w:p>
    <w:p w14:paraId="3D9475AC" w14:textId="77777777" w:rsidR="00A353CD" w:rsidRDefault="004A0E13" w:rsidP="004A0E13">
      <w:pPr>
        <w:widowControl w:val="0"/>
        <w:tabs>
          <w:tab w:val="left" w:pos="709"/>
        </w:tabs>
        <w:autoSpaceDE w:val="0"/>
        <w:autoSpaceDN w:val="0"/>
        <w:adjustRightInd w:val="0"/>
        <w:spacing w:line="360" w:lineRule="auto"/>
        <w:ind w:right="-183"/>
        <w:jc w:val="both"/>
        <w:rPr>
          <w:color w:val="000000" w:themeColor="text1"/>
          <w:sz w:val="28"/>
          <w:szCs w:val="28"/>
        </w:rPr>
      </w:pPr>
      <w:r>
        <w:rPr>
          <w:color w:val="000000" w:themeColor="text1"/>
          <w:sz w:val="28"/>
          <w:szCs w:val="28"/>
        </w:rPr>
        <w:tab/>
        <w:t xml:space="preserve">Практическая значимость данной работы заключается в том, что проблема предэкзаменационного стресса является действительно актуальной, поэтому разработанная методика поможет определить уровень стресса учеников, а так же типичное для данной личности </w:t>
      </w:r>
      <w:proofErr w:type="spellStart"/>
      <w:r>
        <w:rPr>
          <w:color w:val="000000" w:themeColor="text1"/>
          <w:sz w:val="28"/>
          <w:szCs w:val="28"/>
        </w:rPr>
        <w:t>копинг</w:t>
      </w:r>
      <w:proofErr w:type="spellEnd"/>
      <w:r>
        <w:rPr>
          <w:color w:val="000000" w:themeColor="text1"/>
          <w:sz w:val="28"/>
          <w:szCs w:val="28"/>
        </w:rPr>
        <w:t xml:space="preserve"> поведение, что поможет определить уровень </w:t>
      </w:r>
      <w:proofErr w:type="spellStart"/>
      <w:r>
        <w:rPr>
          <w:color w:val="000000" w:themeColor="text1"/>
          <w:sz w:val="28"/>
          <w:szCs w:val="28"/>
        </w:rPr>
        <w:t>совладания</w:t>
      </w:r>
      <w:proofErr w:type="spellEnd"/>
      <w:r>
        <w:rPr>
          <w:color w:val="000000" w:themeColor="text1"/>
          <w:sz w:val="28"/>
          <w:szCs w:val="28"/>
        </w:rPr>
        <w:t xml:space="preserve">. </w:t>
      </w:r>
    </w:p>
    <w:p w14:paraId="0373102B" w14:textId="77777777" w:rsidR="005B17E2" w:rsidRDefault="005B17E2" w:rsidP="004A0E13">
      <w:pPr>
        <w:widowControl w:val="0"/>
        <w:tabs>
          <w:tab w:val="left" w:pos="709"/>
        </w:tabs>
        <w:autoSpaceDE w:val="0"/>
        <w:autoSpaceDN w:val="0"/>
        <w:adjustRightInd w:val="0"/>
        <w:spacing w:line="360" w:lineRule="auto"/>
        <w:ind w:right="-183"/>
        <w:jc w:val="both"/>
        <w:rPr>
          <w:color w:val="000000" w:themeColor="text1"/>
          <w:sz w:val="28"/>
          <w:szCs w:val="28"/>
        </w:rPr>
      </w:pPr>
    </w:p>
    <w:p w14:paraId="71BA40F5" w14:textId="6D704A8E" w:rsidR="00DC32A9" w:rsidRDefault="008A092C" w:rsidP="00D73AE4">
      <w:pPr>
        <w:widowControl w:val="0"/>
        <w:tabs>
          <w:tab w:val="left" w:pos="709"/>
        </w:tabs>
        <w:autoSpaceDE w:val="0"/>
        <w:autoSpaceDN w:val="0"/>
        <w:adjustRightInd w:val="0"/>
        <w:spacing w:line="360" w:lineRule="auto"/>
        <w:ind w:right="-183"/>
        <w:jc w:val="center"/>
        <w:rPr>
          <w:b/>
          <w:color w:val="000000" w:themeColor="text1"/>
          <w:sz w:val="28"/>
          <w:szCs w:val="28"/>
        </w:rPr>
      </w:pPr>
      <w:r w:rsidRPr="008A092C">
        <w:rPr>
          <w:b/>
          <w:color w:val="000000" w:themeColor="text1"/>
          <w:sz w:val="28"/>
          <w:szCs w:val="28"/>
        </w:rPr>
        <w:t>Список литературы.</w:t>
      </w:r>
    </w:p>
    <w:p w14:paraId="07E9181C" w14:textId="77777777" w:rsidR="00D73AE4" w:rsidRPr="00D73AE4" w:rsidRDefault="00D73AE4" w:rsidP="00D73AE4">
      <w:pPr>
        <w:widowControl w:val="0"/>
        <w:tabs>
          <w:tab w:val="left" w:pos="709"/>
        </w:tabs>
        <w:autoSpaceDE w:val="0"/>
        <w:autoSpaceDN w:val="0"/>
        <w:adjustRightInd w:val="0"/>
        <w:spacing w:line="360" w:lineRule="auto"/>
        <w:ind w:right="-183"/>
        <w:jc w:val="center"/>
        <w:rPr>
          <w:b/>
          <w:color w:val="000000" w:themeColor="text1"/>
          <w:sz w:val="28"/>
          <w:szCs w:val="28"/>
        </w:rPr>
      </w:pPr>
    </w:p>
    <w:p w14:paraId="115AE946" w14:textId="77777777" w:rsidR="005B17E2" w:rsidRDefault="005B17E2"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Александров Ю.И. Психофизиолог</w:t>
      </w:r>
      <w:r w:rsidR="00FD1E88">
        <w:rPr>
          <w:rFonts w:ascii="Times New Roman" w:hAnsi="Times New Roman" w:cs="Times New Roman"/>
          <w:color w:val="000000" w:themeColor="text1"/>
          <w:sz w:val="28"/>
          <w:szCs w:val="28"/>
        </w:rPr>
        <w:t xml:space="preserve">ия: учебник для вузов. 4-е изд. / Под ред. Ю.И. Александрова. – СПб.: Питер, 2014. – 464 с. </w:t>
      </w:r>
    </w:p>
    <w:p w14:paraId="67B3D60E" w14:textId="77777777" w:rsidR="00F3584A" w:rsidRPr="00F3584A" w:rsidRDefault="00DC32A9" w:rsidP="00F3584A">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lastRenderedPageBreak/>
        <w:t>Алексее</w:t>
      </w:r>
      <w:r w:rsidR="00F3584A">
        <w:rPr>
          <w:rFonts w:ascii="Times New Roman" w:hAnsi="Times New Roman" w:cs="Times New Roman"/>
          <w:color w:val="000000" w:themeColor="text1"/>
          <w:sz w:val="28"/>
          <w:szCs w:val="28"/>
        </w:rPr>
        <w:t xml:space="preserve">в А.В. </w:t>
      </w:r>
      <w:proofErr w:type="spellStart"/>
      <w:r w:rsidR="00F3584A">
        <w:rPr>
          <w:rFonts w:ascii="Times New Roman" w:hAnsi="Times New Roman" w:cs="Times New Roman"/>
          <w:color w:val="000000" w:themeColor="text1"/>
          <w:sz w:val="28"/>
          <w:szCs w:val="28"/>
        </w:rPr>
        <w:t>Психомышечная</w:t>
      </w:r>
      <w:proofErr w:type="spellEnd"/>
      <w:r w:rsidR="00F3584A">
        <w:rPr>
          <w:rFonts w:ascii="Times New Roman" w:hAnsi="Times New Roman" w:cs="Times New Roman"/>
          <w:color w:val="000000" w:themeColor="text1"/>
          <w:sz w:val="28"/>
          <w:szCs w:val="28"/>
        </w:rPr>
        <w:t xml:space="preserve"> тренировка // Руководство по психотерапии / Под ред. В.Е. Рожнова. – Т.: Медицина, 1985. – с.119-125 </w:t>
      </w:r>
    </w:p>
    <w:p w14:paraId="7927B6B1" w14:textId="77777777" w:rsidR="00DC32A9" w:rsidRDefault="00DC32A9" w:rsidP="00DC32A9">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Бодров В.А. Психологический стресс: развитие и преодоление, </w:t>
      </w:r>
      <w:r w:rsidR="00E11666">
        <w:rPr>
          <w:rFonts w:ascii="Times New Roman" w:hAnsi="Times New Roman" w:cs="Times New Roman"/>
          <w:color w:val="000000" w:themeColor="text1"/>
          <w:sz w:val="28"/>
          <w:szCs w:val="28"/>
        </w:rPr>
        <w:t>ПЭР СЭ: Москва, 2006. – 280 с.</w:t>
      </w:r>
    </w:p>
    <w:p w14:paraId="03989BD1" w14:textId="77EA2D0D" w:rsidR="00DC32A9" w:rsidRDefault="00DC32A9" w:rsidP="00DC32A9">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Большой психологический словарь</w:t>
      </w:r>
      <w:r w:rsidRPr="00DC32A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/Под ред. </w:t>
      </w:r>
      <w:proofErr w:type="spellStart"/>
      <w:r>
        <w:rPr>
          <w:rFonts w:ascii="Times New Roman" w:hAnsi="Times New Roman" w:cs="Times New Roman"/>
          <w:color w:val="000000" w:themeColor="text1"/>
          <w:sz w:val="28"/>
          <w:szCs w:val="28"/>
        </w:rPr>
        <w:t>Б.Г.Мещерякова</w:t>
      </w:r>
      <w:proofErr w:type="spellEnd"/>
      <w:r>
        <w:rPr>
          <w:rFonts w:ascii="Times New Roman" w:hAnsi="Times New Roman" w:cs="Times New Roman"/>
          <w:color w:val="000000" w:themeColor="text1"/>
          <w:sz w:val="28"/>
          <w:szCs w:val="28"/>
        </w:rPr>
        <w:t xml:space="preserve">, </w:t>
      </w:r>
      <w:r w:rsidR="004E71EF">
        <w:rPr>
          <w:rFonts w:ascii="Times New Roman" w:hAnsi="Times New Roman" w:cs="Times New Roman"/>
          <w:color w:val="000000" w:themeColor="text1"/>
          <w:sz w:val="28"/>
          <w:szCs w:val="28"/>
        </w:rPr>
        <w:t xml:space="preserve">М. </w:t>
      </w:r>
      <w:r>
        <w:rPr>
          <w:rFonts w:ascii="Times New Roman" w:hAnsi="Times New Roman" w:cs="Times New Roman"/>
          <w:color w:val="000000" w:themeColor="text1"/>
          <w:sz w:val="28"/>
          <w:szCs w:val="28"/>
        </w:rPr>
        <w:t>2003</w:t>
      </w:r>
      <w:r w:rsidR="000F0C56">
        <w:rPr>
          <w:rFonts w:ascii="Times New Roman" w:hAnsi="Times New Roman" w:cs="Times New Roman"/>
          <w:color w:val="000000" w:themeColor="text1"/>
          <w:sz w:val="28"/>
          <w:szCs w:val="28"/>
        </w:rPr>
        <w:t xml:space="preserve">- 672 с. </w:t>
      </w:r>
    </w:p>
    <w:p w14:paraId="109E499D" w14:textId="77777777" w:rsidR="00DC32A9" w:rsidRDefault="00DC32A9" w:rsidP="00DC32A9">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Васильева А. </w:t>
      </w:r>
      <w:hyperlink r:id="rId40" w:history="1">
        <w:r w:rsidRPr="005B17E2">
          <w:rPr>
            <w:rStyle w:val="a6"/>
            <w:rFonts w:ascii="Times New Roman" w:hAnsi="Times New Roman" w:cs="Times New Roman"/>
            <w:sz w:val="28"/>
            <w:szCs w:val="28"/>
          </w:rPr>
          <w:t>http://www.owl.ru</w:t>
        </w:r>
      </w:hyperlink>
      <w:r>
        <w:rPr>
          <w:rStyle w:val="a6"/>
          <w:rFonts w:ascii="Times New Roman" w:hAnsi="Times New Roman" w:cs="Times New Roman"/>
          <w:sz w:val="28"/>
          <w:szCs w:val="28"/>
        </w:rPr>
        <w:t xml:space="preserve">, </w:t>
      </w:r>
      <w:r>
        <w:rPr>
          <w:rFonts w:ascii="Times New Roman" w:hAnsi="Times New Roman" w:cs="Times New Roman"/>
          <w:color w:val="000000" w:themeColor="text1"/>
          <w:sz w:val="28"/>
          <w:szCs w:val="28"/>
        </w:rPr>
        <w:t>1998</w:t>
      </w:r>
    </w:p>
    <w:p w14:paraId="237AD7B7" w14:textId="77777777" w:rsidR="00DC32A9" w:rsidRPr="00FD1E88" w:rsidRDefault="00DC32A9"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FD1E88">
        <w:rPr>
          <w:rFonts w:ascii="Times New Roman" w:hAnsi="Times New Roman" w:cs="Times New Roman"/>
          <w:color w:val="000000" w:themeColor="text1"/>
          <w:sz w:val="28"/>
          <w:szCs w:val="28"/>
          <w:shd w:val="clear" w:color="auto" w:fill="FFFFFF"/>
        </w:rPr>
        <w:t xml:space="preserve">Крюкова Т.Л., </w:t>
      </w:r>
      <w:proofErr w:type="spellStart"/>
      <w:r w:rsidRPr="00FD1E88">
        <w:rPr>
          <w:rFonts w:ascii="Times New Roman" w:hAnsi="Times New Roman" w:cs="Times New Roman"/>
          <w:color w:val="000000" w:themeColor="text1"/>
          <w:sz w:val="28"/>
          <w:szCs w:val="28"/>
          <w:shd w:val="clear" w:color="auto" w:fill="FFFFFF"/>
        </w:rPr>
        <w:t>Куфтяк</w:t>
      </w:r>
      <w:proofErr w:type="spellEnd"/>
      <w:r w:rsidRPr="00FD1E88">
        <w:rPr>
          <w:rFonts w:ascii="Times New Roman" w:hAnsi="Times New Roman" w:cs="Times New Roman"/>
          <w:color w:val="000000" w:themeColor="text1"/>
          <w:sz w:val="28"/>
          <w:szCs w:val="28"/>
          <w:shd w:val="clear" w:color="auto" w:fill="FFFFFF"/>
        </w:rPr>
        <w:t xml:space="preserve"> Е.В. Опросник способов </w:t>
      </w:r>
      <w:proofErr w:type="spellStart"/>
      <w:r w:rsidRPr="00FD1E88">
        <w:rPr>
          <w:rFonts w:ascii="Times New Roman" w:hAnsi="Times New Roman" w:cs="Times New Roman"/>
          <w:color w:val="000000" w:themeColor="text1"/>
          <w:sz w:val="28"/>
          <w:szCs w:val="28"/>
          <w:shd w:val="clear" w:color="auto" w:fill="FFFFFF"/>
        </w:rPr>
        <w:t>совладания</w:t>
      </w:r>
      <w:proofErr w:type="spellEnd"/>
      <w:r w:rsidRPr="00FD1E88">
        <w:rPr>
          <w:rFonts w:ascii="Times New Roman" w:hAnsi="Times New Roman" w:cs="Times New Roman"/>
          <w:color w:val="000000" w:themeColor="text1"/>
          <w:sz w:val="28"/>
          <w:szCs w:val="28"/>
          <w:shd w:val="clear" w:color="auto" w:fill="FFFFFF"/>
        </w:rPr>
        <w:t xml:space="preserve"> (адаптация методики WCQ) / Журнал практического психолога. М., 2007. № 3 с. 93-112</w:t>
      </w:r>
    </w:p>
    <w:p w14:paraId="3AB24C7D" w14:textId="79633189" w:rsidR="00DC32A9" w:rsidRPr="00D73AE4" w:rsidRDefault="00DC32A9" w:rsidP="00D73AE4">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Кузнецова А.С., Титова М.А. </w:t>
      </w:r>
      <w:proofErr w:type="spellStart"/>
      <w:r>
        <w:rPr>
          <w:rFonts w:ascii="Times New Roman" w:hAnsi="Times New Roman" w:cs="Times New Roman"/>
          <w:color w:val="000000" w:themeColor="text1"/>
          <w:sz w:val="28"/>
          <w:szCs w:val="28"/>
        </w:rPr>
        <w:t>Саморегуляция</w:t>
      </w:r>
      <w:proofErr w:type="spellEnd"/>
      <w:r>
        <w:rPr>
          <w:rFonts w:ascii="Times New Roman" w:hAnsi="Times New Roman" w:cs="Times New Roman"/>
          <w:color w:val="000000" w:themeColor="text1"/>
          <w:sz w:val="28"/>
          <w:szCs w:val="28"/>
        </w:rPr>
        <w:t xml:space="preserve"> со</w:t>
      </w:r>
      <w:r w:rsidR="00D73AE4">
        <w:rPr>
          <w:rFonts w:ascii="Times New Roman" w:hAnsi="Times New Roman" w:cs="Times New Roman"/>
          <w:color w:val="000000" w:themeColor="text1"/>
          <w:sz w:val="28"/>
          <w:szCs w:val="28"/>
        </w:rPr>
        <w:t xml:space="preserve">стояния в напряженных условиях как дифференцирующая компетенция // </w:t>
      </w:r>
      <w:proofErr w:type="spellStart"/>
      <w:r w:rsidR="00D73AE4">
        <w:rPr>
          <w:rFonts w:ascii="Times New Roman" w:hAnsi="Times New Roman" w:cs="Times New Roman"/>
          <w:color w:val="000000" w:themeColor="text1"/>
          <w:sz w:val="28"/>
          <w:szCs w:val="28"/>
        </w:rPr>
        <w:t>Институп</w:t>
      </w:r>
      <w:proofErr w:type="spellEnd"/>
      <w:r w:rsidR="00D73AE4">
        <w:rPr>
          <w:rFonts w:ascii="Times New Roman" w:hAnsi="Times New Roman" w:cs="Times New Roman"/>
          <w:color w:val="000000" w:themeColor="text1"/>
          <w:sz w:val="28"/>
          <w:szCs w:val="28"/>
        </w:rPr>
        <w:t xml:space="preserve"> психологии Российской академии наук. Организационная психология и психология труда. 2016. Т. 1. № 1 С. 84-109. Адрес статьи: </w:t>
      </w:r>
      <w:r w:rsidR="00D73AE4" w:rsidRPr="00D73AE4">
        <w:rPr>
          <w:rFonts w:ascii="Times New Roman" w:eastAsia="Times New Roman" w:hAnsi="Times New Roman" w:cs="Times New Roman"/>
          <w:color w:val="000000"/>
          <w:sz w:val="28"/>
          <w:szCs w:val="28"/>
          <w:shd w:val="clear" w:color="auto" w:fill="FFFFFF"/>
        </w:rPr>
        <w:t>http://work-org-psychology.ru/engine/documents/document204.pdf</w:t>
      </w:r>
    </w:p>
    <w:p w14:paraId="652D3C69" w14:textId="77777777" w:rsidR="00DC32A9" w:rsidRDefault="00DC32A9" w:rsidP="00DC32A9">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Левицкая Л.В., Чернова А.А, Психологические особенности подросткового возраста и их влияние на переживание стресса // Молодой ученый 2016 – с. 1036-1039</w:t>
      </w:r>
    </w:p>
    <w:p w14:paraId="137382A8" w14:textId="75EE5744" w:rsidR="005B17E2" w:rsidRDefault="005B17E2"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Леонова А.Б. Психодиагностика функциональных состояний человека, </w:t>
      </w:r>
      <w:r w:rsidR="00D73AE4">
        <w:rPr>
          <w:rFonts w:ascii="Times New Roman" w:hAnsi="Times New Roman" w:cs="Times New Roman"/>
          <w:color w:val="000000" w:themeColor="text1"/>
          <w:sz w:val="28"/>
          <w:szCs w:val="28"/>
        </w:rPr>
        <w:t xml:space="preserve">- М.: Изд-во </w:t>
      </w:r>
      <w:proofErr w:type="spellStart"/>
      <w:r w:rsidR="00D73AE4">
        <w:rPr>
          <w:rFonts w:ascii="Times New Roman" w:hAnsi="Times New Roman" w:cs="Times New Roman"/>
          <w:color w:val="000000" w:themeColor="text1"/>
          <w:sz w:val="28"/>
          <w:szCs w:val="28"/>
        </w:rPr>
        <w:t>Моск</w:t>
      </w:r>
      <w:proofErr w:type="spellEnd"/>
      <w:r w:rsidR="00D73AE4">
        <w:rPr>
          <w:rFonts w:ascii="Times New Roman" w:hAnsi="Times New Roman" w:cs="Times New Roman"/>
          <w:color w:val="000000" w:themeColor="text1"/>
          <w:sz w:val="28"/>
          <w:szCs w:val="28"/>
        </w:rPr>
        <w:t>. ун-та. 1984. – 200 с.</w:t>
      </w:r>
      <w:r w:rsidR="00843DDE">
        <w:rPr>
          <w:rFonts w:ascii="Times New Roman" w:hAnsi="Times New Roman" w:cs="Times New Roman"/>
          <w:color w:val="000000" w:themeColor="text1"/>
          <w:sz w:val="28"/>
          <w:szCs w:val="28"/>
        </w:rPr>
        <w:t xml:space="preserve"> </w:t>
      </w:r>
      <w:r w:rsidR="006F2FD4">
        <w:rPr>
          <w:rFonts w:ascii="Times New Roman" w:hAnsi="Times New Roman" w:cs="Times New Roman"/>
          <w:color w:val="000000" w:themeColor="text1"/>
          <w:sz w:val="28"/>
          <w:szCs w:val="28"/>
        </w:rPr>
        <w:t>Адрес:</w:t>
      </w:r>
      <w:r>
        <w:rPr>
          <w:rFonts w:ascii="Times New Roman" w:hAnsi="Times New Roman" w:cs="Times New Roman"/>
          <w:color w:val="000000" w:themeColor="text1"/>
          <w:sz w:val="28"/>
          <w:szCs w:val="28"/>
        </w:rPr>
        <w:t xml:space="preserve"> </w:t>
      </w:r>
      <w:r w:rsidR="006F2FD4" w:rsidRPr="006F2FD4">
        <w:rPr>
          <w:rFonts w:ascii="Times New Roman" w:hAnsi="Times New Roman" w:cs="Times New Roman"/>
          <w:color w:val="000000" w:themeColor="text1"/>
          <w:sz w:val="28"/>
          <w:szCs w:val="28"/>
        </w:rPr>
        <w:t>http://pedlib.ru/Books/5/0395/5_0395-1.shtml</w:t>
      </w:r>
    </w:p>
    <w:p w14:paraId="516819D5" w14:textId="05460E09" w:rsidR="005B17E2" w:rsidRDefault="005B17E2"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Леонова А.Б. Кузнецова А.С. </w:t>
      </w:r>
      <w:proofErr w:type="spellStart"/>
      <w:r>
        <w:rPr>
          <w:rFonts w:ascii="Times New Roman" w:hAnsi="Times New Roman" w:cs="Times New Roman"/>
          <w:color w:val="000000" w:themeColor="text1"/>
          <w:sz w:val="28"/>
          <w:szCs w:val="28"/>
        </w:rPr>
        <w:t>П</w:t>
      </w:r>
      <w:r w:rsidR="006F2FD4">
        <w:rPr>
          <w:rFonts w:ascii="Times New Roman" w:hAnsi="Times New Roman" w:cs="Times New Roman"/>
          <w:color w:val="000000" w:themeColor="text1"/>
          <w:sz w:val="28"/>
          <w:szCs w:val="28"/>
        </w:rPr>
        <w:t>сихопрофилактика</w:t>
      </w:r>
      <w:proofErr w:type="spellEnd"/>
      <w:r w:rsidR="006F2FD4">
        <w:rPr>
          <w:rFonts w:ascii="Times New Roman" w:hAnsi="Times New Roman" w:cs="Times New Roman"/>
          <w:color w:val="000000" w:themeColor="text1"/>
          <w:sz w:val="28"/>
          <w:szCs w:val="28"/>
        </w:rPr>
        <w:t xml:space="preserve"> стрессов, М.: Изд-во </w:t>
      </w:r>
      <w:proofErr w:type="spellStart"/>
      <w:r w:rsidR="006F2FD4">
        <w:rPr>
          <w:rFonts w:ascii="Times New Roman" w:hAnsi="Times New Roman" w:cs="Times New Roman"/>
          <w:color w:val="000000" w:themeColor="text1"/>
          <w:sz w:val="28"/>
          <w:szCs w:val="28"/>
        </w:rPr>
        <w:t>Моск</w:t>
      </w:r>
      <w:proofErr w:type="spellEnd"/>
      <w:r w:rsidR="006F2FD4">
        <w:rPr>
          <w:rFonts w:ascii="Times New Roman" w:hAnsi="Times New Roman" w:cs="Times New Roman"/>
          <w:color w:val="000000" w:themeColor="text1"/>
          <w:sz w:val="28"/>
          <w:szCs w:val="28"/>
        </w:rPr>
        <w:t xml:space="preserve">. ун-та. 1993, - 123 с. </w:t>
      </w:r>
    </w:p>
    <w:p w14:paraId="21B3E011" w14:textId="77777777" w:rsidR="00282084" w:rsidRDefault="00282084"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Леонова А.Б. Кузнецова А.С. Психологические технологии управления состоянием человека, 2007. - 380 с.</w:t>
      </w:r>
    </w:p>
    <w:p w14:paraId="0CA79DEE" w14:textId="77777777" w:rsidR="005B17E2" w:rsidRDefault="005B17E2"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Магомед-</w:t>
      </w:r>
      <w:proofErr w:type="spellStart"/>
      <w:r>
        <w:rPr>
          <w:rFonts w:ascii="Times New Roman" w:hAnsi="Times New Roman" w:cs="Times New Roman"/>
          <w:color w:val="000000" w:themeColor="text1"/>
          <w:sz w:val="28"/>
          <w:szCs w:val="28"/>
        </w:rPr>
        <w:t>Эминов</w:t>
      </w:r>
      <w:proofErr w:type="spellEnd"/>
      <w:r>
        <w:rPr>
          <w:rFonts w:ascii="Times New Roman" w:hAnsi="Times New Roman" w:cs="Times New Roman"/>
          <w:color w:val="000000" w:themeColor="text1"/>
          <w:sz w:val="28"/>
          <w:szCs w:val="28"/>
        </w:rPr>
        <w:t xml:space="preserve"> М.Ш. Феном</w:t>
      </w:r>
      <w:r w:rsidR="00E11666">
        <w:rPr>
          <w:rFonts w:ascii="Times New Roman" w:hAnsi="Times New Roman" w:cs="Times New Roman"/>
          <w:color w:val="000000" w:themeColor="text1"/>
          <w:sz w:val="28"/>
          <w:szCs w:val="28"/>
        </w:rPr>
        <w:t xml:space="preserve">ен экстремальности, Вестник СПбГУ Сер.12, 2010, вып.1. </w:t>
      </w:r>
    </w:p>
    <w:p w14:paraId="15627E51" w14:textId="77777777" w:rsidR="00CF25F5" w:rsidRPr="00FD1E88" w:rsidRDefault="00CF25F5"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sidRPr="00FD1E88">
        <w:rPr>
          <w:rFonts w:ascii="Times New Roman" w:hAnsi="Times New Roman" w:cs="Times New Roman"/>
          <w:color w:val="000000" w:themeColor="text1"/>
          <w:sz w:val="28"/>
          <w:szCs w:val="28"/>
        </w:rPr>
        <w:t>Магомед-</w:t>
      </w:r>
      <w:proofErr w:type="spellStart"/>
      <w:r w:rsidRPr="00FD1E88">
        <w:rPr>
          <w:rFonts w:ascii="Times New Roman" w:hAnsi="Times New Roman" w:cs="Times New Roman"/>
          <w:color w:val="000000" w:themeColor="text1"/>
          <w:sz w:val="28"/>
          <w:szCs w:val="28"/>
        </w:rPr>
        <w:t>ЭминовМ.Ш</w:t>
      </w:r>
      <w:proofErr w:type="spellEnd"/>
      <w:r w:rsidRPr="00FD1E88">
        <w:rPr>
          <w:rFonts w:ascii="Times New Roman" w:hAnsi="Times New Roman" w:cs="Times New Roman"/>
          <w:color w:val="000000" w:themeColor="text1"/>
          <w:sz w:val="28"/>
          <w:szCs w:val="28"/>
        </w:rPr>
        <w:t>.</w:t>
      </w:r>
      <w:r w:rsidR="00FD1E88" w:rsidRPr="00FD1E88">
        <w:rPr>
          <w:rFonts w:ascii="Times New Roman" w:hAnsi="Times New Roman" w:cs="Times New Roman"/>
          <w:color w:val="000000" w:themeColor="text1"/>
          <w:sz w:val="28"/>
          <w:szCs w:val="28"/>
        </w:rPr>
        <w:t xml:space="preserve"> </w:t>
      </w:r>
      <w:proofErr w:type="spellStart"/>
      <w:r w:rsidRPr="00FD1E88">
        <w:rPr>
          <w:rFonts w:ascii="Times New Roman" w:hAnsi="Times New Roman" w:cs="Times New Roman"/>
          <w:color w:val="000000" w:themeColor="text1"/>
          <w:sz w:val="28"/>
          <w:szCs w:val="28"/>
        </w:rPr>
        <w:t>Деятельностно</w:t>
      </w:r>
      <w:proofErr w:type="spellEnd"/>
      <w:r w:rsidRPr="00FD1E88">
        <w:rPr>
          <w:rFonts w:ascii="Times New Roman" w:hAnsi="Times New Roman" w:cs="Times New Roman"/>
          <w:color w:val="000000" w:themeColor="text1"/>
          <w:sz w:val="28"/>
          <w:szCs w:val="28"/>
        </w:rPr>
        <w:t xml:space="preserve">-смысловой подход к психологической трансформации личности. Диссертация на </w:t>
      </w:r>
      <w:proofErr w:type="spellStart"/>
      <w:r w:rsidRPr="00FD1E88">
        <w:rPr>
          <w:rFonts w:ascii="Times New Roman" w:hAnsi="Times New Roman" w:cs="Times New Roman"/>
          <w:color w:val="000000" w:themeColor="text1"/>
          <w:sz w:val="28"/>
          <w:szCs w:val="28"/>
        </w:rPr>
        <w:t>соиск</w:t>
      </w:r>
      <w:proofErr w:type="spellEnd"/>
      <w:r w:rsidRPr="00FD1E88">
        <w:rPr>
          <w:rFonts w:ascii="Times New Roman" w:hAnsi="Times New Roman" w:cs="Times New Roman"/>
          <w:color w:val="000000" w:themeColor="text1"/>
          <w:sz w:val="28"/>
          <w:szCs w:val="28"/>
        </w:rPr>
        <w:t xml:space="preserve">. </w:t>
      </w:r>
      <w:proofErr w:type="spellStart"/>
      <w:r w:rsidRPr="00FD1E88">
        <w:rPr>
          <w:rFonts w:ascii="Times New Roman" w:hAnsi="Times New Roman" w:cs="Times New Roman"/>
          <w:color w:val="000000" w:themeColor="text1"/>
          <w:sz w:val="28"/>
          <w:szCs w:val="28"/>
        </w:rPr>
        <w:t>Уч.степени</w:t>
      </w:r>
      <w:proofErr w:type="spellEnd"/>
      <w:r w:rsidRPr="00FD1E88">
        <w:rPr>
          <w:rFonts w:ascii="Times New Roman" w:hAnsi="Times New Roman" w:cs="Times New Roman"/>
          <w:color w:val="000000" w:themeColor="text1"/>
          <w:sz w:val="28"/>
          <w:szCs w:val="28"/>
        </w:rPr>
        <w:t xml:space="preserve"> доктора </w:t>
      </w:r>
      <w:proofErr w:type="spellStart"/>
      <w:r w:rsidRPr="00FD1E88">
        <w:rPr>
          <w:rFonts w:ascii="Times New Roman" w:hAnsi="Times New Roman" w:cs="Times New Roman"/>
          <w:color w:val="000000" w:themeColor="text1"/>
          <w:sz w:val="28"/>
          <w:szCs w:val="28"/>
        </w:rPr>
        <w:t>психол.н</w:t>
      </w:r>
      <w:proofErr w:type="spellEnd"/>
      <w:r w:rsidRPr="00FD1E88">
        <w:rPr>
          <w:rFonts w:ascii="Times New Roman" w:hAnsi="Times New Roman" w:cs="Times New Roman"/>
          <w:color w:val="000000" w:themeColor="text1"/>
          <w:sz w:val="28"/>
          <w:szCs w:val="28"/>
        </w:rPr>
        <w:t>. М., 2009</w:t>
      </w:r>
    </w:p>
    <w:p w14:paraId="7E94AE82" w14:textId="77777777" w:rsidR="001A49A0" w:rsidRDefault="001A49A0" w:rsidP="005B17E2">
      <w:pPr>
        <w:pStyle w:val="a4"/>
        <w:widowControl w:val="0"/>
        <w:numPr>
          <w:ilvl w:val="0"/>
          <w:numId w:val="32"/>
        </w:numPr>
        <w:tabs>
          <w:tab w:val="left" w:pos="709"/>
        </w:tabs>
        <w:autoSpaceDE w:val="0"/>
        <w:autoSpaceDN w:val="0"/>
        <w:adjustRightInd w:val="0"/>
        <w:spacing w:line="360" w:lineRule="auto"/>
        <w:ind w:right="-183"/>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Малкова Е.Е., Наумова А.А. </w:t>
      </w:r>
      <w:r w:rsidRPr="00EE70CF">
        <w:rPr>
          <w:rFonts w:ascii="Times New Roman" w:eastAsia="Times New Roman" w:hAnsi="Times New Roman" w:cs="Times New Roman"/>
          <w:color w:val="000000"/>
          <w:sz w:val="28"/>
          <w:szCs w:val="28"/>
          <w:shd w:val="clear" w:color="auto" w:fill="FFFFFF"/>
          <w:lang w:eastAsia="ru-RU"/>
        </w:rPr>
        <w:t xml:space="preserve">Отрочество как клинико-психологический феномен в науке и культуре [Электронный ресурс] // Медицинская психология в России: электрон. науч. журн. – 2012. – N 6 (17). – URL: </w:t>
      </w:r>
      <w:hyperlink r:id="rId41" w:history="1">
        <w:r w:rsidRPr="0001679B">
          <w:rPr>
            <w:rStyle w:val="a6"/>
            <w:rFonts w:ascii="Times New Roman" w:eastAsia="Times New Roman" w:hAnsi="Times New Roman" w:cs="Times New Roman"/>
            <w:sz w:val="28"/>
            <w:szCs w:val="28"/>
            <w:shd w:val="clear" w:color="auto" w:fill="FFFFFF"/>
            <w:lang w:eastAsia="ru-RU"/>
          </w:rPr>
          <w:t>http://medpsy.ru)</w:t>
        </w:r>
      </w:hyperlink>
    </w:p>
    <w:p w14:paraId="28F79D33" w14:textId="77777777" w:rsidR="005B17E2" w:rsidRDefault="005B17E2" w:rsidP="004A0E13">
      <w:pPr>
        <w:pStyle w:val="1"/>
        <w:jc w:val="center"/>
        <w:rPr>
          <w:rFonts w:ascii="Times New Roman" w:hAnsi="Times New Roman" w:cs="Times New Roman"/>
          <w:color w:val="auto"/>
        </w:rPr>
      </w:pPr>
      <w:bookmarkStart w:id="20" w:name="_Toc501439819"/>
    </w:p>
    <w:p w14:paraId="3E567DA0" w14:textId="77777777" w:rsidR="008A092C" w:rsidRDefault="008A092C" w:rsidP="008A61C6">
      <w:pPr>
        <w:pStyle w:val="1"/>
        <w:rPr>
          <w:rFonts w:ascii="Times New Roman" w:hAnsi="Times New Roman" w:cs="Times New Roman"/>
          <w:color w:val="auto"/>
        </w:rPr>
      </w:pPr>
      <w:bookmarkStart w:id="21" w:name="_Toc501439820"/>
      <w:bookmarkEnd w:id="20"/>
    </w:p>
    <w:p w14:paraId="171E43A3" w14:textId="77777777" w:rsidR="006C102E" w:rsidRDefault="006C102E" w:rsidP="006C102E"/>
    <w:p w14:paraId="7F1575E4" w14:textId="77777777" w:rsidR="006C102E" w:rsidRDefault="006C102E" w:rsidP="006C102E"/>
    <w:p w14:paraId="75589613" w14:textId="77777777" w:rsidR="006C102E" w:rsidRDefault="006C102E" w:rsidP="006C102E"/>
    <w:p w14:paraId="6282469E" w14:textId="77777777" w:rsidR="006C102E" w:rsidRDefault="006C102E" w:rsidP="006C102E"/>
    <w:p w14:paraId="3ADC1502" w14:textId="77777777" w:rsidR="006C102E" w:rsidRDefault="006C102E" w:rsidP="006C102E"/>
    <w:p w14:paraId="281EC000" w14:textId="77777777" w:rsidR="006C102E" w:rsidRDefault="006C102E" w:rsidP="006C102E"/>
    <w:p w14:paraId="3EB88469" w14:textId="77777777" w:rsidR="006C102E" w:rsidRDefault="006C102E" w:rsidP="006C102E"/>
    <w:p w14:paraId="47BC83C4" w14:textId="77777777" w:rsidR="006C102E" w:rsidRDefault="006C102E" w:rsidP="006C102E"/>
    <w:p w14:paraId="2617C4F4" w14:textId="77777777" w:rsidR="006C102E" w:rsidRDefault="006C102E" w:rsidP="006C102E"/>
    <w:p w14:paraId="78EB9ACE" w14:textId="77777777" w:rsidR="006C102E" w:rsidRDefault="006C102E" w:rsidP="006C102E"/>
    <w:p w14:paraId="019ECCB2" w14:textId="77777777" w:rsidR="006C102E" w:rsidRDefault="006C102E" w:rsidP="006C102E"/>
    <w:p w14:paraId="441F85E1" w14:textId="77777777" w:rsidR="006C102E" w:rsidRDefault="006C102E" w:rsidP="006C102E"/>
    <w:p w14:paraId="085FF1F1" w14:textId="77777777" w:rsidR="006C102E" w:rsidRDefault="006C102E" w:rsidP="006C102E"/>
    <w:p w14:paraId="63D16A63" w14:textId="77777777" w:rsidR="006C102E" w:rsidRDefault="006C102E" w:rsidP="006C102E"/>
    <w:p w14:paraId="73EB4EE0" w14:textId="77777777" w:rsidR="006C102E" w:rsidRPr="006C102E" w:rsidRDefault="006C102E" w:rsidP="006C102E"/>
    <w:p w14:paraId="39233891" w14:textId="77777777" w:rsidR="008A092C" w:rsidRDefault="008A092C" w:rsidP="008A092C"/>
    <w:p w14:paraId="6DCF3631" w14:textId="77777777" w:rsidR="000F0C56" w:rsidRPr="008A092C" w:rsidRDefault="000F0C56" w:rsidP="008A092C"/>
    <w:p w14:paraId="173DF44F" w14:textId="77777777" w:rsidR="008A61C6" w:rsidRDefault="002700D3" w:rsidP="008A61C6">
      <w:pPr>
        <w:pStyle w:val="1"/>
        <w:rPr>
          <w:rFonts w:ascii="Times New Roman" w:hAnsi="Times New Roman" w:cs="Times New Roman"/>
          <w:color w:val="auto"/>
        </w:rPr>
      </w:pPr>
      <w:r w:rsidRPr="0076347A">
        <w:rPr>
          <w:rFonts w:ascii="Times New Roman" w:hAnsi="Times New Roman" w:cs="Times New Roman"/>
          <w:color w:val="auto"/>
        </w:rPr>
        <w:t>Приложения.</w:t>
      </w:r>
      <w:bookmarkEnd w:id="21"/>
      <w:r w:rsidR="008A61C6">
        <w:rPr>
          <w:rFonts w:ascii="Times New Roman" w:hAnsi="Times New Roman" w:cs="Times New Roman"/>
          <w:color w:val="auto"/>
        </w:rPr>
        <w:t xml:space="preserve"> </w:t>
      </w:r>
    </w:p>
    <w:p w14:paraId="3ED2482D" w14:textId="77777777" w:rsidR="008A61C6" w:rsidRDefault="008A61C6" w:rsidP="007C10DF">
      <w:pPr>
        <w:pStyle w:val="1"/>
        <w:numPr>
          <w:ilvl w:val="0"/>
          <w:numId w:val="14"/>
        </w:numPr>
        <w:rPr>
          <w:rFonts w:ascii="Times New Roman" w:hAnsi="Times New Roman" w:cs="Times New Roman"/>
          <w:color w:val="auto"/>
        </w:rPr>
      </w:pPr>
      <w:r>
        <w:rPr>
          <w:rFonts w:ascii="Times New Roman" w:hAnsi="Times New Roman" w:cs="Times New Roman"/>
          <w:color w:val="auto"/>
        </w:rPr>
        <w:t xml:space="preserve">Опросник </w:t>
      </w:r>
    </w:p>
    <w:p w14:paraId="2427B925" w14:textId="77777777" w:rsidR="00FF64CE" w:rsidRPr="004252C2" w:rsidRDefault="00FF64CE" w:rsidP="00FF64CE">
      <w:r w:rsidRPr="004252C2">
        <w:t>Фамилия,имя___________________________________________________________________</w:t>
      </w:r>
    </w:p>
    <w:p w14:paraId="22F68F45" w14:textId="77777777" w:rsidR="00FF64CE" w:rsidRPr="004252C2" w:rsidRDefault="00FF64CE" w:rsidP="00FF64CE">
      <w:r w:rsidRPr="004252C2">
        <w:t>Возраст ____________ Класс __________Дата______________________________________</w:t>
      </w:r>
    </w:p>
    <w:p w14:paraId="67E300D6" w14:textId="77777777" w:rsidR="00FF64CE" w:rsidRPr="004252C2" w:rsidRDefault="00FF64CE" w:rsidP="00FF64CE">
      <w:pPr>
        <w:jc w:val="both"/>
      </w:pPr>
      <w:r w:rsidRPr="004252C2">
        <w:rPr>
          <w:b/>
          <w:i/>
        </w:rPr>
        <w:t>Инструкция.</w:t>
      </w:r>
      <w:r w:rsidRPr="004252C2">
        <w:t xml:space="preserve"> В скором времени одиннадцатиклассникам предстоит сдача Единого Государственного Экзамена. Наш опрос направлен на выявление способов самоуправления человеком своими переживаниями и действиями в стрессовой ситуации.   Внимательно прочитайте вопросы и оцените свое отношение по 5-ти балльной шкале по степени выраженности, где 1(минимально выражено) до 5(выражено в очень высокой степени), поставив галочку в той графе, которая описывает Ваше отношение к ЕГЭ </w:t>
      </w:r>
    </w:p>
    <w:tbl>
      <w:tblPr>
        <w:tblStyle w:val="af6"/>
        <w:tblW w:w="9464" w:type="dxa"/>
        <w:tblLayout w:type="fixed"/>
        <w:tblLook w:val="04A0" w:firstRow="1" w:lastRow="0" w:firstColumn="1" w:lastColumn="0" w:noHBand="0" w:noVBand="1"/>
      </w:tblPr>
      <w:tblGrid>
        <w:gridCol w:w="6771"/>
        <w:gridCol w:w="567"/>
        <w:gridCol w:w="567"/>
        <w:gridCol w:w="567"/>
        <w:gridCol w:w="425"/>
        <w:gridCol w:w="567"/>
      </w:tblGrid>
      <w:tr w:rsidR="00FF64CE" w:rsidRPr="007F53BF" w14:paraId="425F903D" w14:textId="77777777" w:rsidTr="00FF64CE">
        <w:tc>
          <w:tcPr>
            <w:tcW w:w="6771" w:type="dxa"/>
          </w:tcPr>
          <w:p w14:paraId="0AA4097B" w14:textId="77777777" w:rsidR="00FF64CE" w:rsidRPr="007F53BF" w:rsidRDefault="00FF64CE" w:rsidP="00FF64CE">
            <w:pPr>
              <w:tabs>
                <w:tab w:val="left" w:pos="6946"/>
              </w:tabs>
              <w:rPr>
                <w:sz w:val="23"/>
                <w:szCs w:val="23"/>
              </w:rPr>
            </w:pPr>
            <w:r w:rsidRPr="007F53BF">
              <w:rPr>
                <w:sz w:val="23"/>
                <w:szCs w:val="23"/>
              </w:rPr>
              <w:t>Отношение</w:t>
            </w:r>
          </w:p>
        </w:tc>
        <w:tc>
          <w:tcPr>
            <w:tcW w:w="2693" w:type="dxa"/>
            <w:gridSpan w:val="5"/>
          </w:tcPr>
          <w:p w14:paraId="520C7133" w14:textId="77777777" w:rsidR="00FF64CE" w:rsidRPr="007F53BF" w:rsidRDefault="00FF64CE" w:rsidP="00FF64CE">
            <w:pPr>
              <w:tabs>
                <w:tab w:val="left" w:pos="6946"/>
              </w:tabs>
              <w:rPr>
                <w:sz w:val="23"/>
                <w:szCs w:val="23"/>
              </w:rPr>
            </w:pPr>
            <w:r w:rsidRPr="007F53BF">
              <w:rPr>
                <w:sz w:val="23"/>
                <w:szCs w:val="23"/>
              </w:rPr>
              <w:t>Степень</w:t>
            </w:r>
            <w:r>
              <w:rPr>
                <w:sz w:val="23"/>
                <w:szCs w:val="23"/>
              </w:rPr>
              <w:t xml:space="preserve"> </w:t>
            </w:r>
            <w:r w:rsidRPr="007F53BF">
              <w:rPr>
                <w:sz w:val="23"/>
                <w:szCs w:val="23"/>
              </w:rPr>
              <w:t>выраженности</w:t>
            </w:r>
          </w:p>
        </w:tc>
      </w:tr>
      <w:tr w:rsidR="00FF64CE" w:rsidRPr="00FC32F9" w14:paraId="13C38645" w14:textId="77777777" w:rsidTr="00FF64CE">
        <w:tc>
          <w:tcPr>
            <w:tcW w:w="6771" w:type="dxa"/>
          </w:tcPr>
          <w:p w14:paraId="672D3E69" w14:textId="77777777" w:rsidR="00FF64CE" w:rsidRPr="00FC32F9" w:rsidRDefault="00FF64CE" w:rsidP="00FF64CE">
            <w:pPr>
              <w:tabs>
                <w:tab w:val="left" w:pos="6946"/>
              </w:tabs>
              <w:rPr>
                <w:sz w:val="26"/>
                <w:szCs w:val="26"/>
              </w:rPr>
            </w:pPr>
            <w:r w:rsidRPr="00FC32F9">
              <w:rPr>
                <w:sz w:val="26"/>
                <w:szCs w:val="26"/>
              </w:rPr>
              <w:t>Насколько сильно ЕГЭ влияет на переживания человека</w:t>
            </w:r>
          </w:p>
        </w:tc>
        <w:tc>
          <w:tcPr>
            <w:tcW w:w="567" w:type="dxa"/>
          </w:tcPr>
          <w:p w14:paraId="4DC04292" w14:textId="77777777" w:rsidR="00FF64CE" w:rsidRPr="00FC32F9" w:rsidRDefault="00FF64CE" w:rsidP="00FF64CE">
            <w:pPr>
              <w:tabs>
                <w:tab w:val="left" w:pos="6946"/>
              </w:tabs>
              <w:rPr>
                <w:sz w:val="26"/>
                <w:szCs w:val="26"/>
              </w:rPr>
            </w:pPr>
            <w:r w:rsidRPr="00FC32F9">
              <w:rPr>
                <w:sz w:val="26"/>
                <w:szCs w:val="26"/>
              </w:rPr>
              <w:t>1</w:t>
            </w:r>
          </w:p>
        </w:tc>
        <w:tc>
          <w:tcPr>
            <w:tcW w:w="567" w:type="dxa"/>
          </w:tcPr>
          <w:p w14:paraId="63C6C19D" w14:textId="77777777" w:rsidR="00FF64CE" w:rsidRPr="00FC32F9" w:rsidRDefault="00FF64CE" w:rsidP="00FF64CE">
            <w:pPr>
              <w:tabs>
                <w:tab w:val="left" w:pos="6946"/>
              </w:tabs>
              <w:rPr>
                <w:sz w:val="26"/>
                <w:szCs w:val="26"/>
              </w:rPr>
            </w:pPr>
            <w:r w:rsidRPr="00FC32F9">
              <w:rPr>
                <w:sz w:val="26"/>
                <w:szCs w:val="26"/>
              </w:rPr>
              <w:t>2</w:t>
            </w:r>
          </w:p>
        </w:tc>
        <w:tc>
          <w:tcPr>
            <w:tcW w:w="567" w:type="dxa"/>
          </w:tcPr>
          <w:p w14:paraId="5AFE976C" w14:textId="77777777" w:rsidR="00FF64CE" w:rsidRPr="00FC32F9" w:rsidRDefault="00FF64CE" w:rsidP="00FF64CE">
            <w:pPr>
              <w:tabs>
                <w:tab w:val="left" w:pos="6946"/>
              </w:tabs>
              <w:rPr>
                <w:sz w:val="26"/>
                <w:szCs w:val="26"/>
              </w:rPr>
            </w:pPr>
            <w:r w:rsidRPr="00FC32F9">
              <w:rPr>
                <w:sz w:val="26"/>
                <w:szCs w:val="26"/>
              </w:rPr>
              <w:t>3</w:t>
            </w:r>
          </w:p>
        </w:tc>
        <w:tc>
          <w:tcPr>
            <w:tcW w:w="425" w:type="dxa"/>
          </w:tcPr>
          <w:p w14:paraId="7403FFF2" w14:textId="77777777" w:rsidR="00FF64CE" w:rsidRPr="00FC32F9" w:rsidRDefault="00FF64CE" w:rsidP="00FF64CE">
            <w:pPr>
              <w:tabs>
                <w:tab w:val="left" w:pos="6946"/>
              </w:tabs>
              <w:rPr>
                <w:sz w:val="26"/>
                <w:szCs w:val="26"/>
              </w:rPr>
            </w:pPr>
            <w:r w:rsidRPr="00FC32F9">
              <w:rPr>
                <w:sz w:val="26"/>
                <w:szCs w:val="26"/>
              </w:rPr>
              <w:t>4</w:t>
            </w:r>
          </w:p>
        </w:tc>
        <w:tc>
          <w:tcPr>
            <w:tcW w:w="567" w:type="dxa"/>
          </w:tcPr>
          <w:p w14:paraId="587ECE77" w14:textId="77777777" w:rsidR="00FF64CE" w:rsidRPr="00FC32F9" w:rsidRDefault="00FF64CE" w:rsidP="00FF64CE">
            <w:pPr>
              <w:tabs>
                <w:tab w:val="left" w:pos="6946"/>
              </w:tabs>
              <w:rPr>
                <w:sz w:val="26"/>
                <w:szCs w:val="26"/>
              </w:rPr>
            </w:pPr>
            <w:r w:rsidRPr="00FC32F9">
              <w:rPr>
                <w:sz w:val="26"/>
                <w:szCs w:val="26"/>
              </w:rPr>
              <w:t>5</w:t>
            </w:r>
          </w:p>
        </w:tc>
      </w:tr>
      <w:tr w:rsidR="00FF64CE" w:rsidRPr="00FC32F9" w14:paraId="6B0574A6" w14:textId="77777777" w:rsidTr="00FF64CE">
        <w:trPr>
          <w:trHeight w:val="280"/>
        </w:trPr>
        <w:tc>
          <w:tcPr>
            <w:tcW w:w="6771" w:type="dxa"/>
          </w:tcPr>
          <w:p w14:paraId="4F02D324" w14:textId="77777777" w:rsidR="00FF64CE" w:rsidRPr="00FC32F9" w:rsidRDefault="00FF64CE" w:rsidP="00FF64CE">
            <w:pPr>
              <w:tabs>
                <w:tab w:val="left" w:pos="6946"/>
              </w:tabs>
              <w:rPr>
                <w:sz w:val="26"/>
                <w:szCs w:val="26"/>
              </w:rPr>
            </w:pPr>
            <w:r w:rsidRPr="00FC32F9">
              <w:rPr>
                <w:sz w:val="26"/>
                <w:szCs w:val="26"/>
              </w:rPr>
              <w:t>Насколько для Вас важен ЕГЭ?</w:t>
            </w:r>
          </w:p>
        </w:tc>
        <w:tc>
          <w:tcPr>
            <w:tcW w:w="567" w:type="dxa"/>
          </w:tcPr>
          <w:p w14:paraId="3A6AF042" w14:textId="77777777" w:rsidR="00FF64CE" w:rsidRPr="00FC32F9" w:rsidRDefault="00FF64CE" w:rsidP="00FF64CE">
            <w:pPr>
              <w:tabs>
                <w:tab w:val="left" w:pos="6946"/>
              </w:tabs>
              <w:rPr>
                <w:sz w:val="26"/>
                <w:szCs w:val="26"/>
              </w:rPr>
            </w:pPr>
            <w:r w:rsidRPr="00FC32F9">
              <w:rPr>
                <w:sz w:val="26"/>
                <w:szCs w:val="26"/>
              </w:rPr>
              <w:t>1</w:t>
            </w:r>
          </w:p>
        </w:tc>
        <w:tc>
          <w:tcPr>
            <w:tcW w:w="567" w:type="dxa"/>
          </w:tcPr>
          <w:p w14:paraId="338FE832" w14:textId="77777777" w:rsidR="00FF64CE" w:rsidRPr="00FC32F9" w:rsidRDefault="00FF64CE" w:rsidP="00FF64CE">
            <w:pPr>
              <w:tabs>
                <w:tab w:val="left" w:pos="6946"/>
              </w:tabs>
              <w:rPr>
                <w:sz w:val="26"/>
                <w:szCs w:val="26"/>
              </w:rPr>
            </w:pPr>
            <w:r w:rsidRPr="00FC32F9">
              <w:rPr>
                <w:sz w:val="26"/>
                <w:szCs w:val="26"/>
              </w:rPr>
              <w:t>2</w:t>
            </w:r>
          </w:p>
        </w:tc>
        <w:tc>
          <w:tcPr>
            <w:tcW w:w="567" w:type="dxa"/>
          </w:tcPr>
          <w:p w14:paraId="32CBA64C" w14:textId="77777777" w:rsidR="00FF64CE" w:rsidRPr="00FC32F9" w:rsidRDefault="00FF64CE" w:rsidP="00FF64CE">
            <w:pPr>
              <w:tabs>
                <w:tab w:val="left" w:pos="6946"/>
              </w:tabs>
              <w:rPr>
                <w:sz w:val="26"/>
                <w:szCs w:val="26"/>
              </w:rPr>
            </w:pPr>
            <w:r w:rsidRPr="00FC32F9">
              <w:rPr>
                <w:sz w:val="26"/>
                <w:szCs w:val="26"/>
              </w:rPr>
              <w:t>3</w:t>
            </w:r>
          </w:p>
        </w:tc>
        <w:tc>
          <w:tcPr>
            <w:tcW w:w="425" w:type="dxa"/>
          </w:tcPr>
          <w:p w14:paraId="49B78D2C" w14:textId="77777777" w:rsidR="00FF64CE" w:rsidRPr="00FC32F9" w:rsidRDefault="00FF64CE" w:rsidP="00FF64CE">
            <w:pPr>
              <w:tabs>
                <w:tab w:val="left" w:pos="6946"/>
              </w:tabs>
              <w:rPr>
                <w:sz w:val="26"/>
                <w:szCs w:val="26"/>
              </w:rPr>
            </w:pPr>
            <w:r w:rsidRPr="00FC32F9">
              <w:rPr>
                <w:sz w:val="26"/>
                <w:szCs w:val="26"/>
              </w:rPr>
              <w:t>4</w:t>
            </w:r>
          </w:p>
        </w:tc>
        <w:tc>
          <w:tcPr>
            <w:tcW w:w="567" w:type="dxa"/>
          </w:tcPr>
          <w:p w14:paraId="21AFA97A" w14:textId="77777777" w:rsidR="00FF64CE" w:rsidRPr="00FC32F9" w:rsidRDefault="00FF64CE" w:rsidP="00FF64CE">
            <w:pPr>
              <w:tabs>
                <w:tab w:val="left" w:pos="6946"/>
              </w:tabs>
              <w:rPr>
                <w:sz w:val="26"/>
                <w:szCs w:val="26"/>
              </w:rPr>
            </w:pPr>
            <w:r w:rsidRPr="00FC32F9">
              <w:rPr>
                <w:sz w:val="26"/>
                <w:szCs w:val="26"/>
              </w:rPr>
              <w:t>5</w:t>
            </w:r>
          </w:p>
        </w:tc>
      </w:tr>
      <w:tr w:rsidR="00FF64CE" w:rsidRPr="00FC32F9" w14:paraId="57E055BE" w14:textId="77777777" w:rsidTr="00FF64CE">
        <w:trPr>
          <w:trHeight w:val="611"/>
        </w:trPr>
        <w:tc>
          <w:tcPr>
            <w:tcW w:w="6771" w:type="dxa"/>
          </w:tcPr>
          <w:p w14:paraId="4B590182" w14:textId="77777777" w:rsidR="00FF64CE" w:rsidRPr="00FC32F9" w:rsidRDefault="00FF64CE" w:rsidP="00FF64CE">
            <w:pPr>
              <w:tabs>
                <w:tab w:val="left" w:pos="6946"/>
              </w:tabs>
              <w:rPr>
                <w:sz w:val="26"/>
                <w:szCs w:val="26"/>
              </w:rPr>
            </w:pPr>
            <w:r w:rsidRPr="00FC32F9">
              <w:rPr>
                <w:sz w:val="26"/>
                <w:szCs w:val="26"/>
              </w:rPr>
              <w:lastRenderedPageBreak/>
              <w:t xml:space="preserve">Насколько </w:t>
            </w:r>
            <w:r w:rsidRPr="00FC32F9">
              <w:rPr>
                <w:sz w:val="26"/>
                <w:szCs w:val="26"/>
                <w:u w:val="single"/>
              </w:rPr>
              <w:t>негативно</w:t>
            </w:r>
            <w:r w:rsidRPr="00FC32F9">
              <w:rPr>
                <w:sz w:val="26"/>
                <w:szCs w:val="26"/>
              </w:rPr>
              <w:t xml:space="preserve"> влияет стресс на Ваше самочувствие и настроение</w:t>
            </w:r>
          </w:p>
        </w:tc>
        <w:tc>
          <w:tcPr>
            <w:tcW w:w="567" w:type="dxa"/>
          </w:tcPr>
          <w:p w14:paraId="309BC626" w14:textId="77777777" w:rsidR="00FF64CE" w:rsidRPr="00FC32F9" w:rsidRDefault="00FF64CE" w:rsidP="00FF64CE">
            <w:pPr>
              <w:tabs>
                <w:tab w:val="left" w:pos="6946"/>
              </w:tabs>
              <w:rPr>
                <w:sz w:val="26"/>
                <w:szCs w:val="26"/>
              </w:rPr>
            </w:pPr>
            <w:r w:rsidRPr="00FC32F9">
              <w:rPr>
                <w:sz w:val="26"/>
                <w:szCs w:val="26"/>
              </w:rPr>
              <w:t>1</w:t>
            </w:r>
          </w:p>
        </w:tc>
        <w:tc>
          <w:tcPr>
            <w:tcW w:w="567" w:type="dxa"/>
          </w:tcPr>
          <w:p w14:paraId="630D6530" w14:textId="77777777" w:rsidR="00FF64CE" w:rsidRPr="00FC32F9" w:rsidRDefault="00FF64CE" w:rsidP="00FF64CE">
            <w:pPr>
              <w:tabs>
                <w:tab w:val="left" w:pos="6946"/>
              </w:tabs>
              <w:rPr>
                <w:sz w:val="26"/>
                <w:szCs w:val="26"/>
              </w:rPr>
            </w:pPr>
            <w:r w:rsidRPr="00FC32F9">
              <w:rPr>
                <w:sz w:val="26"/>
                <w:szCs w:val="26"/>
              </w:rPr>
              <w:t>2</w:t>
            </w:r>
          </w:p>
        </w:tc>
        <w:tc>
          <w:tcPr>
            <w:tcW w:w="567" w:type="dxa"/>
          </w:tcPr>
          <w:p w14:paraId="13EFC3EC" w14:textId="77777777" w:rsidR="00FF64CE" w:rsidRPr="00FC32F9" w:rsidRDefault="00FF64CE" w:rsidP="00FF64CE">
            <w:pPr>
              <w:tabs>
                <w:tab w:val="left" w:pos="6946"/>
              </w:tabs>
              <w:rPr>
                <w:sz w:val="26"/>
                <w:szCs w:val="26"/>
              </w:rPr>
            </w:pPr>
            <w:r w:rsidRPr="00FC32F9">
              <w:rPr>
                <w:sz w:val="26"/>
                <w:szCs w:val="26"/>
              </w:rPr>
              <w:t>3</w:t>
            </w:r>
          </w:p>
        </w:tc>
        <w:tc>
          <w:tcPr>
            <w:tcW w:w="425" w:type="dxa"/>
          </w:tcPr>
          <w:p w14:paraId="703BF445" w14:textId="77777777" w:rsidR="00FF64CE" w:rsidRPr="00FC32F9" w:rsidRDefault="00FF64CE" w:rsidP="00FF64CE">
            <w:pPr>
              <w:tabs>
                <w:tab w:val="left" w:pos="6946"/>
              </w:tabs>
              <w:rPr>
                <w:sz w:val="26"/>
                <w:szCs w:val="26"/>
              </w:rPr>
            </w:pPr>
            <w:r w:rsidRPr="00FC32F9">
              <w:rPr>
                <w:sz w:val="26"/>
                <w:szCs w:val="26"/>
              </w:rPr>
              <w:t>4</w:t>
            </w:r>
          </w:p>
        </w:tc>
        <w:tc>
          <w:tcPr>
            <w:tcW w:w="567" w:type="dxa"/>
          </w:tcPr>
          <w:p w14:paraId="4716FC78" w14:textId="77777777" w:rsidR="00FF64CE" w:rsidRPr="00FC32F9" w:rsidRDefault="00FF64CE" w:rsidP="00FF64CE">
            <w:pPr>
              <w:tabs>
                <w:tab w:val="left" w:pos="6946"/>
              </w:tabs>
              <w:rPr>
                <w:sz w:val="26"/>
                <w:szCs w:val="26"/>
              </w:rPr>
            </w:pPr>
            <w:r w:rsidRPr="00FC32F9">
              <w:rPr>
                <w:sz w:val="26"/>
                <w:szCs w:val="26"/>
              </w:rPr>
              <w:t>5</w:t>
            </w:r>
          </w:p>
        </w:tc>
      </w:tr>
      <w:tr w:rsidR="00FF64CE" w:rsidRPr="00FC32F9" w14:paraId="0E5C0C83" w14:textId="77777777" w:rsidTr="00FF64CE">
        <w:trPr>
          <w:trHeight w:val="611"/>
        </w:trPr>
        <w:tc>
          <w:tcPr>
            <w:tcW w:w="6771" w:type="dxa"/>
          </w:tcPr>
          <w:p w14:paraId="5446452C" w14:textId="77777777" w:rsidR="00FF64CE" w:rsidRPr="00FC32F9" w:rsidRDefault="00FF64CE" w:rsidP="00FF64CE">
            <w:pPr>
              <w:tabs>
                <w:tab w:val="left" w:pos="6946"/>
              </w:tabs>
              <w:rPr>
                <w:sz w:val="26"/>
                <w:szCs w:val="26"/>
              </w:rPr>
            </w:pPr>
            <w:r w:rsidRPr="00FC32F9">
              <w:rPr>
                <w:sz w:val="26"/>
                <w:szCs w:val="26"/>
              </w:rPr>
              <w:t xml:space="preserve">Насколько </w:t>
            </w:r>
            <w:r w:rsidRPr="00FC32F9">
              <w:rPr>
                <w:sz w:val="26"/>
                <w:szCs w:val="26"/>
                <w:u w:val="single"/>
              </w:rPr>
              <w:t>позитивно</w:t>
            </w:r>
            <w:r w:rsidRPr="00FC32F9">
              <w:rPr>
                <w:sz w:val="26"/>
                <w:szCs w:val="26"/>
              </w:rPr>
              <w:t xml:space="preserve"> влияет стресс на Ваше самочувствие и настроение</w:t>
            </w:r>
          </w:p>
        </w:tc>
        <w:tc>
          <w:tcPr>
            <w:tcW w:w="567" w:type="dxa"/>
          </w:tcPr>
          <w:p w14:paraId="26D87916" w14:textId="77777777" w:rsidR="00FF64CE" w:rsidRPr="00FC32F9" w:rsidRDefault="00FF64CE" w:rsidP="00FF64CE">
            <w:pPr>
              <w:tabs>
                <w:tab w:val="left" w:pos="6946"/>
              </w:tabs>
              <w:rPr>
                <w:sz w:val="26"/>
                <w:szCs w:val="26"/>
              </w:rPr>
            </w:pPr>
            <w:r w:rsidRPr="00FC32F9">
              <w:rPr>
                <w:sz w:val="26"/>
                <w:szCs w:val="26"/>
              </w:rPr>
              <w:t>1</w:t>
            </w:r>
          </w:p>
        </w:tc>
        <w:tc>
          <w:tcPr>
            <w:tcW w:w="567" w:type="dxa"/>
          </w:tcPr>
          <w:p w14:paraId="59A9FB23" w14:textId="77777777" w:rsidR="00FF64CE" w:rsidRPr="00FC32F9" w:rsidRDefault="00FF64CE" w:rsidP="00FF64CE">
            <w:pPr>
              <w:tabs>
                <w:tab w:val="left" w:pos="6946"/>
              </w:tabs>
              <w:rPr>
                <w:sz w:val="26"/>
                <w:szCs w:val="26"/>
              </w:rPr>
            </w:pPr>
            <w:r w:rsidRPr="00FC32F9">
              <w:rPr>
                <w:sz w:val="26"/>
                <w:szCs w:val="26"/>
              </w:rPr>
              <w:t>2</w:t>
            </w:r>
          </w:p>
        </w:tc>
        <w:tc>
          <w:tcPr>
            <w:tcW w:w="567" w:type="dxa"/>
          </w:tcPr>
          <w:p w14:paraId="691445C1" w14:textId="77777777" w:rsidR="00FF64CE" w:rsidRPr="00FC32F9" w:rsidRDefault="00FF64CE" w:rsidP="00FF64CE">
            <w:pPr>
              <w:tabs>
                <w:tab w:val="left" w:pos="6946"/>
              </w:tabs>
              <w:rPr>
                <w:sz w:val="26"/>
                <w:szCs w:val="26"/>
              </w:rPr>
            </w:pPr>
            <w:r w:rsidRPr="00FC32F9">
              <w:rPr>
                <w:sz w:val="26"/>
                <w:szCs w:val="26"/>
              </w:rPr>
              <w:t>3</w:t>
            </w:r>
          </w:p>
        </w:tc>
        <w:tc>
          <w:tcPr>
            <w:tcW w:w="425" w:type="dxa"/>
          </w:tcPr>
          <w:p w14:paraId="49C4E75C" w14:textId="77777777" w:rsidR="00FF64CE" w:rsidRPr="00FC32F9" w:rsidRDefault="00FF64CE" w:rsidP="00FF64CE">
            <w:pPr>
              <w:tabs>
                <w:tab w:val="left" w:pos="6946"/>
              </w:tabs>
              <w:rPr>
                <w:sz w:val="26"/>
                <w:szCs w:val="26"/>
              </w:rPr>
            </w:pPr>
            <w:r w:rsidRPr="00FC32F9">
              <w:rPr>
                <w:sz w:val="26"/>
                <w:szCs w:val="26"/>
              </w:rPr>
              <w:t>4</w:t>
            </w:r>
          </w:p>
        </w:tc>
        <w:tc>
          <w:tcPr>
            <w:tcW w:w="567" w:type="dxa"/>
          </w:tcPr>
          <w:p w14:paraId="21ECA3FE" w14:textId="77777777" w:rsidR="00FF64CE" w:rsidRPr="00FC32F9" w:rsidRDefault="00FF64CE" w:rsidP="00FF64CE">
            <w:pPr>
              <w:tabs>
                <w:tab w:val="left" w:pos="6946"/>
              </w:tabs>
              <w:rPr>
                <w:sz w:val="26"/>
                <w:szCs w:val="26"/>
              </w:rPr>
            </w:pPr>
            <w:r w:rsidRPr="00FC32F9">
              <w:rPr>
                <w:sz w:val="26"/>
                <w:szCs w:val="26"/>
              </w:rPr>
              <w:t>5</w:t>
            </w:r>
          </w:p>
        </w:tc>
      </w:tr>
      <w:tr w:rsidR="00FF64CE" w:rsidRPr="00FC32F9" w14:paraId="17EE14E0" w14:textId="77777777" w:rsidTr="00FF64CE">
        <w:trPr>
          <w:trHeight w:val="551"/>
        </w:trPr>
        <w:tc>
          <w:tcPr>
            <w:tcW w:w="6771" w:type="dxa"/>
          </w:tcPr>
          <w:p w14:paraId="7C58AAC5" w14:textId="77777777" w:rsidR="00FF64CE" w:rsidRPr="00FC32F9" w:rsidRDefault="00FF64CE" w:rsidP="00FF64CE">
            <w:pPr>
              <w:tabs>
                <w:tab w:val="left" w:pos="6946"/>
              </w:tabs>
              <w:rPr>
                <w:sz w:val="26"/>
                <w:szCs w:val="26"/>
              </w:rPr>
            </w:pPr>
            <w:r w:rsidRPr="00FC32F9">
              <w:rPr>
                <w:sz w:val="26"/>
                <w:szCs w:val="26"/>
              </w:rPr>
              <w:t>Насколько человек способен справляться со своими переживаниями по поводу ЕГЭ?</w:t>
            </w:r>
          </w:p>
        </w:tc>
        <w:tc>
          <w:tcPr>
            <w:tcW w:w="567" w:type="dxa"/>
          </w:tcPr>
          <w:p w14:paraId="709C35B5" w14:textId="77777777" w:rsidR="00FF64CE" w:rsidRPr="00FC32F9" w:rsidRDefault="00FF64CE" w:rsidP="00FF64CE">
            <w:pPr>
              <w:tabs>
                <w:tab w:val="left" w:pos="6946"/>
              </w:tabs>
              <w:rPr>
                <w:sz w:val="26"/>
                <w:szCs w:val="26"/>
              </w:rPr>
            </w:pPr>
            <w:r w:rsidRPr="00FC32F9">
              <w:rPr>
                <w:sz w:val="26"/>
                <w:szCs w:val="26"/>
              </w:rPr>
              <w:t>1</w:t>
            </w:r>
          </w:p>
        </w:tc>
        <w:tc>
          <w:tcPr>
            <w:tcW w:w="567" w:type="dxa"/>
          </w:tcPr>
          <w:p w14:paraId="33C5618F" w14:textId="77777777" w:rsidR="00FF64CE" w:rsidRPr="00FC32F9" w:rsidRDefault="00FF64CE" w:rsidP="00FF64CE">
            <w:pPr>
              <w:tabs>
                <w:tab w:val="left" w:pos="6946"/>
              </w:tabs>
              <w:rPr>
                <w:sz w:val="26"/>
                <w:szCs w:val="26"/>
              </w:rPr>
            </w:pPr>
            <w:r w:rsidRPr="00FC32F9">
              <w:rPr>
                <w:sz w:val="26"/>
                <w:szCs w:val="26"/>
              </w:rPr>
              <w:t>2</w:t>
            </w:r>
          </w:p>
        </w:tc>
        <w:tc>
          <w:tcPr>
            <w:tcW w:w="567" w:type="dxa"/>
          </w:tcPr>
          <w:p w14:paraId="363C67B8" w14:textId="77777777" w:rsidR="00FF64CE" w:rsidRPr="00FC32F9" w:rsidRDefault="00FF64CE" w:rsidP="00FF64CE">
            <w:pPr>
              <w:tabs>
                <w:tab w:val="left" w:pos="6946"/>
              </w:tabs>
              <w:rPr>
                <w:sz w:val="26"/>
                <w:szCs w:val="26"/>
              </w:rPr>
            </w:pPr>
            <w:r w:rsidRPr="00FC32F9">
              <w:rPr>
                <w:sz w:val="26"/>
                <w:szCs w:val="26"/>
              </w:rPr>
              <w:t>3</w:t>
            </w:r>
          </w:p>
        </w:tc>
        <w:tc>
          <w:tcPr>
            <w:tcW w:w="425" w:type="dxa"/>
          </w:tcPr>
          <w:p w14:paraId="4663BD3C" w14:textId="77777777" w:rsidR="00FF64CE" w:rsidRPr="00FC32F9" w:rsidRDefault="00FF64CE" w:rsidP="00FF64CE">
            <w:pPr>
              <w:tabs>
                <w:tab w:val="left" w:pos="6946"/>
              </w:tabs>
              <w:rPr>
                <w:sz w:val="26"/>
                <w:szCs w:val="26"/>
              </w:rPr>
            </w:pPr>
            <w:r w:rsidRPr="00FC32F9">
              <w:rPr>
                <w:sz w:val="26"/>
                <w:szCs w:val="26"/>
              </w:rPr>
              <w:t>4</w:t>
            </w:r>
          </w:p>
        </w:tc>
        <w:tc>
          <w:tcPr>
            <w:tcW w:w="567" w:type="dxa"/>
          </w:tcPr>
          <w:p w14:paraId="7B5F73E5" w14:textId="77777777" w:rsidR="00FF64CE" w:rsidRPr="00FC32F9" w:rsidRDefault="00FF64CE" w:rsidP="00FF64CE">
            <w:pPr>
              <w:tabs>
                <w:tab w:val="left" w:pos="6946"/>
              </w:tabs>
              <w:rPr>
                <w:sz w:val="26"/>
                <w:szCs w:val="26"/>
              </w:rPr>
            </w:pPr>
            <w:r w:rsidRPr="00FC32F9">
              <w:rPr>
                <w:sz w:val="26"/>
                <w:szCs w:val="26"/>
              </w:rPr>
              <w:t>5</w:t>
            </w:r>
          </w:p>
        </w:tc>
      </w:tr>
    </w:tbl>
    <w:p w14:paraId="23A39272" w14:textId="77777777" w:rsidR="00FF64CE" w:rsidRPr="004252C2" w:rsidRDefault="00FF64CE" w:rsidP="00FF64CE">
      <w:pPr>
        <w:tabs>
          <w:tab w:val="left" w:pos="6946"/>
        </w:tabs>
        <w:rPr>
          <w:sz w:val="26"/>
          <w:szCs w:val="26"/>
        </w:rPr>
      </w:pPr>
      <w:r w:rsidRPr="004252C2">
        <w:rPr>
          <w:sz w:val="26"/>
          <w:szCs w:val="26"/>
        </w:rPr>
        <w:t>Есть ли способы, которые лично Вам помогают справляться со стрессом?  Да  нет</w:t>
      </w:r>
    </w:p>
    <w:p w14:paraId="5535D450" w14:textId="77777777" w:rsidR="00FF64CE" w:rsidRPr="004252C2" w:rsidRDefault="00FF64CE" w:rsidP="00FF64CE">
      <w:pPr>
        <w:tabs>
          <w:tab w:val="left" w:pos="6946"/>
        </w:tabs>
        <w:rPr>
          <w:sz w:val="26"/>
          <w:szCs w:val="26"/>
        </w:rPr>
      </w:pPr>
      <w:r w:rsidRPr="004252C2">
        <w:rPr>
          <w:sz w:val="26"/>
          <w:szCs w:val="26"/>
        </w:rPr>
        <w:t>Какие_______________________________________________________________________________________________________________________________________</w:t>
      </w:r>
    </w:p>
    <w:p w14:paraId="0D1EE40C" w14:textId="77777777" w:rsidR="00FF64CE" w:rsidRPr="004252C2" w:rsidRDefault="00FF64CE" w:rsidP="00FF64CE">
      <w:pPr>
        <w:widowControl w:val="0"/>
        <w:autoSpaceDE w:val="0"/>
        <w:autoSpaceDN w:val="0"/>
        <w:adjustRightInd w:val="0"/>
        <w:jc w:val="both"/>
        <w:rPr>
          <w:sz w:val="26"/>
          <w:szCs w:val="26"/>
        </w:rPr>
      </w:pPr>
      <w:r w:rsidRPr="004252C2">
        <w:rPr>
          <w:sz w:val="26"/>
          <w:szCs w:val="26"/>
        </w:rPr>
        <w:t xml:space="preserve">Известны ли Вам приведенные ниже способы борьбе с негативными аспектами стресса и насколько они, по Вашему мнению, могут быть эффективными (оцените по 5-ти балльной шкале от 1(не эффективно) до 5(высоко эффективно)? </w:t>
      </w:r>
    </w:p>
    <w:tbl>
      <w:tblPr>
        <w:tblStyle w:val="af6"/>
        <w:tblW w:w="10173" w:type="dxa"/>
        <w:tblLayout w:type="fixed"/>
        <w:tblLook w:val="04A0" w:firstRow="1" w:lastRow="0" w:firstColumn="1" w:lastColumn="0" w:noHBand="0" w:noVBand="1"/>
      </w:tblPr>
      <w:tblGrid>
        <w:gridCol w:w="6062"/>
        <w:gridCol w:w="425"/>
        <w:gridCol w:w="567"/>
        <w:gridCol w:w="1276"/>
        <w:gridCol w:w="1843"/>
      </w:tblGrid>
      <w:tr w:rsidR="00FF64CE" w:rsidRPr="00373A6B" w14:paraId="7EE4FBD9" w14:textId="77777777" w:rsidTr="00FF64CE">
        <w:tc>
          <w:tcPr>
            <w:tcW w:w="6062" w:type="dxa"/>
          </w:tcPr>
          <w:p w14:paraId="751F51CF" w14:textId="77777777" w:rsidR="00FF64CE" w:rsidRPr="00373A6B" w:rsidRDefault="00FF64CE" w:rsidP="00FF64CE">
            <w:pPr>
              <w:jc w:val="both"/>
              <w:rPr>
                <w:sz w:val="24"/>
                <w:szCs w:val="24"/>
              </w:rPr>
            </w:pPr>
          </w:p>
        </w:tc>
        <w:tc>
          <w:tcPr>
            <w:tcW w:w="425" w:type="dxa"/>
          </w:tcPr>
          <w:p w14:paraId="4D926DE8" w14:textId="77777777" w:rsidR="00FF64CE" w:rsidRPr="00DC1BAF" w:rsidRDefault="00FF64CE" w:rsidP="00FF64CE">
            <w:pPr>
              <w:ind w:right="-108"/>
              <w:rPr>
                <w:sz w:val="23"/>
                <w:szCs w:val="23"/>
              </w:rPr>
            </w:pPr>
            <w:r w:rsidRPr="00DC1BAF">
              <w:rPr>
                <w:sz w:val="23"/>
                <w:szCs w:val="23"/>
              </w:rPr>
              <w:t>да</w:t>
            </w:r>
          </w:p>
        </w:tc>
        <w:tc>
          <w:tcPr>
            <w:tcW w:w="567" w:type="dxa"/>
          </w:tcPr>
          <w:p w14:paraId="058F32EE" w14:textId="77777777" w:rsidR="00FF64CE" w:rsidRPr="00DC1BAF" w:rsidRDefault="00FF64CE" w:rsidP="00FF64CE">
            <w:pPr>
              <w:ind w:right="-108"/>
              <w:rPr>
                <w:sz w:val="23"/>
                <w:szCs w:val="23"/>
              </w:rPr>
            </w:pPr>
            <w:r w:rsidRPr="00DC1BAF">
              <w:rPr>
                <w:sz w:val="23"/>
                <w:szCs w:val="23"/>
              </w:rPr>
              <w:t>нет</w:t>
            </w:r>
          </w:p>
        </w:tc>
        <w:tc>
          <w:tcPr>
            <w:tcW w:w="1276" w:type="dxa"/>
          </w:tcPr>
          <w:p w14:paraId="61A1792D" w14:textId="77777777" w:rsidR="00FF64CE" w:rsidRPr="00DC1BAF" w:rsidRDefault="00FF64CE" w:rsidP="00FF64CE">
            <w:pPr>
              <w:ind w:left="0" w:right="-108"/>
              <w:rPr>
                <w:sz w:val="23"/>
                <w:szCs w:val="23"/>
              </w:rPr>
            </w:pPr>
            <w:r w:rsidRPr="00DC1BAF">
              <w:rPr>
                <w:sz w:val="23"/>
                <w:szCs w:val="23"/>
              </w:rPr>
              <w:t xml:space="preserve">Хотел бы применять </w:t>
            </w:r>
          </w:p>
        </w:tc>
        <w:tc>
          <w:tcPr>
            <w:tcW w:w="1843" w:type="dxa"/>
          </w:tcPr>
          <w:p w14:paraId="0AB28D57" w14:textId="77777777" w:rsidR="00FF64CE" w:rsidRPr="00DC1BAF" w:rsidRDefault="00FF64CE" w:rsidP="00FF64CE">
            <w:pPr>
              <w:ind w:left="0" w:right="-108"/>
              <w:rPr>
                <w:sz w:val="23"/>
                <w:szCs w:val="23"/>
              </w:rPr>
            </w:pPr>
            <w:r w:rsidRPr="00DC1BAF">
              <w:rPr>
                <w:sz w:val="23"/>
                <w:szCs w:val="23"/>
              </w:rPr>
              <w:t xml:space="preserve">Эффективность </w:t>
            </w:r>
          </w:p>
        </w:tc>
      </w:tr>
      <w:tr w:rsidR="00FF64CE" w:rsidRPr="00FC32F9" w14:paraId="38EAA36E" w14:textId="77777777" w:rsidTr="00FF64CE">
        <w:tc>
          <w:tcPr>
            <w:tcW w:w="6062" w:type="dxa"/>
          </w:tcPr>
          <w:p w14:paraId="319EAB58" w14:textId="77777777" w:rsidR="00FF64CE" w:rsidRPr="00FC32F9" w:rsidRDefault="00FF64CE" w:rsidP="00FF64CE">
            <w:pPr>
              <w:jc w:val="both"/>
              <w:rPr>
                <w:sz w:val="25"/>
                <w:szCs w:val="25"/>
              </w:rPr>
            </w:pPr>
            <w:r w:rsidRPr="00FC32F9">
              <w:rPr>
                <w:sz w:val="25"/>
                <w:szCs w:val="25"/>
                <w:u w:val="single"/>
              </w:rPr>
              <w:t xml:space="preserve">Нервно – мышечная релаксация </w:t>
            </w:r>
            <w:r w:rsidRPr="00FC32F9">
              <w:rPr>
                <w:sz w:val="25"/>
                <w:szCs w:val="25"/>
              </w:rPr>
              <w:t>- преодоление стресса путем выполнения простых физических упражнений (что помогает снять напряжение с основных мышечных групп тела и приводит к психологической релаксации)</w:t>
            </w:r>
          </w:p>
        </w:tc>
        <w:tc>
          <w:tcPr>
            <w:tcW w:w="425" w:type="dxa"/>
          </w:tcPr>
          <w:p w14:paraId="2F201E05" w14:textId="77777777" w:rsidR="00FF64CE" w:rsidRPr="00FC32F9" w:rsidRDefault="00FF64CE" w:rsidP="00FF64CE">
            <w:pPr>
              <w:rPr>
                <w:sz w:val="26"/>
                <w:szCs w:val="26"/>
              </w:rPr>
            </w:pPr>
          </w:p>
        </w:tc>
        <w:tc>
          <w:tcPr>
            <w:tcW w:w="567" w:type="dxa"/>
          </w:tcPr>
          <w:p w14:paraId="7E2C717E" w14:textId="77777777" w:rsidR="00FF64CE" w:rsidRPr="00FC32F9" w:rsidRDefault="00FF64CE" w:rsidP="00FF64CE">
            <w:pPr>
              <w:rPr>
                <w:sz w:val="26"/>
                <w:szCs w:val="26"/>
              </w:rPr>
            </w:pPr>
          </w:p>
        </w:tc>
        <w:tc>
          <w:tcPr>
            <w:tcW w:w="1276" w:type="dxa"/>
          </w:tcPr>
          <w:p w14:paraId="0A0ADA26" w14:textId="77777777" w:rsidR="00FF64CE" w:rsidRPr="00FC32F9" w:rsidRDefault="00FF64CE" w:rsidP="00FF64CE">
            <w:pPr>
              <w:rPr>
                <w:sz w:val="26"/>
                <w:szCs w:val="26"/>
              </w:rPr>
            </w:pPr>
          </w:p>
        </w:tc>
        <w:tc>
          <w:tcPr>
            <w:tcW w:w="1843" w:type="dxa"/>
          </w:tcPr>
          <w:p w14:paraId="5D5FA285" w14:textId="77777777" w:rsidR="00FF64CE" w:rsidRPr="00FC32F9" w:rsidRDefault="00FF64CE" w:rsidP="00FF64CE">
            <w:pPr>
              <w:ind w:left="0"/>
              <w:rPr>
                <w:sz w:val="26"/>
                <w:szCs w:val="26"/>
              </w:rPr>
            </w:pPr>
            <w:r w:rsidRPr="00FC32F9">
              <w:rPr>
                <w:sz w:val="26"/>
                <w:szCs w:val="26"/>
              </w:rPr>
              <w:t>1  2  3  4  5</w:t>
            </w:r>
          </w:p>
        </w:tc>
      </w:tr>
      <w:tr w:rsidR="00FF64CE" w:rsidRPr="00FC32F9" w14:paraId="29A62C48" w14:textId="77777777" w:rsidTr="00FF64CE">
        <w:tc>
          <w:tcPr>
            <w:tcW w:w="6062" w:type="dxa"/>
          </w:tcPr>
          <w:p w14:paraId="1C8C8802" w14:textId="77777777" w:rsidR="00FF64CE" w:rsidRPr="00FC32F9" w:rsidRDefault="00FF64CE" w:rsidP="00FF64CE">
            <w:pPr>
              <w:jc w:val="both"/>
              <w:rPr>
                <w:sz w:val="25"/>
                <w:szCs w:val="25"/>
              </w:rPr>
            </w:pPr>
            <w:r w:rsidRPr="00FC32F9">
              <w:rPr>
                <w:sz w:val="25"/>
                <w:szCs w:val="25"/>
                <w:u w:val="single"/>
              </w:rPr>
              <w:t>Идеомоторные упражнения</w:t>
            </w:r>
            <w:r w:rsidRPr="00FC32F9">
              <w:rPr>
                <w:sz w:val="25"/>
                <w:szCs w:val="25"/>
              </w:rPr>
              <w:t xml:space="preserve"> – </w:t>
            </w:r>
            <w:proofErr w:type="spellStart"/>
            <w:r w:rsidRPr="00FC32F9">
              <w:rPr>
                <w:sz w:val="25"/>
                <w:szCs w:val="25"/>
              </w:rPr>
              <w:t>упражнения</w:t>
            </w:r>
            <w:proofErr w:type="spellEnd"/>
            <w:r w:rsidRPr="00FC32F9">
              <w:rPr>
                <w:sz w:val="25"/>
                <w:szCs w:val="25"/>
              </w:rPr>
              <w:t xml:space="preserve"> мысленного восприятия, основанные на повторяемом, сознательном, активном представлении желаемого результата</w:t>
            </w:r>
          </w:p>
        </w:tc>
        <w:tc>
          <w:tcPr>
            <w:tcW w:w="425" w:type="dxa"/>
          </w:tcPr>
          <w:p w14:paraId="564A6E6C" w14:textId="77777777" w:rsidR="00FF64CE" w:rsidRPr="00FC32F9" w:rsidRDefault="00FF64CE" w:rsidP="00FF64CE">
            <w:pPr>
              <w:rPr>
                <w:sz w:val="26"/>
                <w:szCs w:val="26"/>
              </w:rPr>
            </w:pPr>
          </w:p>
        </w:tc>
        <w:tc>
          <w:tcPr>
            <w:tcW w:w="567" w:type="dxa"/>
          </w:tcPr>
          <w:p w14:paraId="007AF9D5" w14:textId="77777777" w:rsidR="00FF64CE" w:rsidRPr="00FC32F9" w:rsidRDefault="00FF64CE" w:rsidP="00FF64CE">
            <w:pPr>
              <w:rPr>
                <w:sz w:val="26"/>
                <w:szCs w:val="26"/>
              </w:rPr>
            </w:pPr>
          </w:p>
        </w:tc>
        <w:tc>
          <w:tcPr>
            <w:tcW w:w="1276" w:type="dxa"/>
          </w:tcPr>
          <w:p w14:paraId="08CF16A1" w14:textId="77777777" w:rsidR="00FF64CE" w:rsidRPr="00FC32F9" w:rsidRDefault="00FF64CE" w:rsidP="00FF64CE">
            <w:pPr>
              <w:rPr>
                <w:sz w:val="26"/>
                <w:szCs w:val="26"/>
              </w:rPr>
            </w:pPr>
          </w:p>
        </w:tc>
        <w:tc>
          <w:tcPr>
            <w:tcW w:w="1843" w:type="dxa"/>
          </w:tcPr>
          <w:p w14:paraId="0BA3E573" w14:textId="77777777" w:rsidR="00FF64CE" w:rsidRPr="00FC32F9" w:rsidRDefault="00FF64CE" w:rsidP="00FF64CE">
            <w:pPr>
              <w:ind w:left="0"/>
              <w:rPr>
                <w:sz w:val="26"/>
                <w:szCs w:val="26"/>
              </w:rPr>
            </w:pPr>
            <w:r w:rsidRPr="00FC32F9">
              <w:rPr>
                <w:sz w:val="26"/>
                <w:szCs w:val="26"/>
              </w:rPr>
              <w:t>1  2  3  4  5</w:t>
            </w:r>
          </w:p>
        </w:tc>
      </w:tr>
      <w:tr w:rsidR="00FF64CE" w:rsidRPr="00FC32F9" w14:paraId="2DE24F49" w14:textId="77777777" w:rsidTr="00FF64CE">
        <w:tc>
          <w:tcPr>
            <w:tcW w:w="6062" w:type="dxa"/>
          </w:tcPr>
          <w:p w14:paraId="66FD8A87" w14:textId="77777777" w:rsidR="00FF64CE" w:rsidRPr="00FC32F9" w:rsidRDefault="00FF64CE" w:rsidP="00FF64CE">
            <w:pPr>
              <w:jc w:val="both"/>
              <w:rPr>
                <w:sz w:val="25"/>
                <w:szCs w:val="25"/>
              </w:rPr>
            </w:pPr>
            <w:r w:rsidRPr="00FC32F9">
              <w:rPr>
                <w:sz w:val="25"/>
                <w:szCs w:val="25"/>
                <w:u w:val="single"/>
              </w:rPr>
              <w:t>Аутогенная тренировка</w:t>
            </w:r>
            <w:r w:rsidRPr="00FC32F9">
              <w:rPr>
                <w:sz w:val="25"/>
                <w:szCs w:val="25"/>
              </w:rPr>
              <w:t xml:space="preserve"> - самовнушение путем словесных </w:t>
            </w:r>
            <w:proofErr w:type="spellStart"/>
            <w:r w:rsidRPr="00FC32F9">
              <w:rPr>
                <w:sz w:val="25"/>
                <w:szCs w:val="25"/>
              </w:rPr>
              <w:t>самоприказов</w:t>
            </w:r>
            <w:proofErr w:type="spellEnd"/>
            <w:r w:rsidRPr="00FC32F9">
              <w:rPr>
                <w:sz w:val="25"/>
                <w:szCs w:val="25"/>
              </w:rPr>
              <w:t xml:space="preserve">, формирование связей между словесными </w:t>
            </w:r>
            <w:proofErr w:type="spellStart"/>
            <w:r w:rsidRPr="00FC32F9">
              <w:rPr>
                <w:sz w:val="25"/>
                <w:szCs w:val="25"/>
              </w:rPr>
              <w:t>самоприказами</w:t>
            </w:r>
            <w:proofErr w:type="spellEnd"/>
            <w:r w:rsidRPr="00FC32F9">
              <w:rPr>
                <w:sz w:val="25"/>
                <w:szCs w:val="25"/>
              </w:rPr>
              <w:t xml:space="preserve"> и психофизиологическими состояниями для достижения нужного результата</w:t>
            </w:r>
          </w:p>
        </w:tc>
        <w:tc>
          <w:tcPr>
            <w:tcW w:w="425" w:type="dxa"/>
          </w:tcPr>
          <w:p w14:paraId="27B8405D" w14:textId="77777777" w:rsidR="00FF64CE" w:rsidRPr="00FC32F9" w:rsidRDefault="00FF64CE" w:rsidP="00FF64CE">
            <w:pPr>
              <w:rPr>
                <w:sz w:val="26"/>
                <w:szCs w:val="26"/>
              </w:rPr>
            </w:pPr>
          </w:p>
        </w:tc>
        <w:tc>
          <w:tcPr>
            <w:tcW w:w="567" w:type="dxa"/>
          </w:tcPr>
          <w:p w14:paraId="6289ED60" w14:textId="77777777" w:rsidR="00FF64CE" w:rsidRPr="00FC32F9" w:rsidRDefault="00FF64CE" w:rsidP="00FF64CE">
            <w:pPr>
              <w:rPr>
                <w:sz w:val="26"/>
                <w:szCs w:val="26"/>
              </w:rPr>
            </w:pPr>
          </w:p>
        </w:tc>
        <w:tc>
          <w:tcPr>
            <w:tcW w:w="1276" w:type="dxa"/>
          </w:tcPr>
          <w:p w14:paraId="6064618D" w14:textId="77777777" w:rsidR="00FF64CE" w:rsidRPr="00FC32F9" w:rsidRDefault="00FF64CE" w:rsidP="00FF64CE">
            <w:pPr>
              <w:rPr>
                <w:sz w:val="26"/>
                <w:szCs w:val="26"/>
              </w:rPr>
            </w:pPr>
          </w:p>
        </w:tc>
        <w:tc>
          <w:tcPr>
            <w:tcW w:w="1843" w:type="dxa"/>
          </w:tcPr>
          <w:p w14:paraId="05FF4AB9" w14:textId="77777777" w:rsidR="00FF64CE" w:rsidRPr="00FC32F9" w:rsidRDefault="00FF64CE" w:rsidP="00FF64CE">
            <w:pPr>
              <w:ind w:left="0"/>
              <w:rPr>
                <w:sz w:val="26"/>
                <w:szCs w:val="26"/>
              </w:rPr>
            </w:pPr>
            <w:r w:rsidRPr="00FC32F9">
              <w:rPr>
                <w:sz w:val="26"/>
                <w:szCs w:val="26"/>
              </w:rPr>
              <w:t>1  2  3  4  5</w:t>
            </w:r>
          </w:p>
        </w:tc>
      </w:tr>
      <w:tr w:rsidR="00FF64CE" w:rsidRPr="00FC32F9" w14:paraId="37DE60F2" w14:textId="77777777" w:rsidTr="00FF64CE">
        <w:tc>
          <w:tcPr>
            <w:tcW w:w="6062" w:type="dxa"/>
          </w:tcPr>
          <w:p w14:paraId="5E086036" w14:textId="77777777" w:rsidR="00FF64CE" w:rsidRPr="00FC32F9" w:rsidRDefault="00FF64CE" w:rsidP="00FF64CE">
            <w:pPr>
              <w:widowControl w:val="0"/>
              <w:autoSpaceDE w:val="0"/>
              <w:autoSpaceDN w:val="0"/>
              <w:adjustRightInd w:val="0"/>
              <w:jc w:val="both"/>
              <w:rPr>
                <w:sz w:val="25"/>
                <w:szCs w:val="25"/>
              </w:rPr>
            </w:pPr>
            <w:r w:rsidRPr="00FC32F9">
              <w:rPr>
                <w:sz w:val="25"/>
                <w:szCs w:val="25"/>
                <w:u w:val="single"/>
              </w:rPr>
              <w:t>Сенсорная репродукция образов (метод образных представлений)</w:t>
            </w:r>
            <w:r w:rsidRPr="00FC32F9">
              <w:rPr>
                <w:sz w:val="25"/>
                <w:szCs w:val="25"/>
              </w:rPr>
              <w:t xml:space="preserve">- </w:t>
            </w:r>
            <w:r w:rsidRPr="00FC32F9">
              <w:rPr>
                <w:color w:val="000000"/>
                <w:sz w:val="25"/>
                <w:szCs w:val="25"/>
                <w:shd w:val="clear" w:color="auto" w:fill="FFFFFF"/>
              </w:rPr>
              <w:t>оперирование образными представлениями ситуаций, которые ассоциируются с отдыхом, расслаблением и возможностью последующей активизации своего состояния</w:t>
            </w:r>
            <w:r w:rsidRPr="00FC32F9">
              <w:rPr>
                <w:sz w:val="25"/>
                <w:szCs w:val="25"/>
              </w:rPr>
              <w:t xml:space="preserve"> </w:t>
            </w:r>
          </w:p>
        </w:tc>
        <w:tc>
          <w:tcPr>
            <w:tcW w:w="425" w:type="dxa"/>
          </w:tcPr>
          <w:p w14:paraId="025FD668" w14:textId="77777777" w:rsidR="00FF64CE" w:rsidRPr="00FC32F9" w:rsidRDefault="00FF64CE" w:rsidP="00FF64CE">
            <w:pPr>
              <w:rPr>
                <w:sz w:val="26"/>
                <w:szCs w:val="26"/>
              </w:rPr>
            </w:pPr>
          </w:p>
        </w:tc>
        <w:tc>
          <w:tcPr>
            <w:tcW w:w="567" w:type="dxa"/>
          </w:tcPr>
          <w:p w14:paraId="31B0FEA4" w14:textId="77777777" w:rsidR="00FF64CE" w:rsidRPr="00FC32F9" w:rsidRDefault="00FF64CE" w:rsidP="00FF64CE">
            <w:pPr>
              <w:rPr>
                <w:sz w:val="26"/>
                <w:szCs w:val="26"/>
              </w:rPr>
            </w:pPr>
          </w:p>
        </w:tc>
        <w:tc>
          <w:tcPr>
            <w:tcW w:w="1276" w:type="dxa"/>
          </w:tcPr>
          <w:p w14:paraId="6E25AF85" w14:textId="77777777" w:rsidR="00FF64CE" w:rsidRPr="00FC32F9" w:rsidRDefault="00FF64CE" w:rsidP="00FF64CE">
            <w:pPr>
              <w:rPr>
                <w:sz w:val="26"/>
                <w:szCs w:val="26"/>
              </w:rPr>
            </w:pPr>
          </w:p>
        </w:tc>
        <w:tc>
          <w:tcPr>
            <w:tcW w:w="1843" w:type="dxa"/>
          </w:tcPr>
          <w:p w14:paraId="36CB7F46" w14:textId="77777777" w:rsidR="00FF64CE" w:rsidRPr="004252C2" w:rsidRDefault="00FF64CE" w:rsidP="00FF64CE">
            <w:pPr>
              <w:pStyle w:val="a4"/>
              <w:numPr>
                <w:ilvl w:val="0"/>
                <w:numId w:val="17"/>
              </w:numPr>
              <w:rPr>
                <w:sz w:val="26"/>
                <w:szCs w:val="26"/>
              </w:rPr>
            </w:pPr>
            <w:r w:rsidRPr="004252C2">
              <w:rPr>
                <w:sz w:val="26"/>
                <w:szCs w:val="26"/>
              </w:rPr>
              <w:t xml:space="preserve"> 2  3  4  5</w:t>
            </w:r>
          </w:p>
        </w:tc>
      </w:tr>
    </w:tbl>
    <w:p w14:paraId="6939E673" w14:textId="77777777" w:rsidR="00FF64CE" w:rsidRDefault="00FF64CE" w:rsidP="00FF64CE">
      <w:pPr>
        <w:jc w:val="both"/>
      </w:pPr>
      <w:r w:rsidRPr="004252C2">
        <w:t xml:space="preserve">   </w:t>
      </w:r>
    </w:p>
    <w:p w14:paraId="6D4AAF01" w14:textId="77777777" w:rsidR="00FF64CE" w:rsidRPr="004252C2" w:rsidRDefault="00FF64CE" w:rsidP="00FF64CE">
      <w:pPr>
        <w:jc w:val="both"/>
      </w:pPr>
      <w:r w:rsidRPr="004252C2">
        <w:rPr>
          <w:sz w:val="26"/>
          <w:szCs w:val="26"/>
        </w:rPr>
        <w:t>2.  Назовите стрессовое жизненное событие,  пережитое  Вами или то, которое Вы ожидаете, и  укажите, когда оно произошло (или должно произойти).______________________</w:t>
      </w:r>
    </w:p>
    <w:p w14:paraId="6528A269" w14:textId="77777777" w:rsidR="00FF64CE" w:rsidRPr="004252C2" w:rsidRDefault="00FF64CE" w:rsidP="00FF64CE">
      <w:pPr>
        <w:jc w:val="both"/>
        <w:rPr>
          <w:sz w:val="26"/>
          <w:szCs w:val="26"/>
        </w:rPr>
      </w:pPr>
      <w:r w:rsidRPr="004252C2">
        <w:rPr>
          <w:sz w:val="26"/>
          <w:szCs w:val="26"/>
        </w:rPr>
        <w:t xml:space="preserve">                  событие                                                                                        дата </w:t>
      </w:r>
    </w:p>
    <w:p w14:paraId="62EB8975" w14:textId="77777777" w:rsidR="00FF64CE" w:rsidRPr="004252C2" w:rsidRDefault="00FF64CE" w:rsidP="00FF64CE">
      <w:pPr>
        <w:jc w:val="both"/>
        <w:rPr>
          <w:sz w:val="26"/>
          <w:szCs w:val="26"/>
        </w:rPr>
      </w:pPr>
      <w:r w:rsidRPr="004252C2">
        <w:rPr>
          <w:sz w:val="26"/>
          <w:szCs w:val="26"/>
        </w:rPr>
        <w:t>Ниже приводится ряд высказываний, характерных для людей, переживших стрессовые жизненные события.  Прочтите каждое высказывание и оцените,  насколько оно отражает Ваше состояние на протяжении последних 7 дней. Если какое-либо из них совсем не отражает Вашего состояния, сделайте  отметку в колонке "никогда".</w:t>
      </w:r>
    </w:p>
    <w:tbl>
      <w:tblPr>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7"/>
        <w:gridCol w:w="709"/>
        <w:gridCol w:w="850"/>
        <w:gridCol w:w="851"/>
        <w:gridCol w:w="600"/>
      </w:tblGrid>
      <w:tr w:rsidR="00FF64CE" w:rsidRPr="00FC32F9" w14:paraId="7D5E35A3" w14:textId="77777777" w:rsidTr="00FF64CE">
        <w:trPr>
          <w:trHeight w:val="543"/>
        </w:trPr>
        <w:tc>
          <w:tcPr>
            <w:tcW w:w="6947" w:type="dxa"/>
          </w:tcPr>
          <w:p w14:paraId="01053C41" w14:textId="77777777" w:rsidR="00FF64CE" w:rsidRPr="00FC32F9" w:rsidRDefault="00FF64CE" w:rsidP="00FF64CE">
            <w:pPr>
              <w:jc w:val="both"/>
            </w:pPr>
          </w:p>
        </w:tc>
        <w:tc>
          <w:tcPr>
            <w:tcW w:w="709" w:type="dxa"/>
          </w:tcPr>
          <w:p w14:paraId="40E5288F" w14:textId="77777777" w:rsidR="00FF64CE" w:rsidRPr="00FC32F9" w:rsidRDefault="00FF64CE" w:rsidP="00FF64CE">
            <w:pPr>
              <w:jc w:val="both"/>
            </w:pPr>
            <w:r w:rsidRPr="00FC32F9">
              <w:t>никогда</w:t>
            </w:r>
          </w:p>
        </w:tc>
        <w:tc>
          <w:tcPr>
            <w:tcW w:w="850" w:type="dxa"/>
          </w:tcPr>
          <w:p w14:paraId="3251D077" w14:textId="77777777" w:rsidR="00FF64CE" w:rsidRPr="00FC32F9" w:rsidRDefault="00FF64CE" w:rsidP="00FF64CE">
            <w:pPr>
              <w:jc w:val="both"/>
            </w:pPr>
            <w:r w:rsidRPr="00FC32F9">
              <w:t>редко</w:t>
            </w:r>
          </w:p>
        </w:tc>
        <w:tc>
          <w:tcPr>
            <w:tcW w:w="851" w:type="dxa"/>
          </w:tcPr>
          <w:p w14:paraId="07B7345C" w14:textId="77777777" w:rsidR="00FF64CE" w:rsidRPr="00FC32F9" w:rsidRDefault="00FF64CE" w:rsidP="00FF64CE">
            <w:pPr>
              <w:jc w:val="both"/>
            </w:pPr>
            <w:r w:rsidRPr="00FC32F9">
              <w:t>временами</w:t>
            </w:r>
          </w:p>
        </w:tc>
        <w:tc>
          <w:tcPr>
            <w:tcW w:w="600" w:type="dxa"/>
          </w:tcPr>
          <w:p w14:paraId="1A6059B5" w14:textId="77777777" w:rsidR="00FF64CE" w:rsidRPr="00FC32F9" w:rsidRDefault="00FF64CE" w:rsidP="00FF64CE">
            <w:pPr>
              <w:jc w:val="both"/>
            </w:pPr>
            <w:r w:rsidRPr="00FC32F9">
              <w:t>часто</w:t>
            </w:r>
          </w:p>
        </w:tc>
      </w:tr>
      <w:tr w:rsidR="00FF64CE" w:rsidRPr="00FC32F9" w14:paraId="6B7F1906" w14:textId="77777777" w:rsidTr="00FF64CE">
        <w:tc>
          <w:tcPr>
            <w:tcW w:w="6947" w:type="dxa"/>
          </w:tcPr>
          <w:p w14:paraId="223CB9F5" w14:textId="77777777" w:rsidR="00FF64CE" w:rsidRPr="00FC32F9" w:rsidRDefault="00FF64CE" w:rsidP="00FF64CE">
            <w:pPr>
              <w:jc w:val="both"/>
              <w:rPr>
                <w:sz w:val="26"/>
                <w:szCs w:val="26"/>
              </w:rPr>
            </w:pPr>
            <w:r w:rsidRPr="00FC32F9">
              <w:rPr>
                <w:sz w:val="26"/>
                <w:szCs w:val="26"/>
              </w:rPr>
              <w:t>1. Я задумывался об этом, сам того не желая.</w:t>
            </w:r>
          </w:p>
        </w:tc>
        <w:tc>
          <w:tcPr>
            <w:tcW w:w="709" w:type="dxa"/>
          </w:tcPr>
          <w:p w14:paraId="0EB6BCB4" w14:textId="77777777" w:rsidR="00FF64CE" w:rsidRPr="00FC32F9" w:rsidRDefault="00FF64CE" w:rsidP="00FF64CE">
            <w:pPr>
              <w:jc w:val="both"/>
              <w:rPr>
                <w:sz w:val="26"/>
                <w:szCs w:val="26"/>
              </w:rPr>
            </w:pPr>
          </w:p>
        </w:tc>
        <w:tc>
          <w:tcPr>
            <w:tcW w:w="850" w:type="dxa"/>
          </w:tcPr>
          <w:p w14:paraId="137210EC" w14:textId="77777777" w:rsidR="00FF64CE" w:rsidRPr="00FC32F9" w:rsidRDefault="00FF64CE" w:rsidP="00FF64CE">
            <w:pPr>
              <w:jc w:val="both"/>
              <w:rPr>
                <w:sz w:val="26"/>
                <w:szCs w:val="26"/>
              </w:rPr>
            </w:pPr>
          </w:p>
        </w:tc>
        <w:tc>
          <w:tcPr>
            <w:tcW w:w="851" w:type="dxa"/>
          </w:tcPr>
          <w:p w14:paraId="19FFE4CF" w14:textId="77777777" w:rsidR="00FF64CE" w:rsidRPr="00FC32F9" w:rsidRDefault="00FF64CE" w:rsidP="00FF64CE">
            <w:pPr>
              <w:jc w:val="both"/>
              <w:rPr>
                <w:sz w:val="26"/>
                <w:szCs w:val="26"/>
              </w:rPr>
            </w:pPr>
          </w:p>
        </w:tc>
        <w:tc>
          <w:tcPr>
            <w:tcW w:w="600" w:type="dxa"/>
          </w:tcPr>
          <w:p w14:paraId="08F9A016" w14:textId="77777777" w:rsidR="00FF64CE" w:rsidRPr="00FC32F9" w:rsidRDefault="00FF64CE" w:rsidP="00FF64CE">
            <w:pPr>
              <w:jc w:val="both"/>
              <w:rPr>
                <w:sz w:val="26"/>
                <w:szCs w:val="26"/>
              </w:rPr>
            </w:pPr>
          </w:p>
        </w:tc>
      </w:tr>
      <w:tr w:rsidR="00FF64CE" w:rsidRPr="00FC32F9" w14:paraId="152E0DAF" w14:textId="77777777" w:rsidTr="00FF64CE">
        <w:tc>
          <w:tcPr>
            <w:tcW w:w="6947" w:type="dxa"/>
          </w:tcPr>
          <w:p w14:paraId="05EFDB64" w14:textId="77777777" w:rsidR="00FF64CE" w:rsidRPr="00FC32F9" w:rsidRDefault="00FF64CE" w:rsidP="00FF64CE">
            <w:pPr>
              <w:jc w:val="both"/>
              <w:rPr>
                <w:sz w:val="26"/>
                <w:szCs w:val="26"/>
              </w:rPr>
            </w:pPr>
            <w:r w:rsidRPr="00FC32F9">
              <w:rPr>
                <w:sz w:val="26"/>
                <w:szCs w:val="26"/>
              </w:rPr>
              <w:lastRenderedPageBreak/>
              <w:t>2. Я  не позволял себе расстраиваться,  когда задумывался об этом событии или если что-то мне напоминало о нем</w:t>
            </w:r>
          </w:p>
        </w:tc>
        <w:tc>
          <w:tcPr>
            <w:tcW w:w="709" w:type="dxa"/>
          </w:tcPr>
          <w:p w14:paraId="5DC0477E" w14:textId="77777777" w:rsidR="00FF64CE" w:rsidRPr="00FC32F9" w:rsidRDefault="00FF64CE" w:rsidP="00FF64CE">
            <w:pPr>
              <w:jc w:val="both"/>
              <w:rPr>
                <w:sz w:val="26"/>
                <w:szCs w:val="26"/>
              </w:rPr>
            </w:pPr>
          </w:p>
        </w:tc>
        <w:tc>
          <w:tcPr>
            <w:tcW w:w="850" w:type="dxa"/>
          </w:tcPr>
          <w:p w14:paraId="3483A782" w14:textId="77777777" w:rsidR="00FF64CE" w:rsidRPr="00FC32F9" w:rsidRDefault="00FF64CE" w:rsidP="00FF64CE">
            <w:pPr>
              <w:jc w:val="both"/>
              <w:rPr>
                <w:sz w:val="26"/>
                <w:szCs w:val="26"/>
              </w:rPr>
            </w:pPr>
          </w:p>
        </w:tc>
        <w:tc>
          <w:tcPr>
            <w:tcW w:w="851" w:type="dxa"/>
          </w:tcPr>
          <w:p w14:paraId="39BDEDEF" w14:textId="77777777" w:rsidR="00FF64CE" w:rsidRPr="00FC32F9" w:rsidRDefault="00FF64CE" w:rsidP="00FF64CE">
            <w:pPr>
              <w:jc w:val="both"/>
              <w:rPr>
                <w:sz w:val="26"/>
                <w:szCs w:val="26"/>
              </w:rPr>
            </w:pPr>
          </w:p>
        </w:tc>
        <w:tc>
          <w:tcPr>
            <w:tcW w:w="600" w:type="dxa"/>
          </w:tcPr>
          <w:p w14:paraId="465DBD25" w14:textId="77777777" w:rsidR="00FF64CE" w:rsidRPr="00FC32F9" w:rsidRDefault="00FF64CE" w:rsidP="00FF64CE">
            <w:pPr>
              <w:jc w:val="both"/>
              <w:rPr>
                <w:sz w:val="26"/>
                <w:szCs w:val="26"/>
              </w:rPr>
            </w:pPr>
          </w:p>
        </w:tc>
      </w:tr>
      <w:tr w:rsidR="00FF64CE" w:rsidRPr="00FC32F9" w14:paraId="1BAEEC0B" w14:textId="77777777" w:rsidTr="00FF64CE">
        <w:tc>
          <w:tcPr>
            <w:tcW w:w="6947" w:type="dxa"/>
          </w:tcPr>
          <w:p w14:paraId="22CFB2DD" w14:textId="77777777" w:rsidR="00FF64CE" w:rsidRPr="00FC32F9" w:rsidRDefault="00FF64CE" w:rsidP="00FF64CE">
            <w:pPr>
              <w:jc w:val="both"/>
              <w:rPr>
                <w:sz w:val="26"/>
                <w:szCs w:val="26"/>
              </w:rPr>
            </w:pPr>
            <w:r w:rsidRPr="00FC32F9">
              <w:rPr>
                <w:sz w:val="26"/>
                <w:szCs w:val="26"/>
              </w:rPr>
              <w:t>3. Я старался вычеркнуть это из своей памяти</w:t>
            </w:r>
          </w:p>
        </w:tc>
        <w:tc>
          <w:tcPr>
            <w:tcW w:w="709" w:type="dxa"/>
          </w:tcPr>
          <w:p w14:paraId="150D9C48" w14:textId="77777777" w:rsidR="00FF64CE" w:rsidRPr="00FC32F9" w:rsidRDefault="00FF64CE" w:rsidP="00FF64CE">
            <w:pPr>
              <w:jc w:val="both"/>
              <w:rPr>
                <w:sz w:val="26"/>
                <w:szCs w:val="26"/>
              </w:rPr>
            </w:pPr>
          </w:p>
        </w:tc>
        <w:tc>
          <w:tcPr>
            <w:tcW w:w="850" w:type="dxa"/>
          </w:tcPr>
          <w:p w14:paraId="46314162" w14:textId="77777777" w:rsidR="00FF64CE" w:rsidRPr="00FC32F9" w:rsidRDefault="00FF64CE" w:rsidP="00FF64CE">
            <w:pPr>
              <w:jc w:val="both"/>
              <w:rPr>
                <w:sz w:val="26"/>
                <w:szCs w:val="26"/>
              </w:rPr>
            </w:pPr>
          </w:p>
        </w:tc>
        <w:tc>
          <w:tcPr>
            <w:tcW w:w="851" w:type="dxa"/>
          </w:tcPr>
          <w:p w14:paraId="6AA63486" w14:textId="77777777" w:rsidR="00FF64CE" w:rsidRPr="00FC32F9" w:rsidRDefault="00FF64CE" w:rsidP="00FF64CE">
            <w:pPr>
              <w:jc w:val="both"/>
              <w:rPr>
                <w:sz w:val="26"/>
                <w:szCs w:val="26"/>
              </w:rPr>
            </w:pPr>
          </w:p>
        </w:tc>
        <w:tc>
          <w:tcPr>
            <w:tcW w:w="600" w:type="dxa"/>
          </w:tcPr>
          <w:p w14:paraId="0539F66A" w14:textId="77777777" w:rsidR="00FF64CE" w:rsidRPr="00FC32F9" w:rsidRDefault="00FF64CE" w:rsidP="00FF64CE">
            <w:pPr>
              <w:jc w:val="both"/>
              <w:rPr>
                <w:sz w:val="26"/>
                <w:szCs w:val="26"/>
              </w:rPr>
            </w:pPr>
          </w:p>
        </w:tc>
      </w:tr>
      <w:tr w:rsidR="00FF64CE" w:rsidRPr="00FC32F9" w14:paraId="217A0B7C" w14:textId="77777777" w:rsidTr="00FF64CE">
        <w:tc>
          <w:tcPr>
            <w:tcW w:w="6947" w:type="dxa"/>
          </w:tcPr>
          <w:p w14:paraId="20A229EE" w14:textId="77777777" w:rsidR="00FF64CE" w:rsidRPr="00FC32F9" w:rsidRDefault="00FF64CE" w:rsidP="00FF64CE">
            <w:pPr>
              <w:jc w:val="both"/>
              <w:rPr>
                <w:sz w:val="26"/>
                <w:szCs w:val="26"/>
              </w:rPr>
            </w:pPr>
            <w:r w:rsidRPr="00FC32F9">
              <w:rPr>
                <w:sz w:val="26"/>
                <w:szCs w:val="26"/>
              </w:rPr>
              <w:t>4. Я с трудом засыпал, плохо спал.</w:t>
            </w:r>
          </w:p>
        </w:tc>
        <w:tc>
          <w:tcPr>
            <w:tcW w:w="709" w:type="dxa"/>
          </w:tcPr>
          <w:p w14:paraId="082F5154" w14:textId="77777777" w:rsidR="00FF64CE" w:rsidRPr="00FC32F9" w:rsidRDefault="00FF64CE" w:rsidP="00FF64CE">
            <w:pPr>
              <w:jc w:val="both"/>
              <w:rPr>
                <w:sz w:val="26"/>
                <w:szCs w:val="26"/>
              </w:rPr>
            </w:pPr>
          </w:p>
        </w:tc>
        <w:tc>
          <w:tcPr>
            <w:tcW w:w="850" w:type="dxa"/>
          </w:tcPr>
          <w:p w14:paraId="1A4FAA08" w14:textId="77777777" w:rsidR="00FF64CE" w:rsidRPr="00FC32F9" w:rsidRDefault="00FF64CE" w:rsidP="00FF64CE">
            <w:pPr>
              <w:jc w:val="both"/>
              <w:rPr>
                <w:sz w:val="26"/>
                <w:szCs w:val="26"/>
              </w:rPr>
            </w:pPr>
          </w:p>
        </w:tc>
        <w:tc>
          <w:tcPr>
            <w:tcW w:w="851" w:type="dxa"/>
          </w:tcPr>
          <w:p w14:paraId="7D3AB651" w14:textId="77777777" w:rsidR="00FF64CE" w:rsidRPr="00FC32F9" w:rsidRDefault="00FF64CE" w:rsidP="00FF64CE">
            <w:pPr>
              <w:jc w:val="both"/>
              <w:rPr>
                <w:sz w:val="26"/>
                <w:szCs w:val="26"/>
              </w:rPr>
            </w:pPr>
          </w:p>
        </w:tc>
        <w:tc>
          <w:tcPr>
            <w:tcW w:w="600" w:type="dxa"/>
          </w:tcPr>
          <w:p w14:paraId="50713138" w14:textId="77777777" w:rsidR="00FF64CE" w:rsidRPr="00FC32F9" w:rsidRDefault="00FF64CE" w:rsidP="00FF64CE">
            <w:pPr>
              <w:jc w:val="both"/>
              <w:rPr>
                <w:sz w:val="26"/>
                <w:szCs w:val="26"/>
              </w:rPr>
            </w:pPr>
          </w:p>
        </w:tc>
      </w:tr>
      <w:tr w:rsidR="00FF64CE" w:rsidRPr="00FC32F9" w14:paraId="49925074" w14:textId="77777777" w:rsidTr="00FF64CE">
        <w:tc>
          <w:tcPr>
            <w:tcW w:w="6947" w:type="dxa"/>
          </w:tcPr>
          <w:p w14:paraId="62175B3A" w14:textId="77777777" w:rsidR="00FF64CE" w:rsidRPr="00FC32F9" w:rsidRDefault="00FF64CE" w:rsidP="00FF64CE">
            <w:pPr>
              <w:jc w:val="both"/>
              <w:rPr>
                <w:sz w:val="26"/>
                <w:szCs w:val="26"/>
              </w:rPr>
            </w:pPr>
            <w:r w:rsidRPr="00FC32F9">
              <w:rPr>
                <w:sz w:val="26"/>
                <w:szCs w:val="26"/>
              </w:rPr>
              <w:t>5. Меня охватывали сильные переживания, связанные с этим событием</w:t>
            </w:r>
          </w:p>
        </w:tc>
        <w:tc>
          <w:tcPr>
            <w:tcW w:w="709" w:type="dxa"/>
          </w:tcPr>
          <w:p w14:paraId="3513AF57" w14:textId="77777777" w:rsidR="00FF64CE" w:rsidRPr="00FC32F9" w:rsidRDefault="00FF64CE" w:rsidP="00FF64CE">
            <w:pPr>
              <w:jc w:val="both"/>
              <w:rPr>
                <w:sz w:val="26"/>
                <w:szCs w:val="26"/>
              </w:rPr>
            </w:pPr>
          </w:p>
        </w:tc>
        <w:tc>
          <w:tcPr>
            <w:tcW w:w="850" w:type="dxa"/>
          </w:tcPr>
          <w:p w14:paraId="4F3A6C54" w14:textId="77777777" w:rsidR="00FF64CE" w:rsidRPr="00FC32F9" w:rsidRDefault="00FF64CE" w:rsidP="00FF64CE">
            <w:pPr>
              <w:jc w:val="both"/>
              <w:rPr>
                <w:sz w:val="26"/>
                <w:szCs w:val="26"/>
              </w:rPr>
            </w:pPr>
          </w:p>
        </w:tc>
        <w:tc>
          <w:tcPr>
            <w:tcW w:w="851" w:type="dxa"/>
          </w:tcPr>
          <w:p w14:paraId="0F5AB68C" w14:textId="77777777" w:rsidR="00FF64CE" w:rsidRPr="00FC32F9" w:rsidRDefault="00FF64CE" w:rsidP="00FF64CE">
            <w:pPr>
              <w:jc w:val="both"/>
              <w:rPr>
                <w:sz w:val="26"/>
                <w:szCs w:val="26"/>
              </w:rPr>
            </w:pPr>
          </w:p>
        </w:tc>
        <w:tc>
          <w:tcPr>
            <w:tcW w:w="600" w:type="dxa"/>
          </w:tcPr>
          <w:p w14:paraId="2619DF25" w14:textId="77777777" w:rsidR="00FF64CE" w:rsidRPr="00FC32F9" w:rsidRDefault="00FF64CE" w:rsidP="00FF64CE">
            <w:pPr>
              <w:jc w:val="both"/>
              <w:rPr>
                <w:sz w:val="26"/>
                <w:szCs w:val="26"/>
              </w:rPr>
            </w:pPr>
          </w:p>
        </w:tc>
      </w:tr>
      <w:tr w:rsidR="00FF64CE" w:rsidRPr="00FC32F9" w14:paraId="5607D9F1" w14:textId="77777777" w:rsidTr="00FF64CE">
        <w:tc>
          <w:tcPr>
            <w:tcW w:w="6947" w:type="dxa"/>
          </w:tcPr>
          <w:p w14:paraId="0D254CF5" w14:textId="77777777" w:rsidR="00FF64CE" w:rsidRPr="00FC32F9" w:rsidRDefault="00FF64CE" w:rsidP="00FF64CE">
            <w:pPr>
              <w:jc w:val="both"/>
              <w:rPr>
                <w:sz w:val="26"/>
                <w:szCs w:val="26"/>
              </w:rPr>
            </w:pPr>
            <w:r w:rsidRPr="00FC32F9">
              <w:rPr>
                <w:sz w:val="26"/>
                <w:szCs w:val="26"/>
              </w:rPr>
              <w:t>6. Мне снились сны, связанные с этим событием.</w:t>
            </w:r>
          </w:p>
        </w:tc>
        <w:tc>
          <w:tcPr>
            <w:tcW w:w="709" w:type="dxa"/>
          </w:tcPr>
          <w:p w14:paraId="6B060C2C" w14:textId="77777777" w:rsidR="00FF64CE" w:rsidRPr="00FC32F9" w:rsidRDefault="00FF64CE" w:rsidP="00FF64CE">
            <w:pPr>
              <w:jc w:val="both"/>
              <w:rPr>
                <w:sz w:val="26"/>
                <w:szCs w:val="26"/>
              </w:rPr>
            </w:pPr>
          </w:p>
        </w:tc>
        <w:tc>
          <w:tcPr>
            <w:tcW w:w="850" w:type="dxa"/>
          </w:tcPr>
          <w:p w14:paraId="620DE486" w14:textId="77777777" w:rsidR="00FF64CE" w:rsidRPr="00FC32F9" w:rsidRDefault="00FF64CE" w:rsidP="00FF64CE">
            <w:pPr>
              <w:jc w:val="both"/>
              <w:rPr>
                <w:sz w:val="26"/>
                <w:szCs w:val="26"/>
              </w:rPr>
            </w:pPr>
          </w:p>
        </w:tc>
        <w:tc>
          <w:tcPr>
            <w:tcW w:w="851" w:type="dxa"/>
          </w:tcPr>
          <w:p w14:paraId="4A04E24A" w14:textId="77777777" w:rsidR="00FF64CE" w:rsidRPr="00FC32F9" w:rsidRDefault="00FF64CE" w:rsidP="00FF64CE">
            <w:pPr>
              <w:jc w:val="both"/>
              <w:rPr>
                <w:sz w:val="26"/>
                <w:szCs w:val="26"/>
              </w:rPr>
            </w:pPr>
          </w:p>
        </w:tc>
        <w:tc>
          <w:tcPr>
            <w:tcW w:w="600" w:type="dxa"/>
          </w:tcPr>
          <w:p w14:paraId="386A0328" w14:textId="77777777" w:rsidR="00FF64CE" w:rsidRPr="00FC32F9" w:rsidRDefault="00FF64CE" w:rsidP="00FF64CE">
            <w:pPr>
              <w:jc w:val="both"/>
              <w:rPr>
                <w:sz w:val="26"/>
                <w:szCs w:val="26"/>
              </w:rPr>
            </w:pPr>
          </w:p>
        </w:tc>
      </w:tr>
      <w:tr w:rsidR="00FF64CE" w:rsidRPr="00FC32F9" w14:paraId="70CFC020" w14:textId="77777777" w:rsidTr="00FF64CE">
        <w:tc>
          <w:tcPr>
            <w:tcW w:w="6947" w:type="dxa"/>
          </w:tcPr>
          <w:p w14:paraId="0640C62D" w14:textId="77777777" w:rsidR="00FF64CE" w:rsidRPr="00FC32F9" w:rsidRDefault="00FF64CE" w:rsidP="00FF64CE">
            <w:pPr>
              <w:jc w:val="both"/>
              <w:rPr>
                <w:sz w:val="26"/>
                <w:szCs w:val="26"/>
              </w:rPr>
            </w:pPr>
            <w:r w:rsidRPr="00FC32F9">
              <w:rPr>
                <w:sz w:val="26"/>
                <w:szCs w:val="26"/>
              </w:rPr>
              <w:t>7. Я сторонился всего, что напоминало мне об этом</w:t>
            </w:r>
          </w:p>
        </w:tc>
        <w:tc>
          <w:tcPr>
            <w:tcW w:w="709" w:type="dxa"/>
          </w:tcPr>
          <w:p w14:paraId="7DFF54BB" w14:textId="77777777" w:rsidR="00FF64CE" w:rsidRPr="00FC32F9" w:rsidRDefault="00FF64CE" w:rsidP="00FF64CE">
            <w:pPr>
              <w:jc w:val="both"/>
              <w:rPr>
                <w:sz w:val="26"/>
                <w:szCs w:val="26"/>
              </w:rPr>
            </w:pPr>
          </w:p>
        </w:tc>
        <w:tc>
          <w:tcPr>
            <w:tcW w:w="850" w:type="dxa"/>
          </w:tcPr>
          <w:p w14:paraId="47628677" w14:textId="77777777" w:rsidR="00FF64CE" w:rsidRPr="00FC32F9" w:rsidRDefault="00FF64CE" w:rsidP="00FF64CE">
            <w:pPr>
              <w:jc w:val="both"/>
              <w:rPr>
                <w:sz w:val="26"/>
                <w:szCs w:val="26"/>
              </w:rPr>
            </w:pPr>
          </w:p>
        </w:tc>
        <w:tc>
          <w:tcPr>
            <w:tcW w:w="851" w:type="dxa"/>
          </w:tcPr>
          <w:p w14:paraId="29CD58E0" w14:textId="77777777" w:rsidR="00FF64CE" w:rsidRPr="00FC32F9" w:rsidRDefault="00FF64CE" w:rsidP="00FF64CE">
            <w:pPr>
              <w:jc w:val="both"/>
              <w:rPr>
                <w:sz w:val="26"/>
                <w:szCs w:val="26"/>
              </w:rPr>
            </w:pPr>
          </w:p>
        </w:tc>
        <w:tc>
          <w:tcPr>
            <w:tcW w:w="600" w:type="dxa"/>
          </w:tcPr>
          <w:p w14:paraId="45D75474" w14:textId="77777777" w:rsidR="00FF64CE" w:rsidRPr="00FC32F9" w:rsidRDefault="00FF64CE" w:rsidP="00FF64CE">
            <w:pPr>
              <w:jc w:val="both"/>
              <w:rPr>
                <w:sz w:val="26"/>
                <w:szCs w:val="26"/>
              </w:rPr>
            </w:pPr>
          </w:p>
        </w:tc>
      </w:tr>
      <w:tr w:rsidR="00FF64CE" w:rsidRPr="00FC32F9" w14:paraId="36F58845" w14:textId="77777777" w:rsidTr="00FF64CE">
        <w:tc>
          <w:tcPr>
            <w:tcW w:w="6947" w:type="dxa"/>
          </w:tcPr>
          <w:p w14:paraId="6D0A9198" w14:textId="77777777" w:rsidR="00FF64CE" w:rsidRPr="00FC32F9" w:rsidRDefault="00FF64CE" w:rsidP="00FF64CE">
            <w:pPr>
              <w:jc w:val="both"/>
              <w:rPr>
                <w:sz w:val="26"/>
                <w:szCs w:val="26"/>
              </w:rPr>
            </w:pPr>
            <w:r w:rsidRPr="00FC32F9">
              <w:rPr>
                <w:sz w:val="26"/>
                <w:szCs w:val="26"/>
              </w:rPr>
              <w:t>8. Мне казалось, будто это и не происходило, или было каким-то нереальным</w:t>
            </w:r>
          </w:p>
        </w:tc>
        <w:tc>
          <w:tcPr>
            <w:tcW w:w="709" w:type="dxa"/>
          </w:tcPr>
          <w:p w14:paraId="49806BBB" w14:textId="77777777" w:rsidR="00FF64CE" w:rsidRPr="00FC32F9" w:rsidRDefault="00FF64CE" w:rsidP="00FF64CE">
            <w:pPr>
              <w:jc w:val="both"/>
              <w:rPr>
                <w:sz w:val="26"/>
                <w:szCs w:val="26"/>
              </w:rPr>
            </w:pPr>
          </w:p>
        </w:tc>
        <w:tc>
          <w:tcPr>
            <w:tcW w:w="850" w:type="dxa"/>
          </w:tcPr>
          <w:p w14:paraId="5EB1B3FB" w14:textId="77777777" w:rsidR="00FF64CE" w:rsidRPr="00FC32F9" w:rsidRDefault="00FF64CE" w:rsidP="00FF64CE">
            <w:pPr>
              <w:jc w:val="both"/>
              <w:rPr>
                <w:sz w:val="26"/>
                <w:szCs w:val="26"/>
              </w:rPr>
            </w:pPr>
          </w:p>
        </w:tc>
        <w:tc>
          <w:tcPr>
            <w:tcW w:w="851" w:type="dxa"/>
          </w:tcPr>
          <w:p w14:paraId="62529639" w14:textId="77777777" w:rsidR="00FF64CE" w:rsidRPr="00FC32F9" w:rsidRDefault="00FF64CE" w:rsidP="00FF64CE">
            <w:pPr>
              <w:jc w:val="both"/>
              <w:rPr>
                <w:sz w:val="26"/>
                <w:szCs w:val="26"/>
              </w:rPr>
            </w:pPr>
          </w:p>
        </w:tc>
        <w:tc>
          <w:tcPr>
            <w:tcW w:w="600" w:type="dxa"/>
          </w:tcPr>
          <w:p w14:paraId="1559F415" w14:textId="77777777" w:rsidR="00FF64CE" w:rsidRPr="00FC32F9" w:rsidRDefault="00FF64CE" w:rsidP="00FF64CE">
            <w:pPr>
              <w:jc w:val="both"/>
              <w:rPr>
                <w:sz w:val="26"/>
                <w:szCs w:val="26"/>
              </w:rPr>
            </w:pPr>
          </w:p>
        </w:tc>
      </w:tr>
      <w:tr w:rsidR="00FF64CE" w:rsidRPr="00FC32F9" w14:paraId="258D06E6" w14:textId="77777777" w:rsidTr="00FF64CE">
        <w:tc>
          <w:tcPr>
            <w:tcW w:w="6947" w:type="dxa"/>
          </w:tcPr>
          <w:p w14:paraId="04799337" w14:textId="77777777" w:rsidR="00FF64CE" w:rsidRPr="00FC32F9" w:rsidRDefault="00FF64CE" w:rsidP="00FF64CE">
            <w:pPr>
              <w:jc w:val="both"/>
              <w:rPr>
                <w:sz w:val="26"/>
                <w:szCs w:val="26"/>
              </w:rPr>
            </w:pPr>
            <w:r w:rsidRPr="00FC32F9">
              <w:rPr>
                <w:sz w:val="26"/>
                <w:szCs w:val="26"/>
              </w:rPr>
              <w:t>9. Я старался не говорить на эту тему.</w:t>
            </w:r>
          </w:p>
        </w:tc>
        <w:tc>
          <w:tcPr>
            <w:tcW w:w="709" w:type="dxa"/>
          </w:tcPr>
          <w:p w14:paraId="471157C8" w14:textId="77777777" w:rsidR="00FF64CE" w:rsidRPr="00FC32F9" w:rsidRDefault="00FF64CE" w:rsidP="00FF64CE">
            <w:pPr>
              <w:jc w:val="both"/>
              <w:rPr>
                <w:sz w:val="26"/>
                <w:szCs w:val="26"/>
              </w:rPr>
            </w:pPr>
          </w:p>
        </w:tc>
        <w:tc>
          <w:tcPr>
            <w:tcW w:w="850" w:type="dxa"/>
          </w:tcPr>
          <w:p w14:paraId="7F617356" w14:textId="77777777" w:rsidR="00FF64CE" w:rsidRPr="00FC32F9" w:rsidRDefault="00FF64CE" w:rsidP="00FF64CE">
            <w:pPr>
              <w:jc w:val="both"/>
              <w:rPr>
                <w:sz w:val="26"/>
                <w:szCs w:val="26"/>
              </w:rPr>
            </w:pPr>
          </w:p>
        </w:tc>
        <w:tc>
          <w:tcPr>
            <w:tcW w:w="851" w:type="dxa"/>
          </w:tcPr>
          <w:p w14:paraId="5892A8B8" w14:textId="77777777" w:rsidR="00FF64CE" w:rsidRPr="00FC32F9" w:rsidRDefault="00FF64CE" w:rsidP="00FF64CE">
            <w:pPr>
              <w:jc w:val="both"/>
              <w:rPr>
                <w:sz w:val="26"/>
                <w:szCs w:val="26"/>
              </w:rPr>
            </w:pPr>
          </w:p>
        </w:tc>
        <w:tc>
          <w:tcPr>
            <w:tcW w:w="600" w:type="dxa"/>
          </w:tcPr>
          <w:p w14:paraId="0D5F8C10" w14:textId="77777777" w:rsidR="00FF64CE" w:rsidRPr="00FC32F9" w:rsidRDefault="00FF64CE" w:rsidP="00FF64CE">
            <w:pPr>
              <w:jc w:val="both"/>
              <w:rPr>
                <w:sz w:val="26"/>
                <w:szCs w:val="26"/>
              </w:rPr>
            </w:pPr>
          </w:p>
        </w:tc>
      </w:tr>
      <w:tr w:rsidR="00FF64CE" w:rsidRPr="00FC32F9" w14:paraId="416180C5" w14:textId="77777777" w:rsidTr="00FF64CE">
        <w:tc>
          <w:tcPr>
            <w:tcW w:w="6947" w:type="dxa"/>
          </w:tcPr>
          <w:p w14:paraId="2E4E6B2A" w14:textId="77777777" w:rsidR="00FF64CE" w:rsidRPr="00FC32F9" w:rsidRDefault="00FF64CE" w:rsidP="00FF64CE">
            <w:pPr>
              <w:jc w:val="both"/>
              <w:rPr>
                <w:sz w:val="26"/>
                <w:szCs w:val="26"/>
              </w:rPr>
            </w:pPr>
            <w:r w:rsidRPr="00FC32F9">
              <w:rPr>
                <w:sz w:val="26"/>
                <w:szCs w:val="26"/>
              </w:rPr>
              <w:t>10. Картины события внезапно всплывали в моей памяти</w:t>
            </w:r>
          </w:p>
        </w:tc>
        <w:tc>
          <w:tcPr>
            <w:tcW w:w="709" w:type="dxa"/>
          </w:tcPr>
          <w:p w14:paraId="1171FA49" w14:textId="77777777" w:rsidR="00FF64CE" w:rsidRPr="00FC32F9" w:rsidRDefault="00FF64CE" w:rsidP="00FF64CE">
            <w:pPr>
              <w:jc w:val="both"/>
              <w:rPr>
                <w:sz w:val="26"/>
                <w:szCs w:val="26"/>
              </w:rPr>
            </w:pPr>
          </w:p>
        </w:tc>
        <w:tc>
          <w:tcPr>
            <w:tcW w:w="850" w:type="dxa"/>
          </w:tcPr>
          <w:p w14:paraId="5C9B75B2" w14:textId="77777777" w:rsidR="00FF64CE" w:rsidRPr="00FC32F9" w:rsidRDefault="00FF64CE" w:rsidP="00FF64CE">
            <w:pPr>
              <w:jc w:val="both"/>
              <w:rPr>
                <w:sz w:val="26"/>
                <w:szCs w:val="26"/>
              </w:rPr>
            </w:pPr>
          </w:p>
        </w:tc>
        <w:tc>
          <w:tcPr>
            <w:tcW w:w="851" w:type="dxa"/>
          </w:tcPr>
          <w:p w14:paraId="52FF09D3" w14:textId="77777777" w:rsidR="00FF64CE" w:rsidRPr="00FC32F9" w:rsidRDefault="00FF64CE" w:rsidP="00FF64CE">
            <w:pPr>
              <w:jc w:val="both"/>
              <w:rPr>
                <w:sz w:val="26"/>
                <w:szCs w:val="26"/>
              </w:rPr>
            </w:pPr>
          </w:p>
        </w:tc>
        <w:tc>
          <w:tcPr>
            <w:tcW w:w="600" w:type="dxa"/>
          </w:tcPr>
          <w:p w14:paraId="1D28CD87" w14:textId="77777777" w:rsidR="00FF64CE" w:rsidRPr="00FC32F9" w:rsidRDefault="00FF64CE" w:rsidP="00FF64CE">
            <w:pPr>
              <w:jc w:val="both"/>
              <w:rPr>
                <w:sz w:val="26"/>
                <w:szCs w:val="26"/>
              </w:rPr>
            </w:pPr>
          </w:p>
        </w:tc>
      </w:tr>
      <w:tr w:rsidR="00FF64CE" w:rsidRPr="00FC32F9" w14:paraId="7CDC2848" w14:textId="77777777" w:rsidTr="00FF64CE">
        <w:tc>
          <w:tcPr>
            <w:tcW w:w="6947" w:type="dxa"/>
          </w:tcPr>
          <w:p w14:paraId="5495DF68" w14:textId="77777777" w:rsidR="00FF64CE" w:rsidRPr="00FC32F9" w:rsidRDefault="00FF64CE" w:rsidP="00FF64CE">
            <w:pPr>
              <w:jc w:val="both"/>
              <w:rPr>
                <w:sz w:val="26"/>
                <w:szCs w:val="26"/>
              </w:rPr>
            </w:pPr>
            <w:r w:rsidRPr="00FC32F9">
              <w:rPr>
                <w:sz w:val="26"/>
                <w:szCs w:val="26"/>
              </w:rPr>
              <w:t>11. Посторонние вещи неотвязно заставляли меня думать  об этом</w:t>
            </w:r>
          </w:p>
        </w:tc>
        <w:tc>
          <w:tcPr>
            <w:tcW w:w="709" w:type="dxa"/>
          </w:tcPr>
          <w:p w14:paraId="14A86A75" w14:textId="77777777" w:rsidR="00FF64CE" w:rsidRPr="00FC32F9" w:rsidRDefault="00FF64CE" w:rsidP="00FF64CE">
            <w:pPr>
              <w:jc w:val="both"/>
              <w:rPr>
                <w:sz w:val="26"/>
                <w:szCs w:val="26"/>
              </w:rPr>
            </w:pPr>
          </w:p>
        </w:tc>
        <w:tc>
          <w:tcPr>
            <w:tcW w:w="850" w:type="dxa"/>
          </w:tcPr>
          <w:p w14:paraId="1C08BD88" w14:textId="77777777" w:rsidR="00FF64CE" w:rsidRPr="00FC32F9" w:rsidRDefault="00FF64CE" w:rsidP="00FF64CE">
            <w:pPr>
              <w:jc w:val="both"/>
              <w:rPr>
                <w:sz w:val="26"/>
                <w:szCs w:val="26"/>
              </w:rPr>
            </w:pPr>
          </w:p>
        </w:tc>
        <w:tc>
          <w:tcPr>
            <w:tcW w:w="851" w:type="dxa"/>
          </w:tcPr>
          <w:p w14:paraId="165BD8A2" w14:textId="77777777" w:rsidR="00FF64CE" w:rsidRPr="00FC32F9" w:rsidRDefault="00FF64CE" w:rsidP="00FF64CE">
            <w:pPr>
              <w:jc w:val="both"/>
              <w:rPr>
                <w:sz w:val="26"/>
                <w:szCs w:val="26"/>
              </w:rPr>
            </w:pPr>
          </w:p>
        </w:tc>
        <w:tc>
          <w:tcPr>
            <w:tcW w:w="600" w:type="dxa"/>
          </w:tcPr>
          <w:p w14:paraId="5C928A9A" w14:textId="77777777" w:rsidR="00FF64CE" w:rsidRPr="00FC32F9" w:rsidRDefault="00FF64CE" w:rsidP="00FF64CE">
            <w:pPr>
              <w:jc w:val="both"/>
              <w:rPr>
                <w:sz w:val="26"/>
                <w:szCs w:val="26"/>
              </w:rPr>
            </w:pPr>
          </w:p>
        </w:tc>
      </w:tr>
      <w:tr w:rsidR="00FF64CE" w:rsidRPr="00FC32F9" w14:paraId="47B32CC0" w14:textId="77777777" w:rsidTr="00FF64CE">
        <w:tc>
          <w:tcPr>
            <w:tcW w:w="6947" w:type="dxa"/>
          </w:tcPr>
          <w:p w14:paraId="25025967" w14:textId="77777777" w:rsidR="00FF64CE" w:rsidRPr="00FC32F9" w:rsidRDefault="00FF64CE" w:rsidP="00FF64CE">
            <w:pPr>
              <w:jc w:val="both"/>
              <w:rPr>
                <w:sz w:val="26"/>
                <w:szCs w:val="26"/>
              </w:rPr>
            </w:pPr>
            <w:r w:rsidRPr="00FC32F9">
              <w:rPr>
                <w:sz w:val="26"/>
                <w:szCs w:val="26"/>
              </w:rPr>
              <w:t>12. Я сознавал,  что все еще полон переживаний об этом, но сторонился их.</w:t>
            </w:r>
          </w:p>
        </w:tc>
        <w:tc>
          <w:tcPr>
            <w:tcW w:w="709" w:type="dxa"/>
          </w:tcPr>
          <w:p w14:paraId="662C9903" w14:textId="77777777" w:rsidR="00FF64CE" w:rsidRPr="00FC32F9" w:rsidRDefault="00FF64CE" w:rsidP="00FF64CE">
            <w:pPr>
              <w:jc w:val="both"/>
              <w:rPr>
                <w:sz w:val="26"/>
                <w:szCs w:val="26"/>
              </w:rPr>
            </w:pPr>
          </w:p>
        </w:tc>
        <w:tc>
          <w:tcPr>
            <w:tcW w:w="850" w:type="dxa"/>
          </w:tcPr>
          <w:p w14:paraId="57F6E4B3" w14:textId="77777777" w:rsidR="00FF64CE" w:rsidRPr="00FC32F9" w:rsidRDefault="00FF64CE" w:rsidP="00FF64CE">
            <w:pPr>
              <w:jc w:val="both"/>
              <w:rPr>
                <w:sz w:val="26"/>
                <w:szCs w:val="26"/>
              </w:rPr>
            </w:pPr>
          </w:p>
        </w:tc>
        <w:tc>
          <w:tcPr>
            <w:tcW w:w="851" w:type="dxa"/>
          </w:tcPr>
          <w:p w14:paraId="35B09459" w14:textId="77777777" w:rsidR="00FF64CE" w:rsidRPr="00FC32F9" w:rsidRDefault="00FF64CE" w:rsidP="00FF64CE">
            <w:pPr>
              <w:jc w:val="both"/>
              <w:rPr>
                <w:sz w:val="26"/>
                <w:szCs w:val="26"/>
              </w:rPr>
            </w:pPr>
          </w:p>
        </w:tc>
        <w:tc>
          <w:tcPr>
            <w:tcW w:w="600" w:type="dxa"/>
          </w:tcPr>
          <w:p w14:paraId="5237F4B2" w14:textId="77777777" w:rsidR="00FF64CE" w:rsidRPr="00FC32F9" w:rsidRDefault="00FF64CE" w:rsidP="00FF64CE">
            <w:pPr>
              <w:jc w:val="both"/>
              <w:rPr>
                <w:sz w:val="26"/>
                <w:szCs w:val="26"/>
              </w:rPr>
            </w:pPr>
          </w:p>
        </w:tc>
      </w:tr>
      <w:tr w:rsidR="00FF64CE" w:rsidRPr="00FC32F9" w14:paraId="0C4E837B" w14:textId="77777777" w:rsidTr="00FF64CE">
        <w:tc>
          <w:tcPr>
            <w:tcW w:w="6947" w:type="dxa"/>
          </w:tcPr>
          <w:p w14:paraId="3FC8A4A8" w14:textId="77777777" w:rsidR="00FF64CE" w:rsidRPr="00FC32F9" w:rsidRDefault="00FF64CE" w:rsidP="00FF64CE">
            <w:pPr>
              <w:jc w:val="both"/>
              <w:rPr>
                <w:sz w:val="26"/>
                <w:szCs w:val="26"/>
              </w:rPr>
            </w:pPr>
            <w:r w:rsidRPr="00FC32F9">
              <w:rPr>
                <w:sz w:val="26"/>
                <w:szCs w:val="26"/>
              </w:rPr>
              <w:t>13. Я старался не думать об этом.</w:t>
            </w:r>
          </w:p>
        </w:tc>
        <w:tc>
          <w:tcPr>
            <w:tcW w:w="709" w:type="dxa"/>
          </w:tcPr>
          <w:p w14:paraId="0F6191E2" w14:textId="77777777" w:rsidR="00FF64CE" w:rsidRPr="00FC32F9" w:rsidRDefault="00FF64CE" w:rsidP="00FF64CE">
            <w:pPr>
              <w:jc w:val="both"/>
              <w:rPr>
                <w:sz w:val="26"/>
                <w:szCs w:val="26"/>
              </w:rPr>
            </w:pPr>
          </w:p>
        </w:tc>
        <w:tc>
          <w:tcPr>
            <w:tcW w:w="850" w:type="dxa"/>
          </w:tcPr>
          <w:p w14:paraId="2D263E34" w14:textId="77777777" w:rsidR="00FF64CE" w:rsidRPr="00FC32F9" w:rsidRDefault="00FF64CE" w:rsidP="00FF64CE">
            <w:pPr>
              <w:jc w:val="both"/>
              <w:rPr>
                <w:sz w:val="26"/>
                <w:szCs w:val="26"/>
              </w:rPr>
            </w:pPr>
          </w:p>
        </w:tc>
        <w:tc>
          <w:tcPr>
            <w:tcW w:w="851" w:type="dxa"/>
          </w:tcPr>
          <w:p w14:paraId="2F2D2616" w14:textId="77777777" w:rsidR="00FF64CE" w:rsidRPr="00FC32F9" w:rsidRDefault="00FF64CE" w:rsidP="00FF64CE">
            <w:pPr>
              <w:jc w:val="both"/>
              <w:rPr>
                <w:sz w:val="26"/>
                <w:szCs w:val="26"/>
              </w:rPr>
            </w:pPr>
          </w:p>
        </w:tc>
        <w:tc>
          <w:tcPr>
            <w:tcW w:w="600" w:type="dxa"/>
          </w:tcPr>
          <w:p w14:paraId="721AE19F" w14:textId="77777777" w:rsidR="00FF64CE" w:rsidRPr="00FC32F9" w:rsidRDefault="00FF64CE" w:rsidP="00FF64CE">
            <w:pPr>
              <w:jc w:val="both"/>
              <w:rPr>
                <w:sz w:val="26"/>
                <w:szCs w:val="26"/>
              </w:rPr>
            </w:pPr>
          </w:p>
        </w:tc>
      </w:tr>
      <w:tr w:rsidR="00FF64CE" w:rsidRPr="00FC32F9" w14:paraId="05B0715E" w14:textId="77777777" w:rsidTr="00FF64CE">
        <w:tc>
          <w:tcPr>
            <w:tcW w:w="6947" w:type="dxa"/>
          </w:tcPr>
          <w:p w14:paraId="3B16BCC2" w14:textId="77777777" w:rsidR="00FF64CE" w:rsidRPr="00FC32F9" w:rsidRDefault="00FF64CE" w:rsidP="00FF64CE">
            <w:pPr>
              <w:jc w:val="both"/>
              <w:rPr>
                <w:sz w:val="26"/>
                <w:szCs w:val="26"/>
              </w:rPr>
            </w:pPr>
            <w:r w:rsidRPr="00FC32F9">
              <w:rPr>
                <w:sz w:val="26"/>
                <w:szCs w:val="26"/>
              </w:rPr>
              <w:t>14. Всякое напоминание о событии вызывало переживания, связанные  с  ним.</w:t>
            </w:r>
          </w:p>
        </w:tc>
        <w:tc>
          <w:tcPr>
            <w:tcW w:w="709" w:type="dxa"/>
          </w:tcPr>
          <w:p w14:paraId="7254255B" w14:textId="77777777" w:rsidR="00FF64CE" w:rsidRPr="00FC32F9" w:rsidRDefault="00FF64CE" w:rsidP="00FF64CE">
            <w:pPr>
              <w:jc w:val="both"/>
              <w:rPr>
                <w:sz w:val="26"/>
                <w:szCs w:val="26"/>
              </w:rPr>
            </w:pPr>
          </w:p>
        </w:tc>
        <w:tc>
          <w:tcPr>
            <w:tcW w:w="850" w:type="dxa"/>
          </w:tcPr>
          <w:p w14:paraId="212A0DD2" w14:textId="77777777" w:rsidR="00FF64CE" w:rsidRPr="00FC32F9" w:rsidRDefault="00FF64CE" w:rsidP="00FF64CE">
            <w:pPr>
              <w:jc w:val="both"/>
              <w:rPr>
                <w:sz w:val="26"/>
                <w:szCs w:val="26"/>
              </w:rPr>
            </w:pPr>
          </w:p>
        </w:tc>
        <w:tc>
          <w:tcPr>
            <w:tcW w:w="851" w:type="dxa"/>
          </w:tcPr>
          <w:p w14:paraId="6560EB35" w14:textId="77777777" w:rsidR="00FF64CE" w:rsidRPr="00FC32F9" w:rsidRDefault="00FF64CE" w:rsidP="00FF64CE">
            <w:pPr>
              <w:jc w:val="both"/>
              <w:rPr>
                <w:sz w:val="26"/>
                <w:szCs w:val="26"/>
              </w:rPr>
            </w:pPr>
          </w:p>
        </w:tc>
        <w:tc>
          <w:tcPr>
            <w:tcW w:w="600" w:type="dxa"/>
          </w:tcPr>
          <w:p w14:paraId="522C39C1" w14:textId="77777777" w:rsidR="00FF64CE" w:rsidRPr="00FC32F9" w:rsidRDefault="00FF64CE" w:rsidP="00FF64CE">
            <w:pPr>
              <w:jc w:val="both"/>
              <w:rPr>
                <w:sz w:val="26"/>
                <w:szCs w:val="26"/>
              </w:rPr>
            </w:pPr>
          </w:p>
        </w:tc>
      </w:tr>
      <w:tr w:rsidR="00FF64CE" w:rsidRPr="00FC32F9" w14:paraId="645C162C" w14:textId="77777777" w:rsidTr="00FF64CE">
        <w:tc>
          <w:tcPr>
            <w:tcW w:w="6947" w:type="dxa"/>
          </w:tcPr>
          <w:p w14:paraId="5CF9C4DD" w14:textId="77777777" w:rsidR="00FF64CE" w:rsidRPr="00FC32F9" w:rsidRDefault="00FF64CE" w:rsidP="00FF64CE">
            <w:pPr>
              <w:jc w:val="both"/>
              <w:rPr>
                <w:sz w:val="26"/>
                <w:szCs w:val="26"/>
              </w:rPr>
            </w:pPr>
            <w:r w:rsidRPr="00FC32F9">
              <w:rPr>
                <w:sz w:val="26"/>
                <w:szCs w:val="26"/>
              </w:rPr>
              <w:t>15. Это вызывало во мне состояние, похожее на оцепенение</w:t>
            </w:r>
          </w:p>
        </w:tc>
        <w:tc>
          <w:tcPr>
            <w:tcW w:w="709" w:type="dxa"/>
          </w:tcPr>
          <w:p w14:paraId="75024872" w14:textId="77777777" w:rsidR="00FF64CE" w:rsidRPr="00FC32F9" w:rsidRDefault="00FF64CE" w:rsidP="00FF64CE">
            <w:pPr>
              <w:jc w:val="both"/>
              <w:rPr>
                <w:sz w:val="26"/>
                <w:szCs w:val="26"/>
              </w:rPr>
            </w:pPr>
          </w:p>
        </w:tc>
        <w:tc>
          <w:tcPr>
            <w:tcW w:w="850" w:type="dxa"/>
          </w:tcPr>
          <w:p w14:paraId="73A22869" w14:textId="77777777" w:rsidR="00FF64CE" w:rsidRPr="00FC32F9" w:rsidRDefault="00FF64CE" w:rsidP="00FF64CE">
            <w:pPr>
              <w:jc w:val="both"/>
              <w:rPr>
                <w:sz w:val="26"/>
                <w:szCs w:val="26"/>
              </w:rPr>
            </w:pPr>
          </w:p>
        </w:tc>
        <w:tc>
          <w:tcPr>
            <w:tcW w:w="851" w:type="dxa"/>
          </w:tcPr>
          <w:p w14:paraId="2EF52CAC" w14:textId="77777777" w:rsidR="00FF64CE" w:rsidRPr="00FC32F9" w:rsidRDefault="00FF64CE" w:rsidP="00FF64CE">
            <w:pPr>
              <w:jc w:val="both"/>
              <w:rPr>
                <w:sz w:val="26"/>
                <w:szCs w:val="26"/>
              </w:rPr>
            </w:pPr>
          </w:p>
        </w:tc>
        <w:tc>
          <w:tcPr>
            <w:tcW w:w="600" w:type="dxa"/>
          </w:tcPr>
          <w:p w14:paraId="0EBF84F3" w14:textId="77777777" w:rsidR="00FF64CE" w:rsidRPr="00FC32F9" w:rsidRDefault="00FF64CE" w:rsidP="00FF64CE">
            <w:pPr>
              <w:jc w:val="both"/>
              <w:rPr>
                <w:sz w:val="26"/>
                <w:szCs w:val="26"/>
              </w:rPr>
            </w:pPr>
          </w:p>
        </w:tc>
      </w:tr>
    </w:tbl>
    <w:p w14:paraId="3BCB8328" w14:textId="77777777" w:rsidR="00FF64CE" w:rsidRDefault="00FF64CE" w:rsidP="00FF64CE">
      <w:pPr>
        <w:spacing w:after="240"/>
      </w:pPr>
    </w:p>
    <w:p w14:paraId="097361F6" w14:textId="77777777" w:rsidR="00FF64CE" w:rsidRDefault="00FF64CE" w:rsidP="00FF64CE">
      <w:pPr>
        <w:spacing w:after="240"/>
      </w:pPr>
    </w:p>
    <w:p w14:paraId="2A81D856" w14:textId="77777777" w:rsidR="00FF64CE" w:rsidRDefault="00FF64CE" w:rsidP="00FF64CE">
      <w:pPr>
        <w:spacing w:after="240"/>
      </w:pPr>
    </w:p>
    <w:p w14:paraId="52551709" w14:textId="77777777" w:rsidR="00FF64CE" w:rsidRDefault="00FF64CE" w:rsidP="00FF64CE">
      <w:pPr>
        <w:tabs>
          <w:tab w:val="left" w:pos="6946"/>
        </w:tabs>
      </w:pPr>
    </w:p>
    <w:p w14:paraId="25618C2A" w14:textId="77777777" w:rsidR="00FF64CE" w:rsidRDefault="00FF64CE" w:rsidP="00FF64CE">
      <w:pPr>
        <w:tabs>
          <w:tab w:val="left" w:pos="6946"/>
        </w:tabs>
      </w:pPr>
    </w:p>
    <w:p w14:paraId="2A4ADD35" w14:textId="77777777" w:rsidR="00FF64CE" w:rsidRPr="004252C2" w:rsidRDefault="00FF64CE" w:rsidP="00FF64CE">
      <w:pPr>
        <w:tabs>
          <w:tab w:val="left" w:pos="6946"/>
        </w:tabs>
      </w:pPr>
      <w:r w:rsidRPr="004252C2">
        <w:t>3. Ниже приводятся возможные реакции человека на различные трудные, огорчающие или стрессовые ситуации. Укажите, как часто вы ведете себя подобным образом в трудной стрессовой ситуации, поставив галочку в соответствующую графу таблицы</w:t>
      </w:r>
    </w:p>
    <w:tbl>
      <w:tblPr>
        <w:tblStyle w:val="af6"/>
        <w:tblW w:w="9639" w:type="dxa"/>
        <w:tblInd w:w="-317" w:type="dxa"/>
        <w:tblLayout w:type="fixed"/>
        <w:tblLook w:val="04A0" w:firstRow="1" w:lastRow="0" w:firstColumn="1" w:lastColumn="0" w:noHBand="0" w:noVBand="1"/>
      </w:tblPr>
      <w:tblGrid>
        <w:gridCol w:w="7371"/>
        <w:gridCol w:w="425"/>
        <w:gridCol w:w="426"/>
        <w:gridCol w:w="425"/>
        <w:gridCol w:w="425"/>
        <w:gridCol w:w="567"/>
      </w:tblGrid>
      <w:tr w:rsidR="00FF64CE" w:rsidRPr="005A7B7B" w14:paraId="129C4D2A" w14:textId="77777777" w:rsidTr="00FF64CE">
        <w:trPr>
          <w:cantSplit/>
          <w:trHeight w:val="1134"/>
        </w:trPr>
        <w:tc>
          <w:tcPr>
            <w:tcW w:w="7371" w:type="dxa"/>
            <w:textDirection w:val="btLr"/>
          </w:tcPr>
          <w:p w14:paraId="15150BB4" w14:textId="77777777" w:rsidR="00FF64CE" w:rsidRPr="005A7B7B" w:rsidRDefault="00FF64CE" w:rsidP="00FF64CE">
            <w:pPr>
              <w:ind w:left="-109" w:right="113"/>
              <w:jc w:val="center"/>
              <w:rPr>
                <w:b/>
                <w:i/>
                <w:sz w:val="24"/>
                <w:szCs w:val="24"/>
              </w:rPr>
            </w:pPr>
          </w:p>
        </w:tc>
        <w:tc>
          <w:tcPr>
            <w:tcW w:w="425" w:type="dxa"/>
            <w:textDirection w:val="btLr"/>
          </w:tcPr>
          <w:p w14:paraId="636EBCE0" w14:textId="77777777" w:rsidR="00FF64CE" w:rsidRPr="005A7B7B" w:rsidRDefault="00FF64CE" w:rsidP="00FF64CE">
            <w:pPr>
              <w:ind w:left="113" w:right="-108"/>
              <w:jc w:val="center"/>
              <w:rPr>
                <w:sz w:val="24"/>
                <w:szCs w:val="24"/>
              </w:rPr>
            </w:pPr>
            <w:r w:rsidRPr="005A7B7B">
              <w:rPr>
                <w:sz w:val="24"/>
                <w:szCs w:val="24"/>
              </w:rPr>
              <w:t>Никогда</w:t>
            </w:r>
          </w:p>
        </w:tc>
        <w:tc>
          <w:tcPr>
            <w:tcW w:w="426" w:type="dxa"/>
            <w:textDirection w:val="btLr"/>
          </w:tcPr>
          <w:p w14:paraId="2A50B7F7" w14:textId="77777777" w:rsidR="00FF64CE" w:rsidRPr="005A7B7B" w:rsidRDefault="00FF64CE" w:rsidP="00FF64CE">
            <w:pPr>
              <w:ind w:left="-108" w:right="-108"/>
              <w:jc w:val="center"/>
              <w:rPr>
                <w:b/>
                <w:i/>
                <w:sz w:val="24"/>
                <w:szCs w:val="24"/>
              </w:rPr>
            </w:pPr>
            <w:r w:rsidRPr="005A7B7B">
              <w:rPr>
                <w:b/>
                <w:i/>
                <w:sz w:val="24"/>
                <w:szCs w:val="24"/>
              </w:rPr>
              <w:t>Редко</w:t>
            </w:r>
          </w:p>
        </w:tc>
        <w:tc>
          <w:tcPr>
            <w:tcW w:w="425" w:type="dxa"/>
            <w:textDirection w:val="btLr"/>
          </w:tcPr>
          <w:p w14:paraId="75AE495B" w14:textId="77777777" w:rsidR="00FF64CE" w:rsidRPr="005A7B7B" w:rsidRDefault="00FF64CE" w:rsidP="00FF64CE">
            <w:pPr>
              <w:ind w:left="-108" w:right="-108"/>
              <w:jc w:val="center"/>
              <w:rPr>
                <w:sz w:val="24"/>
                <w:szCs w:val="24"/>
              </w:rPr>
            </w:pPr>
            <w:r w:rsidRPr="005A7B7B">
              <w:rPr>
                <w:sz w:val="24"/>
                <w:szCs w:val="24"/>
              </w:rPr>
              <w:t>Иногда</w:t>
            </w:r>
          </w:p>
        </w:tc>
        <w:tc>
          <w:tcPr>
            <w:tcW w:w="425" w:type="dxa"/>
            <w:textDirection w:val="btLr"/>
          </w:tcPr>
          <w:p w14:paraId="3A4124F7" w14:textId="77777777" w:rsidR="00FF64CE" w:rsidRPr="005A7B7B" w:rsidRDefault="00FF64CE" w:rsidP="00FF64CE">
            <w:pPr>
              <w:ind w:left="-108" w:right="-108"/>
              <w:jc w:val="center"/>
              <w:rPr>
                <w:sz w:val="24"/>
                <w:szCs w:val="24"/>
              </w:rPr>
            </w:pPr>
            <w:r w:rsidRPr="005A7B7B">
              <w:rPr>
                <w:sz w:val="24"/>
                <w:szCs w:val="24"/>
              </w:rPr>
              <w:t>Ча</w:t>
            </w:r>
            <w:r>
              <w:rPr>
                <w:sz w:val="24"/>
                <w:szCs w:val="24"/>
              </w:rPr>
              <w:t>сто</w:t>
            </w:r>
          </w:p>
        </w:tc>
        <w:tc>
          <w:tcPr>
            <w:tcW w:w="567" w:type="dxa"/>
            <w:textDirection w:val="btLr"/>
          </w:tcPr>
          <w:p w14:paraId="7033E9C6" w14:textId="77777777" w:rsidR="00FF64CE" w:rsidRPr="005A7B7B" w:rsidRDefault="00FF64CE" w:rsidP="00FF64CE">
            <w:pPr>
              <w:ind w:left="-108" w:right="-108"/>
              <w:jc w:val="center"/>
              <w:rPr>
                <w:b/>
                <w:i/>
                <w:sz w:val="24"/>
                <w:szCs w:val="24"/>
              </w:rPr>
            </w:pPr>
            <w:r w:rsidRPr="005A7B7B">
              <w:rPr>
                <w:b/>
                <w:i/>
                <w:sz w:val="24"/>
                <w:szCs w:val="24"/>
              </w:rPr>
              <w:t>Очень часто</w:t>
            </w:r>
          </w:p>
        </w:tc>
      </w:tr>
      <w:tr w:rsidR="00FF64CE" w:rsidRPr="005A7B7B" w14:paraId="0CB70695" w14:textId="77777777" w:rsidTr="00FF64CE">
        <w:tc>
          <w:tcPr>
            <w:tcW w:w="7371" w:type="dxa"/>
          </w:tcPr>
          <w:p w14:paraId="1148FE08"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 Стараюсь тщательно распределить свое время.      </w:t>
            </w:r>
          </w:p>
        </w:tc>
        <w:tc>
          <w:tcPr>
            <w:tcW w:w="425" w:type="dxa"/>
          </w:tcPr>
          <w:p w14:paraId="38462E1B"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7639A4C"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4323434E"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AD9DE2E" w14:textId="77777777" w:rsidR="00FF64CE" w:rsidRPr="005A7B7B" w:rsidRDefault="00FF64CE" w:rsidP="00FF64CE">
            <w:pPr>
              <w:ind w:left="-108" w:right="-108"/>
              <w:rPr>
                <w:sz w:val="26"/>
                <w:szCs w:val="26"/>
              </w:rPr>
            </w:pPr>
            <w:r w:rsidRPr="005A7B7B">
              <w:rPr>
                <w:sz w:val="26"/>
                <w:szCs w:val="26"/>
              </w:rPr>
              <w:t>4</w:t>
            </w:r>
          </w:p>
        </w:tc>
        <w:tc>
          <w:tcPr>
            <w:tcW w:w="567" w:type="dxa"/>
          </w:tcPr>
          <w:p w14:paraId="532D523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418B0CB5" w14:textId="77777777" w:rsidTr="00FF64CE">
        <w:tc>
          <w:tcPr>
            <w:tcW w:w="7371" w:type="dxa"/>
          </w:tcPr>
          <w:p w14:paraId="6484415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2.Сосредоточиваюсь на проблеме и думаю, как ее можно решить.  </w:t>
            </w:r>
          </w:p>
        </w:tc>
        <w:tc>
          <w:tcPr>
            <w:tcW w:w="425" w:type="dxa"/>
          </w:tcPr>
          <w:p w14:paraId="40CC98AD"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40A036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0F318F77"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B59842B" w14:textId="77777777" w:rsidR="00FF64CE" w:rsidRPr="005A7B7B" w:rsidRDefault="00FF64CE" w:rsidP="00FF64CE">
            <w:pPr>
              <w:ind w:left="-108" w:right="-108"/>
              <w:rPr>
                <w:sz w:val="26"/>
                <w:szCs w:val="26"/>
              </w:rPr>
            </w:pPr>
            <w:r w:rsidRPr="005A7B7B">
              <w:rPr>
                <w:sz w:val="26"/>
                <w:szCs w:val="26"/>
              </w:rPr>
              <w:t>4</w:t>
            </w:r>
          </w:p>
        </w:tc>
        <w:tc>
          <w:tcPr>
            <w:tcW w:w="567" w:type="dxa"/>
          </w:tcPr>
          <w:p w14:paraId="343071D0"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EDF22B4" w14:textId="77777777" w:rsidTr="00FF64CE">
        <w:tc>
          <w:tcPr>
            <w:tcW w:w="7371" w:type="dxa"/>
          </w:tcPr>
          <w:p w14:paraId="0E7354EC"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 Думаю о чем-то хорошем, что было в моей жизни.      </w:t>
            </w:r>
          </w:p>
        </w:tc>
        <w:tc>
          <w:tcPr>
            <w:tcW w:w="425" w:type="dxa"/>
          </w:tcPr>
          <w:p w14:paraId="798D9B0D"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4882403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47E5D5BE"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745C578" w14:textId="77777777" w:rsidR="00FF64CE" w:rsidRPr="005A7B7B" w:rsidRDefault="00FF64CE" w:rsidP="00FF64CE">
            <w:pPr>
              <w:ind w:left="-108" w:right="-108"/>
              <w:rPr>
                <w:sz w:val="26"/>
                <w:szCs w:val="26"/>
              </w:rPr>
            </w:pPr>
            <w:r w:rsidRPr="005A7B7B">
              <w:rPr>
                <w:sz w:val="26"/>
                <w:szCs w:val="26"/>
              </w:rPr>
              <w:t>4</w:t>
            </w:r>
          </w:p>
        </w:tc>
        <w:tc>
          <w:tcPr>
            <w:tcW w:w="567" w:type="dxa"/>
          </w:tcPr>
          <w:p w14:paraId="2AB5789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DF6134E" w14:textId="77777777" w:rsidTr="00FF64CE">
        <w:tc>
          <w:tcPr>
            <w:tcW w:w="7371" w:type="dxa"/>
          </w:tcPr>
          <w:p w14:paraId="21430692"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4. Стараюсь быть на людях.      </w:t>
            </w:r>
          </w:p>
        </w:tc>
        <w:tc>
          <w:tcPr>
            <w:tcW w:w="425" w:type="dxa"/>
          </w:tcPr>
          <w:p w14:paraId="235FC4D7"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C0F2F9E"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DA28D2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400CDE77" w14:textId="77777777" w:rsidR="00FF64CE" w:rsidRPr="005A7B7B" w:rsidRDefault="00FF64CE" w:rsidP="00FF64CE">
            <w:pPr>
              <w:ind w:left="-108" w:right="-108"/>
              <w:rPr>
                <w:sz w:val="26"/>
                <w:szCs w:val="26"/>
              </w:rPr>
            </w:pPr>
            <w:r w:rsidRPr="005A7B7B">
              <w:rPr>
                <w:sz w:val="26"/>
                <w:szCs w:val="26"/>
              </w:rPr>
              <w:t>4</w:t>
            </w:r>
          </w:p>
        </w:tc>
        <w:tc>
          <w:tcPr>
            <w:tcW w:w="567" w:type="dxa"/>
          </w:tcPr>
          <w:p w14:paraId="48BF4CE7"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7FDA9CC7" w14:textId="77777777" w:rsidTr="00FF64CE">
        <w:tc>
          <w:tcPr>
            <w:tcW w:w="7371" w:type="dxa"/>
          </w:tcPr>
          <w:p w14:paraId="144F8BED"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5. Виню себя за нерешительность</w:t>
            </w:r>
          </w:p>
        </w:tc>
        <w:tc>
          <w:tcPr>
            <w:tcW w:w="425" w:type="dxa"/>
          </w:tcPr>
          <w:p w14:paraId="4AB7CEDA"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8874D2D"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49A871DE"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E25262B" w14:textId="77777777" w:rsidR="00FF64CE" w:rsidRPr="005A7B7B" w:rsidRDefault="00FF64CE" w:rsidP="00FF64CE">
            <w:pPr>
              <w:ind w:left="-108" w:right="-108"/>
              <w:rPr>
                <w:sz w:val="26"/>
                <w:szCs w:val="26"/>
              </w:rPr>
            </w:pPr>
            <w:r w:rsidRPr="005A7B7B">
              <w:rPr>
                <w:sz w:val="26"/>
                <w:szCs w:val="26"/>
              </w:rPr>
              <w:t>4</w:t>
            </w:r>
          </w:p>
        </w:tc>
        <w:tc>
          <w:tcPr>
            <w:tcW w:w="567" w:type="dxa"/>
          </w:tcPr>
          <w:p w14:paraId="52361543"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93FE1CF" w14:textId="77777777" w:rsidTr="00FF64CE">
        <w:tc>
          <w:tcPr>
            <w:tcW w:w="7371" w:type="dxa"/>
          </w:tcPr>
          <w:p w14:paraId="00BD7EA6"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6. Делаю то, что считаю самым подходящим </w:t>
            </w:r>
          </w:p>
        </w:tc>
        <w:tc>
          <w:tcPr>
            <w:tcW w:w="425" w:type="dxa"/>
          </w:tcPr>
          <w:p w14:paraId="00B05FA1"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951553F"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04001E1"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0294D17B" w14:textId="77777777" w:rsidR="00FF64CE" w:rsidRPr="005A7B7B" w:rsidRDefault="00FF64CE" w:rsidP="00FF64CE">
            <w:pPr>
              <w:ind w:left="-108" w:right="-108"/>
              <w:rPr>
                <w:sz w:val="26"/>
                <w:szCs w:val="26"/>
              </w:rPr>
            </w:pPr>
            <w:r w:rsidRPr="005A7B7B">
              <w:rPr>
                <w:sz w:val="26"/>
                <w:szCs w:val="26"/>
              </w:rPr>
              <w:t>4</w:t>
            </w:r>
          </w:p>
        </w:tc>
        <w:tc>
          <w:tcPr>
            <w:tcW w:w="567" w:type="dxa"/>
          </w:tcPr>
          <w:p w14:paraId="223513A8"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421D3093" w14:textId="77777777" w:rsidTr="00FF64CE">
        <w:tc>
          <w:tcPr>
            <w:tcW w:w="7371" w:type="dxa"/>
          </w:tcPr>
          <w:p w14:paraId="52C6A182"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7. Погружаюсь в свою боль и страдания.      </w:t>
            </w:r>
          </w:p>
        </w:tc>
        <w:tc>
          <w:tcPr>
            <w:tcW w:w="425" w:type="dxa"/>
          </w:tcPr>
          <w:p w14:paraId="292ED3DE"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482A4BF"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22F6F699"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75F22CC" w14:textId="77777777" w:rsidR="00FF64CE" w:rsidRPr="005A7B7B" w:rsidRDefault="00FF64CE" w:rsidP="00FF64CE">
            <w:pPr>
              <w:ind w:left="-108" w:right="-108"/>
              <w:rPr>
                <w:sz w:val="26"/>
                <w:szCs w:val="26"/>
              </w:rPr>
            </w:pPr>
            <w:r w:rsidRPr="005A7B7B">
              <w:rPr>
                <w:sz w:val="26"/>
                <w:szCs w:val="26"/>
              </w:rPr>
              <w:t>4</w:t>
            </w:r>
          </w:p>
        </w:tc>
        <w:tc>
          <w:tcPr>
            <w:tcW w:w="567" w:type="dxa"/>
          </w:tcPr>
          <w:p w14:paraId="17C6D66F"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9134A37" w14:textId="77777777" w:rsidTr="00FF64CE">
        <w:tc>
          <w:tcPr>
            <w:tcW w:w="7371" w:type="dxa"/>
          </w:tcPr>
          <w:p w14:paraId="74DD3F7B"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8. Виню себя за то, что оказался в данной ситуации.      </w:t>
            </w:r>
          </w:p>
        </w:tc>
        <w:tc>
          <w:tcPr>
            <w:tcW w:w="425" w:type="dxa"/>
          </w:tcPr>
          <w:p w14:paraId="66D947D8"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8A6148B"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66EE1A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6D29BC0" w14:textId="77777777" w:rsidR="00FF64CE" w:rsidRPr="005A7B7B" w:rsidRDefault="00FF64CE" w:rsidP="00FF64CE">
            <w:pPr>
              <w:ind w:left="-108" w:right="-108"/>
              <w:rPr>
                <w:sz w:val="26"/>
                <w:szCs w:val="26"/>
              </w:rPr>
            </w:pPr>
            <w:r w:rsidRPr="005A7B7B">
              <w:rPr>
                <w:sz w:val="26"/>
                <w:szCs w:val="26"/>
              </w:rPr>
              <w:t>4</w:t>
            </w:r>
          </w:p>
        </w:tc>
        <w:tc>
          <w:tcPr>
            <w:tcW w:w="567" w:type="dxa"/>
          </w:tcPr>
          <w:p w14:paraId="08AE12C8"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BE78D7A" w14:textId="77777777" w:rsidTr="00FF64CE">
        <w:tc>
          <w:tcPr>
            <w:tcW w:w="7371" w:type="dxa"/>
          </w:tcPr>
          <w:p w14:paraId="1412E55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9. </w:t>
            </w:r>
            <w:r>
              <w:rPr>
                <w:rFonts w:ascii="Times New Roman" w:hAnsi="Times New Roman" w:cs="Times New Roman"/>
                <w:sz w:val="26"/>
                <w:szCs w:val="26"/>
              </w:rPr>
              <w:t>Х</w:t>
            </w:r>
            <w:r w:rsidRPr="005A7B7B">
              <w:rPr>
                <w:rFonts w:ascii="Times New Roman" w:hAnsi="Times New Roman" w:cs="Times New Roman"/>
                <w:sz w:val="26"/>
                <w:szCs w:val="26"/>
              </w:rPr>
              <w:t xml:space="preserve">ожу по магазинам, ничего не покупая.      </w:t>
            </w:r>
          </w:p>
        </w:tc>
        <w:tc>
          <w:tcPr>
            <w:tcW w:w="425" w:type="dxa"/>
          </w:tcPr>
          <w:p w14:paraId="33F60245"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FC1D09A"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496CA559"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810157B" w14:textId="77777777" w:rsidR="00FF64CE" w:rsidRPr="005A7B7B" w:rsidRDefault="00FF64CE" w:rsidP="00FF64CE">
            <w:pPr>
              <w:ind w:left="-108" w:right="-108"/>
              <w:rPr>
                <w:sz w:val="26"/>
                <w:szCs w:val="26"/>
              </w:rPr>
            </w:pPr>
            <w:r w:rsidRPr="005A7B7B">
              <w:rPr>
                <w:sz w:val="26"/>
                <w:szCs w:val="26"/>
              </w:rPr>
              <w:t>4</w:t>
            </w:r>
          </w:p>
        </w:tc>
        <w:tc>
          <w:tcPr>
            <w:tcW w:w="567" w:type="dxa"/>
          </w:tcPr>
          <w:p w14:paraId="4C14FAD5"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1A40CFF" w14:textId="77777777" w:rsidTr="00FF64CE">
        <w:tc>
          <w:tcPr>
            <w:tcW w:w="7371" w:type="dxa"/>
          </w:tcPr>
          <w:p w14:paraId="5D2B61D4"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10. Думаю о том, что для меня самое главное.      </w:t>
            </w:r>
          </w:p>
        </w:tc>
        <w:tc>
          <w:tcPr>
            <w:tcW w:w="425" w:type="dxa"/>
          </w:tcPr>
          <w:p w14:paraId="6454DA0E"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63E3556"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B90ED7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41F21A03" w14:textId="77777777" w:rsidR="00FF64CE" w:rsidRPr="005A7B7B" w:rsidRDefault="00FF64CE" w:rsidP="00FF64CE">
            <w:pPr>
              <w:ind w:left="-108" w:right="-108"/>
              <w:rPr>
                <w:sz w:val="26"/>
                <w:szCs w:val="26"/>
              </w:rPr>
            </w:pPr>
            <w:r w:rsidRPr="005A7B7B">
              <w:rPr>
                <w:sz w:val="26"/>
                <w:szCs w:val="26"/>
              </w:rPr>
              <w:t>4</w:t>
            </w:r>
          </w:p>
        </w:tc>
        <w:tc>
          <w:tcPr>
            <w:tcW w:w="567" w:type="dxa"/>
          </w:tcPr>
          <w:p w14:paraId="7FDCB8A2"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4363C165" w14:textId="77777777" w:rsidTr="00FF64CE">
        <w:tc>
          <w:tcPr>
            <w:tcW w:w="7371" w:type="dxa"/>
          </w:tcPr>
          <w:p w14:paraId="1D936D14"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11. Стараюсь больше спать.      </w:t>
            </w:r>
          </w:p>
        </w:tc>
        <w:tc>
          <w:tcPr>
            <w:tcW w:w="425" w:type="dxa"/>
          </w:tcPr>
          <w:p w14:paraId="3BCC54F5"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8E419CA"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1BE2B9B"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079BAF41" w14:textId="77777777" w:rsidR="00FF64CE" w:rsidRPr="005A7B7B" w:rsidRDefault="00FF64CE" w:rsidP="00FF64CE">
            <w:pPr>
              <w:ind w:left="-108" w:right="-108"/>
              <w:rPr>
                <w:sz w:val="26"/>
                <w:szCs w:val="26"/>
              </w:rPr>
            </w:pPr>
            <w:r w:rsidRPr="005A7B7B">
              <w:rPr>
                <w:sz w:val="26"/>
                <w:szCs w:val="26"/>
              </w:rPr>
              <w:t>4</w:t>
            </w:r>
          </w:p>
        </w:tc>
        <w:tc>
          <w:tcPr>
            <w:tcW w:w="567" w:type="dxa"/>
          </w:tcPr>
          <w:p w14:paraId="7A9F1133"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F1495AB" w14:textId="77777777" w:rsidTr="00FF64CE">
        <w:tc>
          <w:tcPr>
            <w:tcW w:w="7371" w:type="dxa"/>
          </w:tcPr>
          <w:p w14:paraId="64FF20DF"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lastRenderedPageBreak/>
              <w:t xml:space="preserve">12. Балую себя любимой едой.      </w:t>
            </w:r>
          </w:p>
        </w:tc>
        <w:tc>
          <w:tcPr>
            <w:tcW w:w="425" w:type="dxa"/>
          </w:tcPr>
          <w:p w14:paraId="2A9CFB68"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36589F0"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4969AF21"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67050E3" w14:textId="77777777" w:rsidR="00FF64CE" w:rsidRPr="005A7B7B" w:rsidRDefault="00FF64CE" w:rsidP="00FF64CE">
            <w:pPr>
              <w:ind w:left="-108" w:right="-108"/>
              <w:rPr>
                <w:sz w:val="26"/>
                <w:szCs w:val="26"/>
              </w:rPr>
            </w:pPr>
            <w:r w:rsidRPr="005A7B7B">
              <w:rPr>
                <w:sz w:val="26"/>
                <w:szCs w:val="26"/>
              </w:rPr>
              <w:t>4</w:t>
            </w:r>
          </w:p>
        </w:tc>
        <w:tc>
          <w:tcPr>
            <w:tcW w:w="567" w:type="dxa"/>
          </w:tcPr>
          <w:p w14:paraId="4DDC14BE"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3B3F1C5" w14:textId="77777777" w:rsidTr="00FF64CE">
        <w:tc>
          <w:tcPr>
            <w:tcW w:w="7371" w:type="dxa"/>
          </w:tcPr>
          <w:p w14:paraId="23BE7007"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13. Переживаю, что не могу справиться с ситуацией.      </w:t>
            </w:r>
          </w:p>
        </w:tc>
        <w:tc>
          <w:tcPr>
            <w:tcW w:w="425" w:type="dxa"/>
          </w:tcPr>
          <w:p w14:paraId="5BDC8B24"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6D2D2AC"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0E8EE38"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1307BD1A" w14:textId="77777777" w:rsidR="00FF64CE" w:rsidRPr="005A7B7B" w:rsidRDefault="00FF64CE" w:rsidP="00FF64CE">
            <w:pPr>
              <w:ind w:left="-108" w:right="-108"/>
              <w:rPr>
                <w:sz w:val="26"/>
                <w:szCs w:val="26"/>
              </w:rPr>
            </w:pPr>
            <w:r w:rsidRPr="005A7B7B">
              <w:rPr>
                <w:sz w:val="26"/>
                <w:szCs w:val="26"/>
              </w:rPr>
              <w:t>4</w:t>
            </w:r>
          </w:p>
        </w:tc>
        <w:tc>
          <w:tcPr>
            <w:tcW w:w="567" w:type="dxa"/>
          </w:tcPr>
          <w:p w14:paraId="2AEE515C"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C8FF2F0" w14:textId="77777777" w:rsidTr="00FF64CE">
        <w:tc>
          <w:tcPr>
            <w:tcW w:w="7371" w:type="dxa"/>
          </w:tcPr>
          <w:p w14:paraId="794EC0A5"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14. Испытываю нервное напряжение.      </w:t>
            </w:r>
          </w:p>
        </w:tc>
        <w:tc>
          <w:tcPr>
            <w:tcW w:w="425" w:type="dxa"/>
          </w:tcPr>
          <w:p w14:paraId="5D416EFA"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24B628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10FE2F6"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982ABE5" w14:textId="77777777" w:rsidR="00FF64CE" w:rsidRPr="005A7B7B" w:rsidRDefault="00FF64CE" w:rsidP="00FF64CE">
            <w:pPr>
              <w:ind w:left="-108" w:right="-108"/>
              <w:rPr>
                <w:sz w:val="26"/>
                <w:szCs w:val="26"/>
              </w:rPr>
            </w:pPr>
            <w:r w:rsidRPr="005A7B7B">
              <w:rPr>
                <w:sz w:val="26"/>
                <w:szCs w:val="26"/>
              </w:rPr>
              <w:t>4</w:t>
            </w:r>
          </w:p>
        </w:tc>
        <w:tc>
          <w:tcPr>
            <w:tcW w:w="567" w:type="dxa"/>
          </w:tcPr>
          <w:p w14:paraId="15093055"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FA945CE" w14:textId="77777777" w:rsidTr="00FF64CE">
        <w:tc>
          <w:tcPr>
            <w:tcW w:w="7371" w:type="dxa"/>
          </w:tcPr>
          <w:p w14:paraId="5967B4A8"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15. Вспоминаю,</w:t>
            </w:r>
            <w:r>
              <w:rPr>
                <w:rFonts w:ascii="Times New Roman" w:hAnsi="Times New Roman" w:cs="Times New Roman"/>
                <w:sz w:val="26"/>
                <w:szCs w:val="26"/>
              </w:rPr>
              <w:t xml:space="preserve"> </w:t>
            </w:r>
            <w:r w:rsidRPr="005A7B7B">
              <w:rPr>
                <w:rFonts w:ascii="Times New Roman" w:hAnsi="Times New Roman" w:cs="Times New Roman"/>
                <w:sz w:val="26"/>
                <w:szCs w:val="26"/>
              </w:rPr>
              <w:t xml:space="preserve">как раньше решал аналогичные проблемы      </w:t>
            </w:r>
          </w:p>
        </w:tc>
        <w:tc>
          <w:tcPr>
            <w:tcW w:w="425" w:type="dxa"/>
          </w:tcPr>
          <w:p w14:paraId="7A8A7834"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D3267AA"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01BFB981"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33C4E0D" w14:textId="77777777" w:rsidR="00FF64CE" w:rsidRPr="005A7B7B" w:rsidRDefault="00FF64CE" w:rsidP="00FF64CE">
            <w:pPr>
              <w:ind w:left="-108" w:right="-108"/>
              <w:rPr>
                <w:sz w:val="26"/>
                <w:szCs w:val="26"/>
              </w:rPr>
            </w:pPr>
            <w:r w:rsidRPr="005A7B7B">
              <w:rPr>
                <w:sz w:val="26"/>
                <w:szCs w:val="26"/>
              </w:rPr>
              <w:t>4</w:t>
            </w:r>
          </w:p>
        </w:tc>
        <w:tc>
          <w:tcPr>
            <w:tcW w:w="567" w:type="dxa"/>
          </w:tcPr>
          <w:p w14:paraId="2B8B077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40D824CE" w14:textId="77777777" w:rsidTr="00FF64CE">
        <w:tc>
          <w:tcPr>
            <w:tcW w:w="7371" w:type="dxa"/>
          </w:tcPr>
          <w:p w14:paraId="6BE7BBD0"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16. Говорю себе, что это происходит не со мной. </w:t>
            </w:r>
          </w:p>
        </w:tc>
        <w:tc>
          <w:tcPr>
            <w:tcW w:w="425" w:type="dxa"/>
          </w:tcPr>
          <w:p w14:paraId="341CFB72"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56E71902"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AB73E56"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2DF5690" w14:textId="77777777" w:rsidR="00FF64CE" w:rsidRPr="005A7B7B" w:rsidRDefault="00FF64CE" w:rsidP="00FF64CE">
            <w:pPr>
              <w:ind w:left="-108" w:right="-108"/>
              <w:rPr>
                <w:sz w:val="26"/>
                <w:szCs w:val="26"/>
              </w:rPr>
            </w:pPr>
            <w:r w:rsidRPr="005A7B7B">
              <w:rPr>
                <w:sz w:val="26"/>
                <w:szCs w:val="26"/>
              </w:rPr>
              <w:t>4</w:t>
            </w:r>
          </w:p>
        </w:tc>
        <w:tc>
          <w:tcPr>
            <w:tcW w:w="567" w:type="dxa"/>
          </w:tcPr>
          <w:p w14:paraId="2D08ACC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7361F55" w14:textId="77777777" w:rsidTr="00FF64CE">
        <w:tc>
          <w:tcPr>
            <w:tcW w:w="7371" w:type="dxa"/>
          </w:tcPr>
          <w:p w14:paraId="3F08D19F"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17. Виню себя за слишком эмоциональное отношение к ситуации.      </w:t>
            </w:r>
          </w:p>
        </w:tc>
        <w:tc>
          <w:tcPr>
            <w:tcW w:w="425" w:type="dxa"/>
          </w:tcPr>
          <w:p w14:paraId="505E91FC"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5713467D"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984105D"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A748949" w14:textId="77777777" w:rsidR="00FF64CE" w:rsidRPr="005A7B7B" w:rsidRDefault="00FF64CE" w:rsidP="00FF64CE">
            <w:pPr>
              <w:ind w:left="-108" w:right="-108"/>
              <w:rPr>
                <w:sz w:val="26"/>
                <w:szCs w:val="26"/>
              </w:rPr>
            </w:pPr>
            <w:r w:rsidRPr="005A7B7B">
              <w:rPr>
                <w:sz w:val="26"/>
                <w:szCs w:val="26"/>
              </w:rPr>
              <w:t>4</w:t>
            </w:r>
          </w:p>
        </w:tc>
        <w:tc>
          <w:tcPr>
            <w:tcW w:w="567" w:type="dxa"/>
          </w:tcPr>
          <w:p w14:paraId="63C3BCFD"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CF8382A" w14:textId="77777777" w:rsidTr="00FF64CE">
        <w:tc>
          <w:tcPr>
            <w:tcW w:w="7371" w:type="dxa"/>
          </w:tcPr>
          <w:p w14:paraId="225CEF86"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18. Иду куда-нибудь перекусить или пообедать</w:t>
            </w:r>
          </w:p>
        </w:tc>
        <w:tc>
          <w:tcPr>
            <w:tcW w:w="425" w:type="dxa"/>
          </w:tcPr>
          <w:p w14:paraId="625DB3E1"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FCAB487"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E7C673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58FE64B" w14:textId="77777777" w:rsidR="00FF64CE" w:rsidRPr="005A7B7B" w:rsidRDefault="00FF64CE" w:rsidP="00FF64CE">
            <w:pPr>
              <w:ind w:left="-108" w:right="-108"/>
              <w:rPr>
                <w:sz w:val="26"/>
                <w:szCs w:val="26"/>
              </w:rPr>
            </w:pPr>
            <w:r w:rsidRPr="005A7B7B">
              <w:rPr>
                <w:sz w:val="26"/>
                <w:szCs w:val="26"/>
              </w:rPr>
              <w:t>4</w:t>
            </w:r>
          </w:p>
        </w:tc>
        <w:tc>
          <w:tcPr>
            <w:tcW w:w="567" w:type="dxa"/>
          </w:tcPr>
          <w:p w14:paraId="5C82B21F"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F1ABA79" w14:textId="77777777" w:rsidTr="00FF64CE">
        <w:tc>
          <w:tcPr>
            <w:tcW w:w="7371" w:type="dxa"/>
          </w:tcPr>
          <w:p w14:paraId="798F621F"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19. Испытываю эмоциональный шок.      </w:t>
            </w:r>
          </w:p>
        </w:tc>
        <w:tc>
          <w:tcPr>
            <w:tcW w:w="425" w:type="dxa"/>
          </w:tcPr>
          <w:p w14:paraId="0CB42851"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67B5203"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4062BD5"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BCC7634" w14:textId="77777777" w:rsidR="00FF64CE" w:rsidRPr="005A7B7B" w:rsidRDefault="00FF64CE" w:rsidP="00FF64CE">
            <w:pPr>
              <w:ind w:left="-108" w:right="-108"/>
              <w:rPr>
                <w:sz w:val="26"/>
                <w:szCs w:val="26"/>
              </w:rPr>
            </w:pPr>
            <w:r w:rsidRPr="005A7B7B">
              <w:rPr>
                <w:sz w:val="26"/>
                <w:szCs w:val="26"/>
              </w:rPr>
              <w:t>4</w:t>
            </w:r>
          </w:p>
        </w:tc>
        <w:tc>
          <w:tcPr>
            <w:tcW w:w="567" w:type="dxa"/>
          </w:tcPr>
          <w:p w14:paraId="5DDF6B0D"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3411BEB" w14:textId="77777777" w:rsidTr="00FF64CE">
        <w:tc>
          <w:tcPr>
            <w:tcW w:w="7371" w:type="dxa"/>
          </w:tcPr>
          <w:p w14:paraId="1F708B40"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20. Покупаю себе какую-нибудь вещь.     </w:t>
            </w:r>
          </w:p>
        </w:tc>
        <w:tc>
          <w:tcPr>
            <w:tcW w:w="425" w:type="dxa"/>
          </w:tcPr>
          <w:p w14:paraId="3B9AE12E"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FBD6DC3"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6128B9B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2688BB2" w14:textId="77777777" w:rsidR="00FF64CE" w:rsidRPr="005A7B7B" w:rsidRDefault="00FF64CE" w:rsidP="00FF64CE">
            <w:pPr>
              <w:ind w:left="-108" w:right="-108"/>
              <w:rPr>
                <w:sz w:val="26"/>
                <w:szCs w:val="26"/>
              </w:rPr>
            </w:pPr>
            <w:r w:rsidRPr="005A7B7B">
              <w:rPr>
                <w:sz w:val="26"/>
                <w:szCs w:val="26"/>
              </w:rPr>
              <w:t>4</w:t>
            </w:r>
          </w:p>
        </w:tc>
        <w:tc>
          <w:tcPr>
            <w:tcW w:w="567" w:type="dxa"/>
          </w:tcPr>
          <w:p w14:paraId="2FC4280C"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33604D3E" w14:textId="77777777" w:rsidTr="00FF64CE">
        <w:tc>
          <w:tcPr>
            <w:tcW w:w="7371" w:type="dxa"/>
          </w:tcPr>
          <w:p w14:paraId="43D8CBC1"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21. Определяю курс действий и придерживаюсь его.      </w:t>
            </w:r>
          </w:p>
        </w:tc>
        <w:tc>
          <w:tcPr>
            <w:tcW w:w="425" w:type="dxa"/>
          </w:tcPr>
          <w:p w14:paraId="6F0D8C98"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5D7891E"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68B4454C"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6D3691F" w14:textId="77777777" w:rsidR="00FF64CE" w:rsidRPr="005A7B7B" w:rsidRDefault="00FF64CE" w:rsidP="00FF64CE">
            <w:pPr>
              <w:ind w:left="-108" w:right="-108"/>
              <w:rPr>
                <w:sz w:val="26"/>
                <w:szCs w:val="26"/>
              </w:rPr>
            </w:pPr>
            <w:r w:rsidRPr="005A7B7B">
              <w:rPr>
                <w:sz w:val="26"/>
                <w:szCs w:val="26"/>
              </w:rPr>
              <w:t>4</w:t>
            </w:r>
          </w:p>
        </w:tc>
        <w:tc>
          <w:tcPr>
            <w:tcW w:w="567" w:type="dxa"/>
          </w:tcPr>
          <w:p w14:paraId="5774B568"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76028DD5" w14:textId="77777777" w:rsidTr="00FF64CE">
        <w:tc>
          <w:tcPr>
            <w:tcW w:w="7371" w:type="dxa"/>
          </w:tcPr>
          <w:p w14:paraId="10802409"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22. Обвиняю себя за то, что не знаю, как поступить. </w:t>
            </w:r>
          </w:p>
        </w:tc>
        <w:tc>
          <w:tcPr>
            <w:tcW w:w="425" w:type="dxa"/>
          </w:tcPr>
          <w:p w14:paraId="1EF31EF3"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FF7142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4CD5876"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04C7928B" w14:textId="77777777" w:rsidR="00FF64CE" w:rsidRPr="005A7B7B" w:rsidRDefault="00FF64CE" w:rsidP="00FF64CE">
            <w:pPr>
              <w:ind w:left="-108" w:right="-108"/>
              <w:rPr>
                <w:sz w:val="26"/>
                <w:szCs w:val="26"/>
              </w:rPr>
            </w:pPr>
            <w:r w:rsidRPr="005A7B7B">
              <w:rPr>
                <w:sz w:val="26"/>
                <w:szCs w:val="26"/>
              </w:rPr>
              <w:t>4</w:t>
            </w:r>
          </w:p>
        </w:tc>
        <w:tc>
          <w:tcPr>
            <w:tcW w:w="567" w:type="dxa"/>
          </w:tcPr>
          <w:p w14:paraId="774D92B8"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B95E6FC" w14:textId="77777777" w:rsidTr="00FF64CE">
        <w:tc>
          <w:tcPr>
            <w:tcW w:w="7371" w:type="dxa"/>
          </w:tcPr>
          <w:p w14:paraId="5B082148"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23. Иду на вечеринку.      </w:t>
            </w:r>
          </w:p>
        </w:tc>
        <w:tc>
          <w:tcPr>
            <w:tcW w:w="425" w:type="dxa"/>
          </w:tcPr>
          <w:p w14:paraId="61F1BF90"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124EF38C"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9E1FB7A"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D796B4F" w14:textId="77777777" w:rsidR="00FF64CE" w:rsidRPr="005A7B7B" w:rsidRDefault="00FF64CE" w:rsidP="00FF64CE">
            <w:pPr>
              <w:ind w:left="-108" w:right="-108"/>
              <w:rPr>
                <w:sz w:val="26"/>
                <w:szCs w:val="26"/>
              </w:rPr>
            </w:pPr>
            <w:r w:rsidRPr="005A7B7B">
              <w:rPr>
                <w:sz w:val="26"/>
                <w:szCs w:val="26"/>
              </w:rPr>
              <w:t>4</w:t>
            </w:r>
          </w:p>
        </w:tc>
        <w:tc>
          <w:tcPr>
            <w:tcW w:w="567" w:type="dxa"/>
          </w:tcPr>
          <w:p w14:paraId="6616966E"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4C3BC89" w14:textId="77777777" w:rsidTr="00FF64CE">
        <w:tc>
          <w:tcPr>
            <w:tcW w:w="7371" w:type="dxa"/>
          </w:tcPr>
          <w:p w14:paraId="10CB100A"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24. Стараюсь вникнуть в ситуацию</w:t>
            </w:r>
          </w:p>
        </w:tc>
        <w:tc>
          <w:tcPr>
            <w:tcW w:w="425" w:type="dxa"/>
          </w:tcPr>
          <w:p w14:paraId="593315D7"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17D9BA8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6D51287"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07347DD8" w14:textId="77777777" w:rsidR="00FF64CE" w:rsidRPr="005A7B7B" w:rsidRDefault="00FF64CE" w:rsidP="00FF64CE">
            <w:pPr>
              <w:ind w:left="-108" w:right="-108"/>
              <w:rPr>
                <w:sz w:val="26"/>
                <w:szCs w:val="26"/>
              </w:rPr>
            </w:pPr>
            <w:r w:rsidRPr="005A7B7B">
              <w:rPr>
                <w:sz w:val="26"/>
                <w:szCs w:val="26"/>
              </w:rPr>
              <w:t>4</w:t>
            </w:r>
          </w:p>
        </w:tc>
        <w:tc>
          <w:tcPr>
            <w:tcW w:w="567" w:type="dxa"/>
          </w:tcPr>
          <w:p w14:paraId="03CC6ECF"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7FA8A1D" w14:textId="77777777" w:rsidTr="00FF64CE">
        <w:tc>
          <w:tcPr>
            <w:tcW w:w="7371" w:type="dxa"/>
          </w:tcPr>
          <w:p w14:paraId="7424BC97"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25. Застываю, замораживаюсь, не знаю, что делать.  </w:t>
            </w:r>
          </w:p>
        </w:tc>
        <w:tc>
          <w:tcPr>
            <w:tcW w:w="425" w:type="dxa"/>
          </w:tcPr>
          <w:p w14:paraId="4063F17B"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5533C2A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DBEE7F1"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FD4E4A3" w14:textId="77777777" w:rsidR="00FF64CE" w:rsidRPr="005A7B7B" w:rsidRDefault="00FF64CE" w:rsidP="00FF64CE">
            <w:pPr>
              <w:ind w:left="-108" w:right="-108"/>
              <w:rPr>
                <w:sz w:val="26"/>
                <w:szCs w:val="26"/>
              </w:rPr>
            </w:pPr>
            <w:r w:rsidRPr="005A7B7B">
              <w:rPr>
                <w:sz w:val="26"/>
                <w:szCs w:val="26"/>
              </w:rPr>
              <w:t>4</w:t>
            </w:r>
          </w:p>
        </w:tc>
        <w:tc>
          <w:tcPr>
            <w:tcW w:w="567" w:type="dxa"/>
          </w:tcPr>
          <w:p w14:paraId="05542420"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C8A35C4" w14:textId="77777777" w:rsidTr="00FF64CE">
        <w:tc>
          <w:tcPr>
            <w:tcW w:w="7371" w:type="dxa"/>
          </w:tcPr>
          <w:p w14:paraId="31912DA3"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26. Немедленно предпринимаю меры, чтобы исправить ситуацию.      </w:t>
            </w:r>
          </w:p>
        </w:tc>
        <w:tc>
          <w:tcPr>
            <w:tcW w:w="425" w:type="dxa"/>
          </w:tcPr>
          <w:p w14:paraId="29909B69"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BA6D2C7"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9F0E8A5"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A19DF4D" w14:textId="77777777" w:rsidR="00FF64CE" w:rsidRPr="005A7B7B" w:rsidRDefault="00FF64CE" w:rsidP="00FF64CE">
            <w:pPr>
              <w:ind w:left="-108" w:right="-108"/>
              <w:rPr>
                <w:sz w:val="26"/>
                <w:szCs w:val="26"/>
              </w:rPr>
            </w:pPr>
            <w:r w:rsidRPr="005A7B7B">
              <w:rPr>
                <w:sz w:val="26"/>
                <w:szCs w:val="26"/>
              </w:rPr>
              <w:t>4</w:t>
            </w:r>
          </w:p>
        </w:tc>
        <w:tc>
          <w:tcPr>
            <w:tcW w:w="567" w:type="dxa"/>
          </w:tcPr>
          <w:p w14:paraId="7D98733F"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3F7C3FE1" w14:textId="77777777" w:rsidTr="00FF64CE">
        <w:tc>
          <w:tcPr>
            <w:tcW w:w="7371" w:type="dxa"/>
          </w:tcPr>
          <w:p w14:paraId="3D3D8009"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27. Обдумываю случившееся или свое отношение к нему      </w:t>
            </w:r>
          </w:p>
        </w:tc>
        <w:tc>
          <w:tcPr>
            <w:tcW w:w="425" w:type="dxa"/>
          </w:tcPr>
          <w:p w14:paraId="7B65BF52"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96995C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2A3461D"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CC58C12" w14:textId="77777777" w:rsidR="00FF64CE" w:rsidRPr="005A7B7B" w:rsidRDefault="00FF64CE" w:rsidP="00FF64CE">
            <w:pPr>
              <w:ind w:left="-108" w:right="-108"/>
              <w:rPr>
                <w:sz w:val="26"/>
                <w:szCs w:val="26"/>
              </w:rPr>
            </w:pPr>
            <w:r w:rsidRPr="005A7B7B">
              <w:rPr>
                <w:sz w:val="26"/>
                <w:szCs w:val="26"/>
              </w:rPr>
              <w:t>4</w:t>
            </w:r>
          </w:p>
        </w:tc>
        <w:tc>
          <w:tcPr>
            <w:tcW w:w="567" w:type="dxa"/>
          </w:tcPr>
          <w:p w14:paraId="019B5799"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0F206797" w14:textId="77777777" w:rsidTr="00FF64CE">
        <w:tc>
          <w:tcPr>
            <w:tcW w:w="7371" w:type="dxa"/>
          </w:tcPr>
          <w:p w14:paraId="1CAB7687"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28. Жалею, что не могу изменить случившегося или свое отношение к случившемуся. </w:t>
            </w:r>
          </w:p>
        </w:tc>
        <w:tc>
          <w:tcPr>
            <w:tcW w:w="425" w:type="dxa"/>
          </w:tcPr>
          <w:p w14:paraId="78EEEB89"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0CEE67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C6B9109"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5A7D624" w14:textId="77777777" w:rsidR="00FF64CE" w:rsidRPr="005A7B7B" w:rsidRDefault="00FF64CE" w:rsidP="00FF64CE">
            <w:pPr>
              <w:ind w:left="-108" w:right="-108"/>
              <w:rPr>
                <w:sz w:val="26"/>
                <w:szCs w:val="26"/>
              </w:rPr>
            </w:pPr>
            <w:r w:rsidRPr="005A7B7B">
              <w:rPr>
                <w:sz w:val="26"/>
                <w:szCs w:val="26"/>
              </w:rPr>
              <w:t>4</w:t>
            </w:r>
          </w:p>
        </w:tc>
        <w:tc>
          <w:tcPr>
            <w:tcW w:w="567" w:type="dxa"/>
          </w:tcPr>
          <w:p w14:paraId="72CF208B"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065C7B2" w14:textId="77777777" w:rsidTr="00FF64CE">
        <w:tc>
          <w:tcPr>
            <w:tcW w:w="7371" w:type="dxa"/>
          </w:tcPr>
          <w:p w14:paraId="6932BF54"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29. Иду в гости к другу.      </w:t>
            </w:r>
          </w:p>
        </w:tc>
        <w:tc>
          <w:tcPr>
            <w:tcW w:w="425" w:type="dxa"/>
          </w:tcPr>
          <w:p w14:paraId="5AE2F18D"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4F59879D"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8B4604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ADDB617" w14:textId="77777777" w:rsidR="00FF64CE" w:rsidRPr="005A7B7B" w:rsidRDefault="00FF64CE" w:rsidP="00FF64CE">
            <w:pPr>
              <w:ind w:left="-108" w:right="-108"/>
              <w:rPr>
                <w:sz w:val="26"/>
                <w:szCs w:val="26"/>
              </w:rPr>
            </w:pPr>
            <w:r w:rsidRPr="005A7B7B">
              <w:rPr>
                <w:sz w:val="26"/>
                <w:szCs w:val="26"/>
              </w:rPr>
              <w:t>4</w:t>
            </w:r>
          </w:p>
        </w:tc>
        <w:tc>
          <w:tcPr>
            <w:tcW w:w="567" w:type="dxa"/>
          </w:tcPr>
          <w:p w14:paraId="269F82B3"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EB276F9" w14:textId="77777777" w:rsidTr="00FF64CE">
        <w:tc>
          <w:tcPr>
            <w:tcW w:w="7371" w:type="dxa"/>
          </w:tcPr>
          <w:p w14:paraId="6BAADA1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30. Беспокоюсь о том, что я буду делать.      </w:t>
            </w:r>
          </w:p>
        </w:tc>
        <w:tc>
          <w:tcPr>
            <w:tcW w:w="425" w:type="dxa"/>
          </w:tcPr>
          <w:p w14:paraId="147EA4AA"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597FD9A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8CE025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23B6957" w14:textId="77777777" w:rsidR="00FF64CE" w:rsidRPr="005A7B7B" w:rsidRDefault="00FF64CE" w:rsidP="00FF64CE">
            <w:pPr>
              <w:ind w:left="-108" w:right="-108"/>
              <w:rPr>
                <w:sz w:val="26"/>
                <w:szCs w:val="26"/>
              </w:rPr>
            </w:pPr>
            <w:r w:rsidRPr="005A7B7B">
              <w:rPr>
                <w:sz w:val="26"/>
                <w:szCs w:val="26"/>
              </w:rPr>
              <w:t>4</w:t>
            </w:r>
          </w:p>
        </w:tc>
        <w:tc>
          <w:tcPr>
            <w:tcW w:w="567" w:type="dxa"/>
          </w:tcPr>
          <w:p w14:paraId="2C4503E0"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25DCC49" w14:textId="77777777" w:rsidTr="00FF64CE">
        <w:tc>
          <w:tcPr>
            <w:tcW w:w="7371" w:type="dxa"/>
          </w:tcPr>
          <w:p w14:paraId="4F8B1D0D"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31. Провожу время с дорогим человеком.      </w:t>
            </w:r>
          </w:p>
        </w:tc>
        <w:tc>
          <w:tcPr>
            <w:tcW w:w="425" w:type="dxa"/>
          </w:tcPr>
          <w:p w14:paraId="26E65976"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E02C042"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A968D3F"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7CB5B207" w14:textId="77777777" w:rsidR="00FF64CE" w:rsidRPr="005A7B7B" w:rsidRDefault="00FF64CE" w:rsidP="00FF64CE">
            <w:pPr>
              <w:ind w:left="-108" w:right="-108"/>
              <w:rPr>
                <w:sz w:val="26"/>
                <w:szCs w:val="26"/>
              </w:rPr>
            </w:pPr>
            <w:r w:rsidRPr="005A7B7B">
              <w:rPr>
                <w:sz w:val="26"/>
                <w:szCs w:val="26"/>
              </w:rPr>
              <w:t>4</w:t>
            </w:r>
          </w:p>
        </w:tc>
        <w:tc>
          <w:tcPr>
            <w:tcW w:w="567" w:type="dxa"/>
          </w:tcPr>
          <w:p w14:paraId="617BB864"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2B7C4706" w14:textId="77777777" w:rsidTr="00FF64CE">
        <w:tc>
          <w:tcPr>
            <w:tcW w:w="7371" w:type="dxa"/>
          </w:tcPr>
          <w:p w14:paraId="4373054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32. Иду на прогулку.      </w:t>
            </w:r>
          </w:p>
        </w:tc>
        <w:tc>
          <w:tcPr>
            <w:tcW w:w="425" w:type="dxa"/>
          </w:tcPr>
          <w:p w14:paraId="2E9F53AF"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15A2BF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6B54FF2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6CCD734" w14:textId="77777777" w:rsidR="00FF64CE" w:rsidRPr="005A7B7B" w:rsidRDefault="00FF64CE" w:rsidP="00FF64CE">
            <w:pPr>
              <w:ind w:left="-108" w:right="-108"/>
              <w:rPr>
                <w:sz w:val="26"/>
                <w:szCs w:val="26"/>
              </w:rPr>
            </w:pPr>
            <w:r w:rsidRPr="005A7B7B">
              <w:rPr>
                <w:sz w:val="26"/>
                <w:szCs w:val="26"/>
              </w:rPr>
              <w:t>4</w:t>
            </w:r>
          </w:p>
        </w:tc>
        <w:tc>
          <w:tcPr>
            <w:tcW w:w="567" w:type="dxa"/>
          </w:tcPr>
          <w:p w14:paraId="6B68B889"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7D0774BE" w14:textId="77777777" w:rsidTr="00FF64CE">
        <w:tc>
          <w:tcPr>
            <w:tcW w:w="7371" w:type="dxa"/>
          </w:tcPr>
          <w:p w14:paraId="59BD7058"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33. Говорю себе, что это никогда не случится вновь</w:t>
            </w:r>
          </w:p>
        </w:tc>
        <w:tc>
          <w:tcPr>
            <w:tcW w:w="425" w:type="dxa"/>
          </w:tcPr>
          <w:p w14:paraId="538BBE87"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331923BA"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667C528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4A76516B" w14:textId="77777777" w:rsidR="00FF64CE" w:rsidRPr="005A7B7B" w:rsidRDefault="00FF64CE" w:rsidP="00FF64CE">
            <w:pPr>
              <w:ind w:left="-108" w:right="-108"/>
              <w:rPr>
                <w:sz w:val="26"/>
                <w:szCs w:val="26"/>
              </w:rPr>
            </w:pPr>
            <w:r w:rsidRPr="005A7B7B">
              <w:rPr>
                <w:sz w:val="26"/>
                <w:szCs w:val="26"/>
              </w:rPr>
              <w:t>4</w:t>
            </w:r>
          </w:p>
        </w:tc>
        <w:tc>
          <w:tcPr>
            <w:tcW w:w="567" w:type="dxa"/>
          </w:tcPr>
          <w:p w14:paraId="381E49F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38B15774" w14:textId="77777777" w:rsidTr="00FF64CE">
        <w:tc>
          <w:tcPr>
            <w:tcW w:w="7371" w:type="dxa"/>
          </w:tcPr>
          <w:p w14:paraId="2216A731"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34. Сосредоточиваюсь на своих общих недостатках.      </w:t>
            </w:r>
          </w:p>
        </w:tc>
        <w:tc>
          <w:tcPr>
            <w:tcW w:w="425" w:type="dxa"/>
          </w:tcPr>
          <w:p w14:paraId="5A18DA8A"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684D4E0"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0E748B4"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3DCE520" w14:textId="77777777" w:rsidR="00FF64CE" w:rsidRPr="005A7B7B" w:rsidRDefault="00FF64CE" w:rsidP="00FF64CE">
            <w:pPr>
              <w:ind w:left="-108" w:right="-108"/>
              <w:rPr>
                <w:sz w:val="26"/>
                <w:szCs w:val="26"/>
              </w:rPr>
            </w:pPr>
            <w:r w:rsidRPr="005A7B7B">
              <w:rPr>
                <w:sz w:val="26"/>
                <w:szCs w:val="26"/>
              </w:rPr>
              <w:t>4</w:t>
            </w:r>
          </w:p>
        </w:tc>
        <w:tc>
          <w:tcPr>
            <w:tcW w:w="567" w:type="dxa"/>
          </w:tcPr>
          <w:p w14:paraId="3C4EDE42"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B401BE5" w14:textId="77777777" w:rsidTr="00FF64CE">
        <w:tc>
          <w:tcPr>
            <w:tcW w:w="7371" w:type="dxa"/>
          </w:tcPr>
          <w:p w14:paraId="0674CFF1"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35. Разговариваю с тем, чей совет я особенно ценю.      </w:t>
            </w:r>
          </w:p>
        </w:tc>
        <w:tc>
          <w:tcPr>
            <w:tcW w:w="425" w:type="dxa"/>
          </w:tcPr>
          <w:p w14:paraId="4A59F903"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8B2C53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D45137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E07BA14" w14:textId="77777777" w:rsidR="00FF64CE" w:rsidRPr="005A7B7B" w:rsidRDefault="00FF64CE" w:rsidP="00FF64CE">
            <w:pPr>
              <w:ind w:left="-108" w:right="-108"/>
              <w:rPr>
                <w:sz w:val="26"/>
                <w:szCs w:val="26"/>
              </w:rPr>
            </w:pPr>
            <w:r w:rsidRPr="005A7B7B">
              <w:rPr>
                <w:sz w:val="26"/>
                <w:szCs w:val="26"/>
              </w:rPr>
              <w:t>4</w:t>
            </w:r>
          </w:p>
        </w:tc>
        <w:tc>
          <w:tcPr>
            <w:tcW w:w="567" w:type="dxa"/>
          </w:tcPr>
          <w:p w14:paraId="697A7DFC"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7C8F13D" w14:textId="77777777" w:rsidTr="00FF64CE">
        <w:tc>
          <w:tcPr>
            <w:tcW w:w="7371" w:type="dxa"/>
          </w:tcPr>
          <w:p w14:paraId="057AD086"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36. Анализирую проблему, прежде чем реагировать    </w:t>
            </w:r>
          </w:p>
        </w:tc>
        <w:tc>
          <w:tcPr>
            <w:tcW w:w="425" w:type="dxa"/>
          </w:tcPr>
          <w:p w14:paraId="539E5E39"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D919DB9"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65CCD6C"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414194F5" w14:textId="77777777" w:rsidR="00FF64CE" w:rsidRPr="005A7B7B" w:rsidRDefault="00FF64CE" w:rsidP="00FF64CE">
            <w:pPr>
              <w:ind w:left="-108" w:right="-108"/>
              <w:rPr>
                <w:sz w:val="26"/>
                <w:szCs w:val="26"/>
              </w:rPr>
            </w:pPr>
            <w:r w:rsidRPr="005A7B7B">
              <w:rPr>
                <w:sz w:val="26"/>
                <w:szCs w:val="26"/>
              </w:rPr>
              <w:t>4</w:t>
            </w:r>
          </w:p>
        </w:tc>
        <w:tc>
          <w:tcPr>
            <w:tcW w:w="567" w:type="dxa"/>
          </w:tcPr>
          <w:p w14:paraId="0BFC43FD"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CC467C2" w14:textId="77777777" w:rsidTr="00FF64CE">
        <w:tc>
          <w:tcPr>
            <w:tcW w:w="7371" w:type="dxa"/>
          </w:tcPr>
          <w:p w14:paraId="22DB9112"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37. Звоню другу.      </w:t>
            </w:r>
          </w:p>
        </w:tc>
        <w:tc>
          <w:tcPr>
            <w:tcW w:w="425" w:type="dxa"/>
          </w:tcPr>
          <w:p w14:paraId="5C592632"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31B310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25345307"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361EE96" w14:textId="77777777" w:rsidR="00FF64CE" w:rsidRPr="005A7B7B" w:rsidRDefault="00FF64CE" w:rsidP="00FF64CE">
            <w:pPr>
              <w:ind w:left="-108" w:right="-108"/>
              <w:rPr>
                <w:sz w:val="26"/>
                <w:szCs w:val="26"/>
              </w:rPr>
            </w:pPr>
            <w:r w:rsidRPr="005A7B7B">
              <w:rPr>
                <w:sz w:val="26"/>
                <w:szCs w:val="26"/>
              </w:rPr>
              <w:t>4</w:t>
            </w:r>
          </w:p>
        </w:tc>
        <w:tc>
          <w:tcPr>
            <w:tcW w:w="567" w:type="dxa"/>
          </w:tcPr>
          <w:p w14:paraId="3F0ACF6D"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49C8A601" w14:textId="77777777" w:rsidTr="00FF64CE">
        <w:tc>
          <w:tcPr>
            <w:tcW w:w="7371" w:type="dxa"/>
          </w:tcPr>
          <w:p w14:paraId="35CD4B2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38. Испытываю раздражение.     </w:t>
            </w:r>
          </w:p>
        </w:tc>
        <w:tc>
          <w:tcPr>
            <w:tcW w:w="425" w:type="dxa"/>
          </w:tcPr>
          <w:p w14:paraId="1FC9E50D"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1F64E630"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7CDF7755"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3F1E50D" w14:textId="77777777" w:rsidR="00FF64CE" w:rsidRPr="005A7B7B" w:rsidRDefault="00FF64CE" w:rsidP="00FF64CE">
            <w:pPr>
              <w:ind w:left="-108" w:right="-108"/>
              <w:rPr>
                <w:sz w:val="26"/>
                <w:szCs w:val="26"/>
              </w:rPr>
            </w:pPr>
            <w:r w:rsidRPr="005A7B7B">
              <w:rPr>
                <w:sz w:val="26"/>
                <w:szCs w:val="26"/>
              </w:rPr>
              <w:t>4</w:t>
            </w:r>
          </w:p>
        </w:tc>
        <w:tc>
          <w:tcPr>
            <w:tcW w:w="567" w:type="dxa"/>
          </w:tcPr>
          <w:p w14:paraId="11ECF03A"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07FF3F9" w14:textId="77777777" w:rsidTr="00FF64CE">
        <w:tc>
          <w:tcPr>
            <w:tcW w:w="7371" w:type="dxa"/>
          </w:tcPr>
          <w:p w14:paraId="31955266"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39. Решаю, что теперь важнее всего делать.      </w:t>
            </w:r>
          </w:p>
        </w:tc>
        <w:tc>
          <w:tcPr>
            <w:tcW w:w="425" w:type="dxa"/>
          </w:tcPr>
          <w:p w14:paraId="4886EB52"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AFE8193"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0BDEDF9"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15F2FD0" w14:textId="77777777" w:rsidR="00FF64CE" w:rsidRPr="005A7B7B" w:rsidRDefault="00FF64CE" w:rsidP="00FF64CE">
            <w:pPr>
              <w:ind w:left="-108" w:right="-108"/>
              <w:rPr>
                <w:sz w:val="26"/>
                <w:szCs w:val="26"/>
              </w:rPr>
            </w:pPr>
            <w:r w:rsidRPr="005A7B7B">
              <w:rPr>
                <w:sz w:val="26"/>
                <w:szCs w:val="26"/>
              </w:rPr>
              <w:t>4</w:t>
            </w:r>
          </w:p>
        </w:tc>
        <w:tc>
          <w:tcPr>
            <w:tcW w:w="567" w:type="dxa"/>
          </w:tcPr>
          <w:p w14:paraId="1BBA2DE9"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5E60F12" w14:textId="77777777" w:rsidTr="00FF64CE">
        <w:tc>
          <w:tcPr>
            <w:tcW w:w="7371" w:type="dxa"/>
          </w:tcPr>
          <w:p w14:paraId="57BF775D"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40. Смотрю кинофильм</w:t>
            </w:r>
          </w:p>
        </w:tc>
        <w:tc>
          <w:tcPr>
            <w:tcW w:w="425" w:type="dxa"/>
          </w:tcPr>
          <w:p w14:paraId="675317CE"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9C51EB0"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A373283"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29986B5" w14:textId="77777777" w:rsidR="00FF64CE" w:rsidRPr="005A7B7B" w:rsidRDefault="00FF64CE" w:rsidP="00FF64CE">
            <w:pPr>
              <w:ind w:left="-108" w:right="-108"/>
              <w:rPr>
                <w:sz w:val="26"/>
                <w:szCs w:val="26"/>
              </w:rPr>
            </w:pPr>
            <w:r w:rsidRPr="005A7B7B">
              <w:rPr>
                <w:sz w:val="26"/>
                <w:szCs w:val="26"/>
              </w:rPr>
              <w:t>4</w:t>
            </w:r>
          </w:p>
        </w:tc>
        <w:tc>
          <w:tcPr>
            <w:tcW w:w="567" w:type="dxa"/>
          </w:tcPr>
          <w:p w14:paraId="66D1B3A8"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7B91F077" w14:textId="77777777" w:rsidTr="00FF64CE">
        <w:tc>
          <w:tcPr>
            <w:tcW w:w="7371" w:type="dxa"/>
          </w:tcPr>
          <w:p w14:paraId="35DCF39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41. Контролирую ситуацию.      </w:t>
            </w:r>
          </w:p>
        </w:tc>
        <w:tc>
          <w:tcPr>
            <w:tcW w:w="425" w:type="dxa"/>
          </w:tcPr>
          <w:p w14:paraId="787AB236"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1613BC34"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0E27D0AA"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87CBEF5" w14:textId="77777777" w:rsidR="00FF64CE" w:rsidRPr="005A7B7B" w:rsidRDefault="00FF64CE" w:rsidP="00FF64CE">
            <w:pPr>
              <w:ind w:left="-108" w:right="-108"/>
              <w:rPr>
                <w:sz w:val="26"/>
                <w:szCs w:val="26"/>
              </w:rPr>
            </w:pPr>
            <w:r w:rsidRPr="005A7B7B">
              <w:rPr>
                <w:sz w:val="26"/>
                <w:szCs w:val="26"/>
              </w:rPr>
              <w:t>4</w:t>
            </w:r>
          </w:p>
        </w:tc>
        <w:tc>
          <w:tcPr>
            <w:tcW w:w="567" w:type="dxa"/>
          </w:tcPr>
          <w:p w14:paraId="54B6957E"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F1BFCD0" w14:textId="77777777" w:rsidTr="00FF64CE">
        <w:tc>
          <w:tcPr>
            <w:tcW w:w="7371" w:type="dxa"/>
          </w:tcPr>
          <w:p w14:paraId="28C30270"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42. Прилагаю дополнительные усилия,</w:t>
            </w:r>
            <w:r>
              <w:rPr>
                <w:rFonts w:ascii="Times New Roman" w:hAnsi="Times New Roman" w:cs="Times New Roman"/>
                <w:sz w:val="26"/>
                <w:szCs w:val="26"/>
              </w:rPr>
              <w:t xml:space="preserve"> </w:t>
            </w:r>
            <w:r w:rsidRPr="005A7B7B">
              <w:rPr>
                <w:rFonts w:ascii="Times New Roman" w:hAnsi="Times New Roman" w:cs="Times New Roman"/>
                <w:sz w:val="26"/>
                <w:szCs w:val="26"/>
              </w:rPr>
              <w:t>чтобы все сделать</w:t>
            </w:r>
          </w:p>
        </w:tc>
        <w:tc>
          <w:tcPr>
            <w:tcW w:w="425" w:type="dxa"/>
          </w:tcPr>
          <w:p w14:paraId="5C414A3E"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4FCA1845"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1711F08D"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64610C4" w14:textId="77777777" w:rsidR="00FF64CE" w:rsidRPr="005A7B7B" w:rsidRDefault="00FF64CE" w:rsidP="00FF64CE">
            <w:pPr>
              <w:ind w:left="-108" w:right="-108"/>
              <w:rPr>
                <w:sz w:val="26"/>
                <w:szCs w:val="26"/>
              </w:rPr>
            </w:pPr>
            <w:r w:rsidRPr="005A7B7B">
              <w:rPr>
                <w:sz w:val="26"/>
                <w:szCs w:val="26"/>
              </w:rPr>
              <w:t>4</w:t>
            </w:r>
          </w:p>
        </w:tc>
        <w:tc>
          <w:tcPr>
            <w:tcW w:w="567" w:type="dxa"/>
          </w:tcPr>
          <w:p w14:paraId="68FDE3E0"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5BABC386" w14:textId="77777777" w:rsidTr="00FF64CE">
        <w:tc>
          <w:tcPr>
            <w:tcW w:w="7371" w:type="dxa"/>
          </w:tcPr>
          <w:p w14:paraId="1FBE9BBE"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43. Разрабатываю несколько различных решений  </w:t>
            </w:r>
          </w:p>
        </w:tc>
        <w:tc>
          <w:tcPr>
            <w:tcW w:w="425" w:type="dxa"/>
          </w:tcPr>
          <w:p w14:paraId="6E699C51"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49EB686"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7CD307C"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5C9DDE9" w14:textId="77777777" w:rsidR="00FF64CE" w:rsidRPr="005A7B7B" w:rsidRDefault="00FF64CE" w:rsidP="00FF64CE">
            <w:pPr>
              <w:ind w:left="-108" w:right="-108"/>
              <w:rPr>
                <w:sz w:val="26"/>
                <w:szCs w:val="26"/>
              </w:rPr>
            </w:pPr>
            <w:r w:rsidRPr="005A7B7B">
              <w:rPr>
                <w:sz w:val="26"/>
                <w:szCs w:val="26"/>
              </w:rPr>
              <w:t>4</w:t>
            </w:r>
          </w:p>
        </w:tc>
        <w:tc>
          <w:tcPr>
            <w:tcW w:w="567" w:type="dxa"/>
          </w:tcPr>
          <w:p w14:paraId="3C531DD2"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64DE9AD6" w14:textId="77777777" w:rsidTr="00FF64CE">
        <w:tc>
          <w:tcPr>
            <w:tcW w:w="7371" w:type="dxa"/>
          </w:tcPr>
          <w:p w14:paraId="6778DB65"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44. Не иду на учебу, отдаляюсь от  ситуации.    </w:t>
            </w:r>
          </w:p>
        </w:tc>
        <w:tc>
          <w:tcPr>
            <w:tcW w:w="425" w:type="dxa"/>
          </w:tcPr>
          <w:p w14:paraId="2285AB3A"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7D069B5F"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01837A69"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2BFBBB07" w14:textId="77777777" w:rsidR="00FF64CE" w:rsidRPr="005A7B7B" w:rsidRDefault="00FF64CE" w:rsidP="00FF64CE">
            <w:pPr>
              <w:ind w:left="-108" w:right="-108"/>
              <w:rPr>
                <w:sz w:val="26"/>
                <w:szCs w:val="26"/>
              </w:rPr>
            </w:pPr>
            <w:r w:rsidRPr="005A7B7B">
              <w:rPr>
                <w:sz w:val="26"/>
                <w:szCs w:val="26"/>
              </w:rPr>
              <w:t>4</w:t>
            </w:r>
          </w:p>
        </w:tc>
        <w:tc>
          <w:tcPr>
            <w:tcW w:w="567" w:type="dxa"/>
          </w:tcPr>
          <w:p w14:paraId="7342CDD0"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69B2130" w14:textId="77777777" w:rsidTr="00FF64CE">
        <w:tc>
          <w:tcPr>
            <w:tcW w:w="7371" w:type="dxa"/>
          </w:tcPr>
          <w:p w14:paraId="4AE6E61F"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45. Отыгрываюсь на других.</w:t>
            </w:r>
          </w:p>
        </w:tc>
        <w:tc>
          <w:tcPr>
            <w:tcW w:w="425" w:type="dxa"/>
          </w:tcPr>
          <w:p w14:paraId="1717200F"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6D35AF65"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F96AEA0"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12B61090" w14:textId="77777777" w:rsidR="00FF64CE" w:rsidRPr="005A7B7B" w:rsidRDefault="00FF64CE" w:rsidP="00FF64CE">
            <w:pPr>
              <w:ind w:left="-108" w:right="-108"/>
              <w:rPr>
                <w:sz w:val="26"/>
                <w:szCs w:val="26"/>
              </w:rPr>
            </w:pPr>
            <w:r w:rsidRPr="005A7B7B">
              <w:rPr>
                <w:sz w:val="26"/>
                <w:szCs w:val="26"/>
              </w:rPr>
              <w:t>4</w:t>
            </w:r>
          </w:p>
        </w:tc>
        <w:tc>
          <w:tcPr>
            <w:tcW w:w="567" w:type="dxa"/>
          </w:tcPr>
          <w:p w14:paraId="6DA60F05"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1B6BE446" w14:textId="77777777" w:rsidTr="00FF64CE">
        <w:tc>
          <w:tcPr>
            <w:tcW w:w="7371" w:type="dxa"/>
          </w:tcPr>
          <w:p w14:paraId="5854F757"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46. Использую ситуацию, чтобы доказать,</w:t>
            </w:r>
            <w:r>
              <w:rPr>
                <w:rFonts w:ascii="Times New Roman" w:hAnsi="Times New Roman" w:cs="Times New Roman"/>
                <w:sz w:val="26"/>
                <w:szCs w:val="26"/>
              </w:rPr>
              <w:t xml:space="preserve"> </w:t>
            </w:r>
            <w:r w:rsidRPr="005A7B7B">
              <w:rPr>
                <w:rFonts w:ascii="Times New Roman" w:hAnsi="Times New Roman" w:cs="Times New Roman"/>
                <w:sz w:val="26"/>
                <w:szCs w:val="26"/>
              </w:rPr>
              <w:t>что я могу сделать это</w:t>
            </w:r>
          </w:p>
        </w:tc>
        <w:tc>
          <w:tcPr>
            <w:tcW w:w="425" w:type="dxa"/>
          </w:tcPr>
          <w:p w14:paraId="4EA1BAB1"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2D83FC55"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3B740F2A"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6E768044" w14:textId="77777777" w:rsidR="00FF64CE" w:rsidRPr="005A7B7B" w:rsidRDefault="00FF64CE" w:rsidP="00FF64CE">
            <w:pPr>
              <w:ind w:left="-108" w:right="-108"/>
              <w:rPr>
                <w:sz w:val="26"/>
                <w:szCs w:val="26"/>
              </w:rPr>
            </w:pPr>
            <w:r w:rsidRPr="005A7B7B">
              <w:rPr>
                <w:sz w:val="26"/>
                <w:szCs w:val="26"/>
              </w:rPr>
              <w:t>4</w:t>
            </w:r>
          </w:p>
        </w:tc>
        <w:tc>
          <w:tcPr>
            <w:tcW w:w="567" w:type="dxa"/>
          </w:tcPr>
          <w:p w14:paraId="5323B1E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2A2071B4" w14:textId="77777777" w:rsidTr="00FF64CE">
        <w:tc>
          <w:tcPr>
            <w:tcW w:w="7371" w:type="dxa"/>
          </w:tcPr>
          <w:p w14:paraId="15211B9D"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 xml:space="preserve">47. Стараюсь собраться, чтобы выйти победителем </w:t>
            </w:r>
          </w:p>
        </w:tc>
        <w:tc>
          <w:tcPr>
            <w:tcW w:w="425" w:type="dxa"/>
          </w:tcPr>
          <w:p w14:paraId="322D02C5"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03D003E8"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5E328191"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52A190E9" w14:textId="77777777" w:rsidR="00FF64CE" w:rsidRPr="005A7B7B" w:rsidRDefault="00FF64CE" w:rsidP="00FF64CE">
            <w:pPr>
              <w:ind w:left="-108" w:right="-108"/>
              <w:rPr>
                <w:sz w:val="26"/>
                <w:szCs w:val="26"/>
              </w:rPr>
            </w:pPr>
            <w:r w:rsidRPr="005A7B7B">
              <w:rPr>
                <w:sz w:val="26"/>
                <w:szCs w:val="26"/>
              </w:rPr>
              <w:t>4</w:t>
            </w:r>
          </w:p>
        </w:tc>
        <w:tc>
          <w:tcPr>
            <w:tcW w:w="567" w:type="dxa"/>
          </w:tcPr>
          <w:p w14:paraId="1B411071" w14:textId="77777777" w:rsidR="00FF64CE" w:rsidRPr="005A7B7B" w:rsidRDefault="00FF64CE" w:rsidP="00FF64CE">
            <w:pPr>
              <w:ind w:left="-108" w:right="-108"/>
              <w:jc w:val="center"/>
              <w:rPr>
                <w:sz w:val="26"/>
                <w:szCs w:val="26"/>
              </w:rPr>
            </w:pPr>
            <w:r w:rsidRPr="005A7B7B">
              <w:rPr>
                <w:sz w:val="26"/>
                <w:szCs w:val="26"/>
              </w:rPr>
              <w:t>5</w:t>
            </w:r>
          </w:p>
        </w:tc>
      </w:tr>
      <w:tr w:rsidR="00FF64CE" w:rsidRPr="005A7B7B" w14:paraId="7AC4CD53" w14:textId="77777777" w:rsidTr="00FF64CE">
        <w:tc>
          <w:tcPr>
            <w:tcW w:w="7371" w:type="dxa"/>
          </w:tcPr>
          <w:p w14:paraId="39B6D823" w14:textId="77777777" w:rsidR="00FF64CE" w:rsidRPr="005A7B7B" w:rsidRDefault="00FF64CE" w:rsidP="00FF64CE">
            <w:pPr>
              <w:pStyle w:val="PreformattedText"/>
              <w:ind w:left="-109"/>
              <w:rPr>
                <w:rFonts w:ascii="Times New Roman" w:hAnsi="Times New Roman" w:cs="Times New Roman"/>
                <w:sz w:val="26"/>
                <w:szCs w:val="26"/>
              </w:rPr>
            </w:pPr>
            <w:r w:rsidRPr="005A7B7B">
              <w:rPr>
                <w:rFonts w:ascii="Times New Roman" w:hAnsi="Times New Roman" w:cs="Times New Roman"/>
                <w:sz w:val="26"/>
                <w:szCs w:val="26"/>
              </w:rPr>
              <w:t>48. Смотрю телевизор.</w:t>
            </w:r>
          </w:p>
        </w:tc>
        <w:tc>
          <w:tcPr>
            <w:tcW w:w="425" w:type="dxa"/>
          </w:tcPr>
          <w:p w14:paraId="368E9713" w14:textId="77777777" w:rsidR="00FF64CE" w:rsidRPr="005A7B7B" w:rsidRDefault="00FF64CE" w:rsidP="00FF64CE">
            <w:pPr>
              <w:ind w:right="-108"/>
              <w:jc w:val="center"/>
              <w:rPr>
                <w:sz w:val="26"/>
                <w:szCs w:val="26"/>
              </w:rPr>
            </w:pPr>
            <w:r w:rsidRPr="005A7B7B">
              <w:rPr>
                <w:sz w:val="26"/>
                <w:szCs w:val="26"/>
              </w:rPr>
              <w:t>1</w:t>
            </w:r>
          </w:p>
        </w:tc>
        <w:tc>
          <w:tcPr>
            <w:tcW w:w="426" w:type="dxa"/>
          </w:tcPr>
          <w:p w14:paraId="17467E02" w14:textId="77777777" w:rsidR="00FF64CE" w:rsidRPr="005A7B7B" w:rsidRDefault="00FF64CE" w:rsidP="00FF64CE">
            <w:pPr>
              <w:ind w:left="-108" w:right="-108"/>
              <w:jc w:val="center"/>
              <w:rPr>
                <w:sz w:val="26"/>
                <w:szCs w:val="26"/>
              </w:rPr>
            </w:pPr>
            <w:r w:rsidRPr="005A7B7B">
              <w:rPr>
                <w:sz w:val="26"/>
                <w:szCs w:val="26"/>
              </w:rPr>
              <w:t>2</w:t>
            </w:r>
          </w:p>
        </w:tc>
        <w:tc>
          <w:tcPr>
            <w:tcW w:w="425" w:type="dxa"/>
          </w:tcPr>
          <w:p w14:paraId="065CDEDC" w14:textId="77777777" w:rsidR="00FF64CE" w:rsidRPr="005A7B7B" w:rsidRDefault="00FF64CE" w:rsidP="00FF64CE">
            <w:pPr>
              <w:ind w:left="-108" w:right="-108"/>
              <w:jc w:val="center"/>
              <w:rPr>
                <w:sz w:val="26"/>
                <w:szCs w:val="26"/>
              </w:rPr>
            </w:pPr>
            <w:r w:rsidRPr="005A7B7B">
              <w:rPr>
                <w:sz w:val="26"/>
                <w:szCs w:val="26"/>
              </w:rPr>
              <w:t>3</w:t>
            </w:r>
          </w:p>
        </w:tc>
        <w:tc>
          <w:tcPr>
            <w:tcW w:w="425" w:type="dxa"/>
          </w:tcPr>
          <w:p w14:paraId="33DE4004" w14:textId="77777777" w:rsidR="00FF64CE" w:rsidRPr="005A7B7B" w:rsidRDefault="00FF64CE" w:rsidP="00FF64CE">
            <w:pPr>
              <w:ind w:left="-108" w:right="-108"/>
              <w:rPr>
                <w:sz w:val="26"/>
                <w:szCs w:val="26"/>
              </w:rPr>
            </w:pPr>
            <w:r w:rsidRPr="005A7B7B">
              <w:rPr>
                <w:sz w:val="26"/>
                <w:szCs w:val="26"/>
              </w:rPr>
              <w:t>4</w:t>
            </w:r>
          </w:p>
        </w:tc>
        <w:tc>
          <w:tcPr>
            <w:tcW w:w="567" w:type="dxa"/>
          </w:tcPr>
          <w:p w14:paraId="704AA5BA" w14:textId="77777777" w:rsidR="00FF64CE" w:rsidRPr="005A7B7B" w:rsidRDefault="00FF64CE" w:rsidP="00FF64CE">
            <w:pPr>
              <w:ind w:left="-108" w:right="-108"/>
              <w:jc w:val="center"/>
              <w:rPr>
                <w:sz w:val="26"/>
                <w:szCs w:val="26"/>
              </w:rPr>
            </w:pPr>
            <w:r w:rsidRPr="005A7B7B">
              <w:rPr>
                <w:sz w:val="26"/>
                <w:szCs w:val="26"/>
              </w:rPr>
              <w:t>5</w:t>
            </w:r>
          </w:p>
        </w:tc>
      </w:tr>
    </w:tbl>
    <w:p w14:paraId="6B05D3A0" w14:textId="77777777" w:rsidR="00FF64CE" w:rsidRPr="004252C2" w:rsidRDefault="00FF64CE" w:rsidP="00FF64CE">
      <w:pPr>
        <w:pStyle w:val="a4"/>
        <w:numPr>
          <w:ilvl w:val="0"/>
          <w:numId w:val="14"/>
        </w:numPr>
        <w:jc w:val="center"/>
        <w:rPr>
          <w:rFonts w:ascii="Times New Roman" w:hAnsi="Times New Roman" w:cs="Times New Roman"/>
        </w:rPr>
      </w:pPr>
      <w:r w:rsidRPr="004252C2">
        <w:rPr>
          <w:rFonts w:ascii="Times New Roman" w:hAnsi="Times New Roman" w:cs="Times New Roman"/>
        </w:rPr>
        <w:t>Спасибо большое!</w:t>
      </w:r>
    </w:p>
    <w:p w14:paraId="59947F4F" w14:textId="77777777" w:rsidR="00FF64CE" w:rsidRPr="00FF64CE" w:rsidRDefault="00FF64CE" w:rsidP="00FF64CE"/>
    <w:sectPr w:rsidR="00FF64CE" w:rsidRPr="00FF64CE" w:rsidSect="00F43F12">
      <w:footerReference w:type="even" r:id="rId42"/>
      <w:footerReference w:type="default" r:id="rId43"/>
      <w:pgSz w:w="11900" w:h="16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A7631EA" w14:textId="77777777" w:rsidR="009E62F1" w:rsidRDefault="009E62F1" w:rsidP="00886F74">
      <w:r>
        <w:separator/>
      </w:r>
    </w:p>
  </w:endnote>
  <w:endnote w:type="continuationSeparator" w:id="0">
    <w:p w14:paraId="508CEE87" w14:textId="77777777" w:rsidR="009E62F1" w:rsidRDefault="009E62F1" w:rsidP="0088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80593" w14:textId="77777777" w:rsidR="00C32210" w:rsidRDefault="00C32210" w:rsidP="00B45558">
    <w:pPr>
      <w:pStyle w:val="af0"/>
      <w:framePr w:wrap="none"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2B2AA954" w14:textId="77777777" w:rsidR="00C32210" w:rsidRDefault="00C32210">
    <w:pPr>
      <w:pStyle w:val="af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0C91" w14:textId="77777777" w:rsidR="00C32210" w:rsidRDefault="00C32210" w:rsidP="00B45558">
    <w:pPr>
      <w:pStyle w:val="af0"/>
      <w:framePr w:wrap="none"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7920C6">
      <w:rPr>
        <w:rStyle w:val="af2"/>
        <w:noProof/>
      </w:rPr>
      <w:t>29</w:t>
    </w:r>
    <w:r>
      <w:rPr>
        <w:rStyle w:val="af2"/>
      </w:rPr>
      <w:fldChar w:fldCharType="end"/>
    </w:r>
  </w:p>
  <w:p w14:paraId="51E3DEAE" w14:textId="77777777" w:rsidR="00C32210" w:rsidRDefault="00C32210">
    <w:pPr>
      <w:pStyle w:val="af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30C98B9" w14:textId="77777777" w:rsidR="009E62F1" w:rsidRDefault="009E62F1" w:rsidP="00886F74">
      <w:r>
        <w:separator/>
      </w:r>
    </w:p>
  </w:footnote>
  <w:footnote w:type="continuationSeparator" w:id="0">
    <w:p w14:paraId="12C895F1" w14:textId="77777777" w:rsidR="009E62F1" w:rsidRDefault="009E62F1" w:rsidP="00886F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6"/>
    <w:multiLevelType w:val="hybridMultilevel"/>
    <w:tmpl w:val="00000006"/>
    <w:lvl w:ilvl="0" w:tplc="000001F5">
      <w:start w:val="1"/>
      <w:numFmt w:val="decimal"/>
      <w:lvlText w:val="%1."/>
      <w:lvlJc w:val="left"/>
      <w:pPr>
        <w:ind w:left="720" w:hanging="360"/>
      </w:pPr>
    </w:lvl>
    <w:lvl w:ilvl="1" w:tplc="000001F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84EA9"/>
    <w:multiLevelType w:val="hybridMultilevel"/>
    <w:tmpl w:val="121E7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D2453F"/>
    <w:multiLevelType w:val="hybridMultilevel"/>
    <w:tmpl w:val="836C58F6"/>
    <w:lvl w:ilvl="0" w:tplc="7F44B7E0">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1303017E"/>
    <w:multiLevelType w:val="hybridMultilevel"/>
    <w:tmpl w:val="B824B9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054791"/>
    <w:multiLevelType w:val="hybridMultilevel"/>
    <w:tmpl w:val="AFC48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954E1C"/>
    <w:multiLevelType w:val="hybridMultilevel"/>
    <w:tmpl w:val="668EB3A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BE00B96"/>
    <w:multiLevelType w:val="hybridMultilevel"/>
    <w:tmpl w:val="FE441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D92CF5"/>
    <w:multiLevelType w:val="hybridMultilevel"/>
    <w:tmpl w:val="1512C164"/>
    <w:lvl w:ilvl="0" w:tplc="5008BAC2">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8">
    <w:nsid w:val="24DF3BDB"/>
    <w:multiLevelType w:val="multilevel"/>
    <w:tmpl w:val="E68288F8"/>
    <w:lvl w:ilvl="0">
      <w:start w:val="1"/>
      <w:numFmt w:val="decimal"/>
      <w:lvlText w:val="%1."/>
      <w:lvlJc w:val="left"/>
      <w:pPr>
        <w:ind w:left="1068" w:hanging="360"/>
      </w:pPr>
      <w:rPr>
        <w:rFonts w:hint="default"/>
      </w:rPr>
    </w:lvl>
    <w:lvl w:ilvl="1">
      <w:start w:val="1"/>
      <w:numFmt w:val="decimal"/>
      <w:isLgl/>
      <w:lvlText w:val="%1.%2."/>
      <w:lvlJc w:val="left"/>
      <w:pPr>
        <w:ind w:left="1208" w:hanging="5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nsid w:val="26D917A6"/>
    <w:multiLevelType w:val="hybridMultilevel"/>
    <w:tmpl w:val="7AF23CEC"/>
    <w:lvl w:ilvl="0" w:tplc="D09A5000">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D6704E8"/>
    <w:multiLevelType w:val="hybridMultilevel"/>
    <w:tmpl w:val="1068D6F4"/>
    <w:lvl w:ilvl="0" w:tplc="BBE4B70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2FF03C7B"/>
    <w:multiLevelType w:val="multilevel"/>
    <w:tmpl w:val="F594D9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BEB73DF"/>
    <w:multiLevelType w:val="hybridMultilevel"/>
    <w:tmpl w:val="4BD0F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3627DC"/>
    <w:multiLevelType w:val="hybridMultilevel"/>
    <w:tmpl w:val="1A58E330"/>
    <w:lvl w:ilvl="0" w:tplc="61207C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C485BCC"/>
    <w:multiLevelType w:val="hybridMultilevel"/>
    <w:tmpl w:val="B3DEEA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DAA6A69"/>
    <w:multiLevelType w:val="hybridMultilevel"/>
    <w:tmpl w:val="BA606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39555A"/>
    <w:multiLevelType w:val="hybridMultilevel"/>
    <w:tmpl w:val="02468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4557D1"/>
    <w:multiLevelType w:val="hybridMultilevel"/>
    <w:tmpl w:val="4A725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586A11"/>
    <w:multiLevelType w:val="hybridMultilevel"/>
    <w:tmpl w:val="EEB89D4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980E86"/>
    <w:multiLevelType w:val="multilevel"/>
    <w:tmpl w:val="739C872C"/>
    <w:lvl w:ilvl="0">
      <w:start w:val="1"/>
      <w:numFmt w:val="decimal"/>
      <w:lvlText w:val="%1."/>
      <w:lvlJc w:val="left"/>
      <w:pPr>
        <w:ind w:left="1060" w:hanging="360"/>
      </w:pPr>
      <w:rPr>
        <w:rFonts w:hint="default"/>
      </w:rPr>
    </w:lvl>
    <w:lvl w:ilvl="1">
      <w:start w:val="2"/>
      <w:numFmt w:val="decimal"/>
      <w:isLgl/>
      <w:lvlText w:val="%1.%2."/>
      <w:lvlJc w:val="left"/>
      <w:pPr>
        <w:ind w:left="1674" w:hanging="720"/>
      </w:pPr>
      <w:rPr>
        <w:rFonts w:hint="default"/>
      </w:rPr>
    </w:lvl>
    <w:lvl w:ilvl="2">
      <w:start w:val="1"/>
      <w:numFmt w:val="decimal"/>
      <w:isLgl/>
      <w:lvlText w:val="%1.%2.%3."/>
      <w:lvlJc w:val="left"/>
      <w:pPr>
        <w:ind w:left="1928" w:hanging="720"/>
      </w:pPr>
      <w:rPr>
        <w:rFonts w:hint="default"/>
      </w:rPr>
    </w:lvl>
    <w:lvl w:ilvl="3">
      <w:start w:val="1"/>
      <w:numFmt w:val="decimal"/>
      <w:isLgl/>
      <w:lvlText w:val="%1.%2.%3.%4."/>
      <w:lvlJc w:val="left"/>
      <w:pPr>
        <w:ind w:left="2542" w:hanging="108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3410" w:hanging="1440"/>
      </w:pPr>
      <w:rPr>
        <w:rFonts w:hint="default"/>
      </w:rPr>
    </w:lvl>
    <w:lvl w:ilvl="6">
      <w:start w:val="1"/>
      <w:numFmt w:val="decimal"/>
      <w:isLgl/>
      <w:lvlText w:val="%1.%2.%3.%4.%5.%6.%7."/>
      <w:lvlJc w:val="left"/>
      <w:pPr>
        <w:ind w:left="40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892" w:hanging="2160"/>
      </w:pPr>
      <w:rPr>
        <w:rFonts w:hint="default"/>
      </w:rPr>
    </w:lvl>
  </w:abstractNum>
  <w:abstractNum w:abstractNumId="20">
    <w:nsid w:val="59752F72"/>
    <w:multiLevelType w:val="hybridMultilevel"/>
    <w:tmpl w:val="98CC7044"/>
    <w:lvl w:ilvl="0" w:tplc="795656E0">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97D5B06"/>
    <w:multiLevelType w:val="hybridMultilevel"/>
    <w:tmpl w:val="98E89712"/>
    <w:lvl w:ilvl="0" w:tplc="2B0A98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2414A1"/>
    <w:multiLevelType w:val="hybridMultilevel"/>
    <w:tmpl w:val="668EB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A61FCA"/>
    <w:multiLevelType w:val="hybridMultilevel"/>
    <w:tmpl w:val="B568ED78"/>
    <w:lvl w:ilvl="0" w:tplc="CF20AC04">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65D74046"/>
    <w:multiLevelType w:val="hybridMultilevel"/>
    <w:tmpl w:val="1666C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F21659"/>
    <w:multiLevelType w:val="hybridMultilevel"/>
    <w:tmpl w:val="4856A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933A4C"/>
    <w:multiLevelType w:val="hybridMultilevel"/>
    <w:tmpl w:val="54AEEB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08620BD"/>
    <w:multiLevelType w:val="hybridMultilevel"/>
    <w:tmpl w:val="3C005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BD4786"/>
    <w:multiLevelType w:val="hybridMultilevel"/>
    <w:tmpl w:val="25C2E746"/>
    <w:lvl w:ilvl="0" w:tplc="2A76566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39383B"/>
    <w:multiLevelType w:val="hybridMultilevel"/>
    <w:tmpl w:val="C464B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C40652"/>
    <w:multiLevelType w:val="hybridMultilevel"/>
    <w:tmpl w:val="4C247482"/>
    <w:lvl w:ilvl="0" w:tplc="04190001">
      <w:start w:val="1"/>
      <w:numFmt w:val="bullet"/>
      <w:lvlText w:val=""/>
      <w:lvlJc w:val="left"/>
      <w:pPr>
        <w:ind w:left="1787" w:hanging="360"/>
      </w:pPr>
      <w:rPr>
        <w:rFonts w:ascii="Symbol" w:hAnsi="Symbol" w:hint="default"/>
      </w:rPr>
    </w:lvl>
    <w:lvl w:ilvl="1" w:tplc="04190003" w:tentative="1">
      <w:start w:val="1"/>
      <w:numFmt w:val="bullet"/>
      <w:lvlText w:val="o"/>
      <w:lvlJc w:val="left"/>
      <w:pPr>
        <w:ind w:left="2507" w:hanging="360"/>
      </w:pPr>
      <w:rPr>
        <w:rFonts w:ascii="Courier New" w:hAnsi="Courier New" w:cs="Courier New" w:hint="default"/>
      </w:rPr>
    </w:lvl>
    <w:lvl w:ilvl="2" w:tplc="04190005" w:tentative="1">
      <w:start w:val="1"/>
      <w:numFmt w:val="bullet"/>
      <w:lvlText w:val=""/>
      <w:lvlJc w:val="left"/>
      <w:pPr>
        <w:ind w:left="3227" w:hanging="360"/>
      </w:pPr>
      <w:rPr>
        <w:rFonts w:ascii="Wingdings" w:hAnsi="Wingdings" w:hint="default"/>
      </w:rPr>
    </w:lvl>
    <w:lvl w:ilvl="3" w:tplc="04190001" w:tentative="1">
      <w:start w:val="1"/>
      <w:numFmt w:val="bullet"/>
      <w:lvlText w:val=""/>
      <w:lvlJc w:val="left"/>
      <w:pPr>
        <w:ind w:left="3947" w:hanging="360"/>
      </w:pPr>
      <w:rPr>
        <w:rFonts w:ascii="Symbol" w:hAnsi="Symbol" w:hint="default"/>
      </w:rPr>
    </w:lvl>
    <w:lvl w:ilvl="4" w:tplc="04190003" w:tentative="1">
      <w:start w:val="1"/>
      <w:numFmt w:val="bullet"/>
      <w:lvlText w:val="o"/>
      <w:lvlJc w:val="left"/>
      <w:pPr>
        <w:ind w:left="4667" w:hanging="360"/>
      </w:pPr>
      <w:rPr>
        <w:rFonts w:ascii="Courier New" w:hAnsi="Courier New" w:cs="Courier New" w:hint="default"/>
      </w:rPr>
    </w:lvl>
    <w:lvl w:ilvl="5" w:tplc="04190005" w:tentative="1">
      <w:start w:val="1"/>
      <w:numFmt w:val="bullet"/>
      <w:lvlText w:val=""/>
      <w:lvlJc w:val="left"/>
      <w:pPr>
        <w:ind w:left="5387" w:hanging="360"/>
      </w:pPr>
      <w:rPr>
        <w:rFonts w:ascii="Wingdings" w:hAnsi="Wingdings" w:hint="default"/>
      </w:rPr>
    </w:lvl>
    <w:lvl w:ilvl="6" w:tplc="04190001" w:tentative="1">
      <w:start w:val="1"/>
      <w:numFmt w:val="bullet"/>
      <w:lvlText w:val=""/>
      <w:lvlJc w:val="left"/>
      <w:pPr>
        <w:ind w:left="6107" w:hanging="360"/>
      </w:pPr>
      <w:rPr>
        <w:rFonts w:ascii="Symbol" w:hAnsi="Symbol" w:hint="default"/>
      </w:rPr>
    </w:lvl>
    <w:lvl w:ilvl="7" w:tplc="04190003" w:tentative="1">
      <w:start w:val="1"/>
      <w:numFmt w:val="bullet"/>
      <w:lvlText w:val="o"/>
      <w:lvlJc w:val="left"/>
      <w:pPr>
        <w:ind w:left="6827" w:hanging="360"/>
      </w:pPr>
      <w:rPr>
        <w:rFonts w:ascii="Courier New" w:hAnsi="Courier New" w:cs="Courier New" w:hint="default"/>
      </w:rPr>
    </w:lvl>
    <w:lvl w:ilvl="8" w:tplc="04190005" w:tentative="1">
      <w:start w:val="1"/>
      <w:numFmt w:val="bullet"/>
      <w:lvlText w:val=""/>
      <w:lvlJc w:val="left"/>
      <w:pPr>
        <w:ind w:left="7547" w:hanging="360"/>
      </w:pPr>
      <w:rPr>
        <w:rFonts w:ascii="Wingdings" w:hAnsi="Wingdings" w:hint="default"/>
      </w:rPr>
    </w:lvl>
  </w:abstractNum>
  <w:abstractNum w:abstractNumId="31">
    <w:nsid w:val="77246243"/>
    <w:multiLevelType w:val="hybridMultilevel"/>
    <w:tmpl w:val="D884EE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7CE10CAF"/>
    <w:multiLevelType w:val="hybridMultilevel"/>
    <w:tmpl w:val="72C45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19"/>
  </w:num>
  <w:num w:numId="5">
    <w:abstractNumId w:val="8"/>
  </w:num>
  <w:num w:numId="6">
    <w:abstractNumId w:val="20"/>
  </w:num>
  <w:num w:numId="7">
    <w:abstractNumId w:val="9"/>
  </w:num>
  <w:num w:numId="8">
    <w:abstractNumId w:val="14"/>
  </w:num>
  <w:num w:numId="9">
    <w:abstractNumId w:val="30"/>
  </w:num>
  <w:num w:numId="10">
    <w:abstractNumId w:val="3"/>
  </w:num>
  <w:num w:numId="11">
    <w:abstractNumId w:val="5"/>
  </w:num>
  <w:num w:numId="12">
    <w:abstractNumId w:val="31"/>
  </w:num>
  <w:num w:numId="13">
    <w:abstractNumId w:val="11"/>
  </w:num>
  <w:num w:numId="14">
    <w:abstractNumId w:val="17"/>
  </w:num>
  <w:num w:numId="15">
    <w:abstractNumId w:val="1"/>
  </w:num>
  <w:num w:numId="16">
    <w:abstractNumId w:val="12"/>
  </w:num>
  <w:num w:numId="17">
    <w:abstractNumId w:val="21"/>
  </w:num>
  <w:num w:numId="18">
    <w:abstractNumId w:val="25"/>
  </w:num>
  <w:num w:numId="19">
    <w:abstractNumId w:val="15"/>
  </w:num>
  <w:num w:numId="20">
    <w:abstractNumId w:val="4"/>
  </w:num>
  <w:num w:numId="21">
    <w:abstractNumId w:val="27"/>
  </w:num>
  <w:num w:numId="22">
    <w:abstractNumId w:val="32"/>
  </w:num>
  <w:num w:numId="23">
    <w:abstractNumId w:val="18"/>
  </w:num>
  <w:num w:numId="24">
    <w:abstractNumId w:val="24"/>
  </w:num>
  <w:num w:numId="25">
    <w:abstractNumId w:val="13"/>
  </w:num>
  <w:num w:numId="26">
    <w:abstractNumId w:val="23"/>
  </w:num>
  <w:num w:numId="27">
    <w:abstractNumId w:val="22"/>
  </w:num>
  <w:num w:numId="28">
    <w:abstractNumId w:val="26"/>
  </w:num>
  <w:num w:numId="29">
    <w:abstractNumId w:val="2"/>
  </w:num>
  <w:num w:numId="30">
    <w:abstractNumId w:val="29"/>
  </w:num>
  <w:num w:numId="31">
    <w:abstractNumId w:val="16"/>
  </w:num>
  <w:num w:numId="32">
    <w:abstractNumId w:val="28"/>
  </w:num>
  <w:num w:numId="3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50FB"/>
    <w:rsid w:val="000068C1"/>
    <w:rsid w:val="00007C36"/>
    <w:rsid w:val="00012B95"/>
    <w:rsid w:val="00016F7B"/>
    <w:rsid w:val="00031290"/>
    <w:rsid w:val="00031DB1"/>
    <w:rsid w:val="000364CB"/>
    <w:rsid w:val="0004280A"/>
    <w:rsid w:val="00043696"/>
    <w:rsid w:val="00054981"/>
    <w:rsid w:val="00056EFA"/>
    <w:rsid w:val="00065B8C"/>
    <w:rsid w:val="00082DF1"/>
    <w:rsid w:val="0008306E"/>
    <w:rsid w:val="00090AC7"/>
    <w:rsid w:val="000921CC"/>
    <w:rsid w:val="00093AB8"/>
    <w:rsid w:val="00093D3E"/>
    <w:rsid w:val="00093FC5"/>
    <w:rsid w:val="000A028A"/>
    <w:rsid w:val="000A1596"/>
    <w:rsid w:val="000A1F80"/>
    <w:rsid w:val="000B2E85"/>
    <w:rsid w:val="000C4BE4"/>
    <w:rsid w:val="000D084F"/>
    <w:rsid w:val="000D0A4D"/>
    <w:rsid w:val="000D6BF6"/>
    <w:rsid w:val="000E02ED"/>
    <w:rsid w:val="000E4DD3"/>
    <w:rsid w:val="000E671E"/>
    <w:rsid w:val="000E6CCA"/>
    <w:rsid w:val="000F0C56"/>
    <w:rsid w:val="000F428B"/>
    <w:rsid w:val="000F5DE7"/>
    <w:rsid w:val="000F6792"/>
    <w:rsid w:val="000F7A62"/>
    <w:rsid w:val="00100FDC"/>
    <w:rsid w:val="00105B17"/>
    <w:rsid w:val="00105C05"/>
    <w:rsid w:val="00121070"/>
    <w:rsid w:val="001226CF"/>
    <w:rsid w:val="001315E4"/>
    <w:rsid w:val="0013499C"/>
    <w:rsid w:val="00142E60"/>
    <w:rsid w:val="001541CA"/>
    <w:rsid w:val="001600E0"/>
    <w:rsid w:val="0016446F"/>
    <w:rsid w:val="001754A2"/>
    <w:rsid w:val="001826FD"/>
    <w:rsid w:val="0019047B"/>
    <w:rsid w:val="00191E53"/>
    <w:rsid w:val="00192AAB"/>
    <w:rsid w:val="001959D3"/>
    <w:rsid w:val="001A0DB6"/>
    <w:rsid w:val="001A49A0"/>
    <w:rsid w:val="001A74A4"/>
    <w:rsid w:val="001B7C9A"/>
    <w:rsid w:val="001C0596"/>
    <w:rsid w:val="001D16AC"/>
    <w:rsid w:val="001D5C87"/>
    <w:rsid w:val="001D7D94"/>
    <w:rsid w:val="001E2DAB"/>
    <w:rsid w:val="001E42C7"/>
    <w:rsid w:val="001E50B0"/>
    <w:rsid w:val="001F2C41"/>
    <w:rsid w:val="001F2F7D"/>
    <w:rsid w:val="002019AA"/>
    <w:rsid w:val="00202106"/>
    <w:rsid w:val="0020522B"/>
    <w:rsid w:val="00206782"/>
    <w:rsid w:val="00211C91"/>
    <w:rsid w:val="00222C40"/>
    <w:rsid w:val="00227005"/>
    <w:rsid w:val="0023351B"/>
    <w:rsid w:val="002403BB"/>
    <w:rsid w:val="00246799"/>
    <w:rsid w:val="0025766D"/>
    <w:rsid w:val="00263BB7"/>
    <w:rsid w:val="00267726"/>
    <w:rsid w:val="002700D3"/>
    <w:rsid w:val="00275F52"/>
    <w:rsid w:val="0027660E"/>
    <w:rsid w:val="00282084"/>
    <w:rsid w:val="00284AD0"/>
    <w:rsid w:val="0028572B"/>
    <w:rsid w:val="00290117"/>
    <w:rsid w:val="0029107E"/>
    <w:rsid w:val="00292DEF"/>
    <w:rsid w:val="00295A0A"/>
    <w:rsid w:val="00297345"/>
    <w:rsid w:val="002A4B02"/>
    <w:rsid w:val="002B1776"/>
    <w:rsid w:val="002C1873"/>
    <w:rsid w:val="002C38F8"/>
    <w:rsid w:val="002C4D3C"/>
    <w:rsid w:val="002C6953"/>
    <w:rsid w:val="002D4013"/>
    <w:rsid w:val="002D4968"/>
    <w:rsid w:val="002D69F2"/>
    <w:rsid w:val="002E0DE1"/>
    <w:rsid w:val="002F51C0"/>
    <w:rsid w:val="002F567D"/>
    <w:rsid w:val="00302C47"/>
    <w:rsid w:val="00303F6C"/>
    <w:rsid w:val="00311EFC"/>
    <w:rsid w:val="003157D8"/>
    <w:rsid w:val="00317571"/>
    <w:rsid w:val="003272DC"/>
    <w:rsid w:val="003277B8"/>
    <w:rsid w:val="00327BE2"/>
    <w:rsid w:val="003378BD"/>
    <w:rsid w:val="00341673"/>
    <w:rsid w:val="00351400"/>
    <w:rsid w:val="00351F38"/>
    <w:rsid w:val="003528FE"/>
    <w:rsid w:val="003573B9"/>
    <w:rsid w:val="00364B65"/>
    <w:rsid w:val="003750FB"/>
    <w:rsid w:val="00377B52"/>
    <w:rsid w:val="00383287"/>
    <w:rsid w:val="003850A9"/>
    <w:rsid w:val="00394C6E"/>
    <w:rsid w:val="00396BAA"/>
    <w:rsid w:val="003A3217"/>
    <w:rsid w:val="003A4D1B"/>
    <w:rsid w:val="003A78DE"/>
    <w:rsid w:val="003B019C"/>
    <w:rsid w:val="003B1992"/>
    <w:rsid w:val="003B4B28"/>
    <w:rsid w:val="003C31A1"/>
    <w:rsid w:val="003D1C4D"/>
    <w:rsid w:val="003D2726"/>
    <w:rsid w:val="003D46E9"/>
    <w:rsid w:val="003D5494"/>
    <w:rsid w:val="003E1C5F"/>
    <w:rsid w:val="003E4900"/>
    <w:rsid w:val="003E5BF0"/>
    <w:rsid w:val="003F107E"/>
    <w:rsid w:val="003F23A2"/>
    <w:rsid w:val="003F3568"/>
    <w:rsid w:val="00400824"/>
    <w:rsid w:val="0040503D"/>
    <w:rsid w:val="00410AC5"/>
    <w:rsid w:val="00413D38"/>
    <w:rsid w:val="00415E7B"/>
    <w:rsid w:val="00420B6F"/>
    <w:rsid w:val="00423C67"/>
    <w:rsid w:val="00434505"/>
    <w:rsid w:val="004523FB"/>
    <w:rsid w:val="00454C7F"/>
    <w:rsid w:val="004552AD"/>
    <w:rsid w:val="004576BF"/>
    <w:rsid w:val="00463A3A"/>
    <w:rsid w:val="00465CD0"/>
    <w:rsid w:val="00465D74"/>
    <w:rsid w:val="004662B6"/>
    <w:rsid w:val="00473F54"/>
    <w:rsid w:val="00475978"/>
    <w:rsid w:val="00484B91"/>
    <w:rsid w:val="00485CBD"/>
    <w:rsid w:val="00487045"/>
    <w:rsid w:val="00496947"/>
    <w:rsid w:val="00496E92"/>
    <w:rsid w:val="004A0E13"/>
    <w:rsid w:val="004A3860"/>
    <w:rsid w:val="004A4DC2"/>
    <w:rsid w:val="004B1C8E"/>
    <w:rsid w:val="004B34B0"/>
    <w:rsid w:val="004D03FD"/>
    <w:rsid w:val="004D3A08"/>
    <w:rsid w:val="004E29D3"/>
    <w:rsid w:val="004E71EF"/>
    <w:rsid w:val="004F0987"/>
    <w:rsid w:val="004F1841"/>
    <w:rsid w:val="004F528F"/>
    <w:rsid w:val="00501A08"/>
    <w:rsid w:val="00507490"/>
    <w:rsid w:val="00507721"/>
    <w:rsid w:val="0051175A"/>
    <w:rsid w:val="00513B78"/>
    <w:rsid w:val="00515583"/>
    <w:rsid w:val="005176C2"/>
    <w:rsid w:val="00517795"/>
    <w:rsid w:val="00517EEB"/>
    <w:rsid w:val="00522E70"/>
    <w:rsid w:val="00523557"/>
    <w:rsid w:val="00527F3F"/>
    <w:rsid w:val="00531B23"/>
    <w:rsid w:val="005371F1"/>
    <w:rsid w:val="00552B44"/>
    <w:rsid w:val="0055322E"/>
    <w:rsid w:val="00560730"/>
    <w:rsid w:val="00561BF9"/>
    <w:rsid w:val="00574472"/>
    <w:rsid w:val="005753C4"/>
    <w:rsid w:val="0057654F"/>
    <w:rsid w:val="005821CE"/>
    <w:rsid w:val="00585C80"/>
    <w:rsid w:val="00585D5E"/>
    <w:rsid w:val="005B17E2"/>
    <w:rsid w:val="005B26AD"/>
    <w:rsid w:val="005C29E1"/>
    <w:rsid w:val="005C405D"/>
    <w:rsid w:val="005C5B05"/>
    <w:rsid w:val="005E009E"/>
    <w:rsid w:val="005F4D47"/>
    <w:rsid w:val="00601E4A"/>
    <w:rsid w:val="00610DF6"/>
    <w:rsid w:val="00612433"/>
    <w:rsid w:val="00614F2B"/>
    <w:rsid w:val="006164CB"/>
    <w:rsid w:val="006276EC"/>
    <w:rsid w:val="00630619"/>
    <w:rsid w:val="00631C71"/>
    <w:rsid w:val="00635320"/>
    <w:rsid w:val="0064056D"/>
    <w:rsid w:val="00651A23"/>
    <w:rsid w:val="006575D1"/>
    <w:rsid w:val="00657F4C"/>
    <w:rsid w:val="00660740"/>
    <w:rsid w:val="00662F9F"/>
    <w:rsid w:val="00666425"/>
    <w:rsid w:val="00676256"/>
    <w:rsid w:val="00681594"/>
    <w:rsid w:val="0068405D"/>
    <w:rsid w:val="00684B5A"/>
    <w:rsid w:val="006901E5"/>
    <w:rsid w:val="0069064E"/>
    <w:rsid w:val="006935AE"/>
    <w:rsid w:val="00697330"/>
    <w:rsid w:val="006A4AAB"/>
    <w:rsid w:val="006A7AF2"/>
    <w:rsid w:val="006B09AF"/>
    <w:rsid w:val="006B0C0C"/>
    <w:rsid w:val="006B1083"/>
    <w:rsid w:val="006C102E"/>
    <w:rsid w:val="006C23F3"/>
    <w:rsid w:val="006C299B"/>
    <w:rsid w:val="006D07E8"/>
    <w:rsid w:val="006E19E8"/>
    <w:rsid w:val="006E3459"/>
    <w:rsid w:val="006E4145"/>
    <w:rsid w:val="006F2FD4"/>
    <w:rsid w:val="006F4D93"/>
    <w:rsid w:val="0070112C"/>
    <w:rsid w:val="0070614A"/>
    <w:rsid w:val="00706968"/>
    <w:rsid w:val="00710FAA"/>
    <w:rsid w:val="00711E64"/>
    <w:rsid w:val="00712E2E"/>
    <w:rsid w:val="00716965"/>
    <w:rsid w:val="007219E4"/>
    <w:rsid w:val="0072767F"/>
    <w:rsid w:val="00732884"/>
    <w:rsid w:val="00732C46"/>
    <w:rsid w:val="007367A8"/>
    <w:rsid w:val="00743916"/>
    <w:rsid w:val="00746DAA"/>
    <w:rsid w:val="00753262"/>
    <w:rsid w:val="00757324"/>
    <w:rsid w:val="0076347A"/>
    <w:rsid w:val="00770E15"/>
    <w:rsid w:val="00774C4F"/>
    <w:rsid w:val="00775B41"/>
    <w:rsid w:val="007811C0"/>
    <w:rsid w:val="007841FA"/>
    <w:rsid w:val="00786504"/>
    <w:rsid w:val="007900EF"/>
    <w:rsid w:val="007920C6"/>
    <w:rsid w:val="00796B26"/>
    <w:rsid w:val="007A1447"/>
    <w:rsid w:val="007A741D"/>
    <w:rsid w:val="007B0C0E"/>
    <w:rsid w:val="007B2920"/>
    <w:rsid w:val="007B65F8"/>
    <w:rsid w:val="007C10DF"/>
    <w:rsid w:val="007C3FB6"/>
    <w:rsid w:val="007C5ADF"/>
    <w:rsid w:val="007C7E91"/>
    <w:rsid w:val="007D7D3C"/>
    <w:rsid w:val="007E0256"/>
    <w:rsid w:val="007E47FE"/>
    <w:rsid w:val="007F1243"/>
    <w:rsid w:val="007F30ED"/>
    <w:rsid w:val="00800C2C"/>
    <w:rsid w:val="008010A0"/>
    <w:rsid w:val="008105EE"/>
    <w:rsid w:val="008144C6"/>
    <w:rsid w:val="00815803"/>
    <w:rsid w:val="0082444B"/>
    <w:rsid w:val="00824904"/>
    <w:rsid w:val="00825296"/>
    <w:rsid w:val="00835247"/>
    <w:rsid w:val="00836365"/>
    <w:rsid w:val="00841478"/>
    <w:rsid w:val="00843DDE"/>
    <w:rsid w:val="00846A84"/>
    <w:rsid w:val="00853164"/>
    <w:rsid w:val="00853D56"/>
    <w:rsid w:val="00854B59"/>
    <w:rsid w:val="0085581A"/>
    <w:rsid w:val="0086571A"/>
    <w:rsid w:val="00871156"/>
    <w:rsid w:val="00871C47"/>
    <w:rsid w:val="00874CCD"/>
    <w:rsid w:val="008768B8"/>
    <w:rsid w:val="00886F74"/>
    <w:rsid w:val="00892848"/>
    <w:rsid w:val="00894E53"/>
    <w:rsid w:val="008A092C"/>
    <w:rsid w:val="008A15DC"/>
    <w:rsid w:val="008A257E"/>
    <w:rsid w:val="008A2AB5"/>
    <w:rsid w:val="008A571C"/>
    <w:rsid w:val="008A61C6"/>
    <w:rsid w:val="008B5B27"/>
    <w:rsid w:val="008B7286"/>
    <w:rsid w:val="008B7628"/>
    <w:rsid w:val="008C1544"/>
    <w:rsid w:val="008C2A38"/>
    <w:rsid w:val="008C2A3E"/>
    <w:rsid w:val="008C2CA6"/>
    <w:rsid w:val="008C4C90"/>
    <w:rsid w:val="008C6B7A"/>
    <w:rsid w:val="008C6C35"/>
    <w:rsid w:val="008D20F1"/>
    <w:rsid w:val="008E19DC"/>
    <w:rsid w:val="008E3A29"/>
    <w:rsid w:val="008E3BAA"/>
    <w:rsid w:val="008E649A"/>
    <w:rsid w:val="008F0426"/>
    <w:rsid w:val="008F3DA0"/>
    <w:rsid w:val="00901BF6"/>
    <w:rsid w:val="00902FA3"/>
    <w:rsid w:val="009143F3"/>
    <w:rsid w:val="0091658E"/>
    <w:rsid w:val="0092010B"/>
    <w:rsid w:val="00924BA0"/>
    <w:rsid w:val="00931BC4"/>
    <w:rsid w:val="00933843"/>
    <w:rsid w:val="00936FC0"/>
    <w:rsid w:val="009402D7"/>
    <w:rsid w:val="00952474"/>
    <w:rsid w:val="00957A21"/>
    <w:rsid w:val="00962EEC"/>
    <w:rsid w:val="00973CCF"/>
    <w:rsid w:val="009745CA"/>
    <w:rsid w:val="0097728D"/>
    <w:rsid w:val="00982CC6"/>
    <w:rsid w:val="009A2975"/>
    <w:rsid w:val="009A321A"/>
    <w:rsid w:val="009A324C"/>
    <w:rsid w:val="009B197A"/>
    <w:rsid w:val="009B1EBB"/>
    <w:rsid w:val="009B4803"/>
    <w:rsid w:val="009B52CD"/>
    <w:rsid w:val="009B72D3"/>
    <w:rsid w:val="009C321F"/>
    <w:rsid w:val="009D661A"/>
    <w:rsid w:val="009D6937"/>
    <w:rsid w:val="009E2703"/>
    <w:rsid w:val="009E62F1"/>
    <w:rsid w:val="009F1C72"/>
    <w:rsid w:val="00A001EF"/>
    <w:rsid w:val="00A0024D"/>
    <w:rsid w:val="00A11049"/>
    <w:rsid w:val="00A131C3"/>
    <w:rsid w:val="00A203DC"/>
    <w:rsid w:val="00A228FC"/>
    <w:rsid w:val="00A25B79"/>
    <w:rsid w:val="00A26411"/>
    <w:rsid w:val="00A3043C"/>
    <w:rsid w:val="00A34B03"/>
    <w:rsid w:val="00A353CD"/>
    <w:rsid w:val="00A36A64"/>
    <w:rsid w:val="00A51B48"/>
    <w:rsid w:val="00A619F0"/>
    <w:rsid w:val="00A72CED"/>
    <w:rsid w:val="00A73BE1"/>
    <w:rsid w:val="00A753D0"/>
    <w:rsid w:val="00A77471"/>
    <w:rsid w:val="00A813DC"/>
    <w:rsid w:val="00A928BC"/>
    <w:rsid w:val="00AA19D3"/>
    <w:rsid w:val="00AA6037"/>
    <w:rsid w:val="00AD0E2F"/>
    <w:rsid w:val="00AD1B21"/>
    <w:rsid w:val="00AD4BDF"/>
    <w:rsid w:val="00AE6F74"/>
    <w:rsid w:val="00AF0492"/>
    <w:rsid w:val="00AF262B"/>
    <w:rsid w:val="00AF4076"/>
    <w:rsid w:val="00AF471F"/>
    <w:rsid w:val="00AF7762"/>
    <w:rsid w:val="00B00868"/>
    <w:rsid w:val="00B0107F"/>
    <w:rsid w:val="00B137FC"/>
    <w:rsid w:val="00B168EB"/>
    <w:rsid w:val="00B30E29"/>
    <w:rsid w:val="00B314D1"/>
    <w:rsid w:val="00B3688E"/>
    <w:rsid w:val="00B45558"/>
    <w:rsid w:val="00B644A9"/>
    <w:rsid w:val="00B72594"/>
    <w:rsid w:val="00B755BC"/>
    <w:rsid w:val="00B8449E"/>
    <w:rsid w:val="00B93986"/>
    <w:rsid w:val="00B97F8A"/>
    <w:rsid w:val="00BA18D0"/>
    <w:rsid w:val="00BA772D"/>
    <w:rsid w:val="00BC0B8C"/>
    <w:rsid w:val="00BC4268"/>
    <w:rsid w:val="00BC65B4"/>
    <w:rsid w:val="00BD4108"/>
    <w:rsid w:val="00BD5DF6"/>
    <w:rsid w:val="00BE540E"/>
    <w:rsid w:val="00BF5B05"/>
    <w:rsid w:val="00BF6794"/>
    <w:rsid w:val="00C00870"/>
    <w:rsid w:val="00C05A4E"/>
    <w:rsid w:val="00C27522"/>
    <w:rsid w:val="00C27766"/>
    <w:rsid w:val="00C32210"/>
    <w:rsid w:val="00C36FDD"/>
    <w:rsid w:val="00C51CB5"/>
    <w:rsid w:val="00C7045A"/>
    <w:rsid w:val="00C744D6"/>
    <w:rsid w:val="00C811D4"/>
    <w:rsid w:val="00C9242C"/>
    <w:rsid w:val="00C95B5B"/>
    <w:rsid w:val="00CA007C"/>
    <w:rsid w:val="00CA34F4"/>
    <w:rsid w:val="00CB2D5F"/>
    <w:rsid w:val="00CB3C22"/>
    <w:rsid w:val="00CB4B80"/>
    <w:rsid w:val="00CB523F"/>
    <w:rsid w:val="00CB5AB1"/>
    <w:rsid w:val="00CC5E48"/>
    <w:rsid w:val="00CD04D1"/>
    <w:rsid w:val="00CD3F25"/>
    <w:rsid w:val="00CD4D06"/>
    <w:rsid w:val="00CE52CE"/>
    <w:rsid w:val="00CF14C6"/>
    <w:rsid w:val="00CF25F5"/>
    <w:rsid w:val="00CF797D"/>
    <w:rsid w:val="00D00D4F"/>
    <w:rsid w:val="00D057ED"/>
    <w:rsid w:val="00D12F2A"/>
    <w:rsid w:val="00D137F8"/>
    <w:rsid w:val="00D17CA7"/>
    <w:rsid w:val="00D274F6"/>
    <w:rsid w:val="00D30600"/>
    <w:rsid w:val="00D36C65"/>
    <w:rsid w:val="00D4170E"/>
    <w:rsid w:val="00D43F67"/>
    <w:rsid w:val="00D463D3"/>
    <w:rsid w:val="00D525A9"/>
    <w:rsid w:val="00D56439"/>
    <w:rsid w:val="00D56C5C"/>
    <w:rsid w:val="00D607A6"/>
    <w:rsid w:val="00D668E4"/>
    <w:rsid w:val="00D73AE4"/>
    <w:rsid w:val="00D74337"/>
    <w:rsid w:val="00D7660D"/>
    <w:rsid w:val="00D80F79"/>
    <w:rsid w:val="00D81A31"/>
    <w:rsid w:val="00D83C47"/>
    <w:rsid w:val="00D8432C"/>
    <w:rsid w:val="00D852E2"/>
    <w:rsid w:val="00D95CB6"/>
    <w:rsid w:val="00D9737C"/>
    <w:rsid w:val="00DB641D"/>
    <w:rsid w:val="00DC32A9"/>
    <w:rsid w:val="00DC7EC2"/>
    <w:rsid w:val="00DE1F8C"/>
    <w:rsid w:val="00DE5865"/>
    <w:rsid w:val="00DF361A"/>
    <w:rsid w:val="00DF527B"/>
    <w:rsid w:val="00E00B7D"/>
    <w:rsid w:val="00E11666"/>
    <w:rsid w:val="00E121E0"/>
    <w:rsid w:val="00E175D0"/>
    <w:rsid w:val="00E2215B"/>
    <w:rsid w:val="00E241ED"/>
    <w:rsid w:val="00E25ECA"/>
    <w:rsid w:val="00E27686"/>
    <w:rsid w:val="00E33BFD"/>
    <w:rsid w:val="00E37E0C"/>
    <w:rsid w:val="00E4252F"/>
    <w:rsid w:val="00E52AA0"/>
    <w:rsid w:val="00E56531"/>
    <w:rsid w:val="00E6556D"/>
    <w:rsid w:val="00E74F64"/>
    <w:rsid w:val="00E83F69"/>
    <w:rsid w:val="00E84D1F"/>
    <w:rsid w:val="00E84F90"/>
    <w:rsid w:val="00E90249"/>
    <w:rsid w:val="00E92A41"/>
    <w:rsid w:val="00EA7B90"/>
    <w:rsid w:val="00EC74D8"/>
    <w:rsid w:val="00ED1A76"/>
    <w:rsid w:val="00EE0AD6"/>
    <w:rsid w:val="00EE70CF"/>
    <w:rsid w:val="00EF4E47"/>
    <w:rsid w:val="00EF7835"/>
    <w:rsid w:val="00F033A4"/>
    <w:rsid w:val="00F22118"/>
    <w:rsid w:val="00F24B42"/>
    <w:rsid w:val="00F271E7"/>
    <w:rsid w:val="00F27A47"/>
    <w:rsid w:val="00F34E22"/>
    <w:rsid w:val="00F3584A"/>
    <w:rsid w:val="00F42EAA"/>
    <w:rsid w:val="00F434F2"/>
    <w:rsid w:val="00F43F12"/>
    <w:rsid w:val="00F4773D"/>
    <w:rsid w:val="00F60BF8"/>
    <w:rsid w:val="00F74FEE"/>
    <w:rsid w:val="00F77EFA"/>
    <w:rsid w:val="00F81DDB"/>
    <w:rsid w:val="00F827BE"/>
    <w:rsid w:val="00F90BDC"/>
    <w:rsid w:val="00FA120B"/>
    <w:rsid w:val="00FA3B28"/>
    <w:rsid w:val="00FA3ED1"/>
    <w:rsid w:val="00FA63D5"/>
    <w:rsid w:val="00FB1099"/>
    <w:rsid w:val="00FB25BF"/>
    <w:rsid w:val="00FB297E"/>
    <w:rsid w:val="00FB7E7E"/>
    <w:rsid w:val="00FC51D8"/>
    <w:rsid w:val="00FC655B"/>
    <w:rsid w:val="00FC6821"/>
    <w:rsid w:val="00FD1A11"/>
    <w:rsid w:val="00FD1E88"/>
    <w:rsid w:val="00FD774A"/>
    <w:rsid w:val="00FE1479"/>
    <w:rsid w:val="00FE2F0B"/>
    <w:rsid w:val="00FF43D3"/>
    <w:rsid w:val="00FF64CE"/>
    <w:rsid w:val="00FF6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D697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3584A"/>
    <w:rPr>
      <w:rFonts w:ascii="Times New Roman" w:hAnsi="Times New Roman" w:cs="Times New Roman"/>
      <w:lang w:eastAsia="ru-RU"/>
    </w:rPr>
  </w:style>
  <w:style w:type="paragraph" w:styleId="1">
    <w:name w:val="heading 1"/>
    <w:basedOn w:val="a"/>
    <w:next w:val="a"/>
    <w:link w:val="10"/>
    <w:uiPriority w:val="9"/>
    <w:qFormat/>
    <w:rsid w:val="006B1083"/>
    <w:pPr>
      <w:keepNext/>
      <w:keepLines/>
      <w:spacing w:before="480"/>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
    <w:unhideWhenUsed/>
    <w:qFormat/>
    <w:rsid w:val="0076347A"/>
    <w:pPr>
      <w:keepNext/>
      <w:keepLines/>
      <w:spacing w:before="20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unhideWhenUsed/>
    <w:qFormat/>
    <w:rsid w:val="00090AC7"/>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unhideWhenUsed/>
    <w:qFormat/>
    <w:rsid w:val="00090AC7"/>
    <w:pPr>
      <w:keepNext/>
      <w:keepLines/>
      <w:spacing w:before="40"/>
      <w:outlineLvl w:val="3"/>
    </w:pPr>
    <w:rPr>
      <w:rFonts w:asciiTheme="majorHAnsi" w:eastAsiaTheme="majorEastAsia" w:hAnsiTheme="majorHAnsi" w:cstheme="majorBidi"/>
      <w:i/>
      <w:iCs/>
      <w:color w:val="2E74B5"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50FB"/>
    <w:rPr>
      <w:color w:val="808080"/>
    </w:rPr>
  </w:style>
  <w:style w:type="paragraph" w:styleId="a4">
    <w:name w:val="List Paragraph"/>
    <w:basedOn w:val="a"/>
    <w:uiPriority w:val="34"/>
    <w:qFormat/>
    <w:rsid w:val="00BF6794"/>
    <w:pPr>
      <w:ind w:left="720"/>
      <w:contextualSpacing/>
    </w:pPr>
    <w:rPr>
      <w:rFonts w:asciiTheme="minorHAnsi" w:hAnsiTheme="minorHAnsi" w:cstheme="minorBidi"/>
      <w:lang w:eastAsia="en-US"/>
    </w:rPr>
  </w:style>
  <w:style w:type="character" w:customStyle="1" w:styleId="10">
    <w:name w:val="Заголовок 1 Знак"/>
    <w:basedOn w:val="a0"/>
    <w:link w:val="1"/>
    <w:uiPriority w:val="9"/>
    <w:rsid w:val="006B1083"/>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76347A"/>
    <w:rPr>
      <w:rFonts w:asciiTheme="majorHAnsi" w:eastAsiaTheme="majorEastAsia" w:hAnsiTheme="majorHAnsi" w:cstheme="majorBidi"/>
      <w:b/>
      <w:bCs/>
      <w:color w:val="5B9BD5" w:themeColor="accent1"/>
      <w:sz w:val="26"/>
      <w:szCs w:val="26"/>
    </w:rPr>
  </w:style>
  <w:style w:type="paragraph" w:styleId="a5">
    <w:name w:val="TOC Heading"/>
    <w:basedOn w:val="1"/>
    <w:next w:val="a"/>
    <w:uiPriority w:val="39"/>
    <w:semiHidden/>
    <w:unhideWhenUsed/>
    <w:qFormat/>
    <w:rsid w:val="0076347A"/>
    <w:pPr>
      <w:spacing w:line="276" w:lineRule="auto"/>
      <w:outlineLvl w:val="9"/>
    </w:pPr>
  </w:style>
  <w:style w:type="paragraph" w:styleId="11">
    <w:name w:val="toc 1"/>
    <w:basedOn w:val="a"/>
    <w:next w:val="a"/>
    <w:autoRedefine/>
    <w:uiPriority w:val="39"/>
    <w:unhideWhenUsed/>
    <w:rsid w:val="0076347A"/>
    <w:pPr>
      <w:spacing w:after="100"/>
    </w:pPr>
    <w:rPr>
      <w:rFonts w:asciiTheme="minorHAnsi" w:hAnsiTheme="minorHAnsi" w:cstheme="minorBidi"/>
      <w:lang w:eastAsia="en-US"/>
    </w:rPr>
  </w:style>
  <w:style w:type="paragraph" w:styleId="21">
    <w:name w:val="toc 2"/>
    <w:basedOn w:val="a"/>
    <w:next w:val="a"/>
    <w:autoRedefine/>
    <w:uiPriority w:val="39"/>
    <w:unhideWhenUsed/>
    <w:rsid w:val="0076347A"/>
    <w:pPr>
      <w:spacing w:after="100"/>
      <w:ind w:left="240"/>
    </w:pPr>
    <w:rPr>
      <w:rFonts w:asciiTheme="minorHAnsi" w:hAnsiTheme="minorHAnsi" w:cstheme="minorBidi"/>
      <w:lang w:eastAsia="en-US"/>
    </w:rPr>
  </w:style>
  <w:style w:type="character" w:styleId="a6">
    <w:name w:val="Hyperlink"/>
    <w:basedOn w:val="a0"/>
    <w:uiPriority w:val="99"/>
    <w:unhideWhenUsed/>
    <w:rsid w:val="0076347A"/>
    <w:rPr>
      <w:color w:val="0563C1" w:themeColor="hyperlink"/>
      <w:u w:val="single"/>
    </w:rPr>
  </w:style>
  <w:style w:type="paragraph" w:styleId="a7">
    <w:name w:val="Balloon Text"/>
    <w:basedOn w:val="a"/>
    <w:link w:val="a8"/>
    <w:uiPriority w:val="99"/>
    <w:semiHidden/>
    <w:unhideWhenUsed/>
    <w:rsid w:val="0076347A"/>
    <w:rPr>
      <w:rFonts w:ascii="Tahoma" w:hAnsi="Tahoma" w:cs="Tahoma"/>
      <w:sz w:val="16"/>
      <w:szCs w:val="16"/>
      <w:lang w:eastAsia="en-US"/>
    </w:rPr>
  </w:style>
  <w:style w:type="character" w:customStyle="1" w:styleId="a8">
    <w:name w:val="Текст выноски Знак"/>
    <w:basedOn w:val="a0"/>
    <w:link w:val="a7"/>
    <w:uiPriority w:val="99"/>
    <w:semiHidden/>
    <w:rsid w:val="0076347A"/>
    <w:rPr>
      <w:rFonts w:ascii="Tahoma" w:hAnsi="Tahoma" w:cs="Tahoma"/>
      <w:sz w:val="16"/>
      <w:szCs w:val="16"/>
    </w:rPr>
  </w:style>
  <w:style w:type="paragraph" w:styleId="a9">
    <w:name w:val="No Spacing"/>
    <w:uiPriority w:val="1"/>
    <w:qFormat/>
    <w:rsid w:val="00090AC7"/>
  </w:style>
  <w:style w:type="character" w:styleId="aa">
    <w:name w:val="Emphasis"/>
    <w:basedOn w:val="a0"/>
    <w:uiPriority w:val="20"/>
    <w:qFormat/>
    <w:rsid w:val="00090AC7"/>
    <w:rPr>
      <w:i/>
      <w:iCs/>
    </w:rPr>
  </w:style>
  <w:style w:type="character" w:customStyle="1" w:styleId="30">
    <w:name w:val="Заголовок 3 Знак"/>
    <w:basedOn w:val="a0"/>
    <w:link w:val="3"/>
    <w:uiPriority w:val="9"/>
    <w:rsid w:val="00090AC7"/>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rsid w:val="00090AC7"/>
    <w:rPr>
      <w:rFonts w:asciiTheme="majorHAnsi" w:eastAsiaTheme="majorEastAsia" w:hAnsiTheme="majorHAnsi" w:cstheme="majorBidi"/>
      <w:i/>
      <w:iCs/>
      <w:color w:val="2E74B5" w:themeColor="accent1" w:themeShade="BF"/>
    </w:rPr>
  </w:style>
  <w:style w:type="paragraph" w:styleId="ab">
    <w:name w:val="Subtitle"/>
    <w:basedOn w:val="a"/>
    <w:next w:val="a"/>
    <w:link w:val="ac"/>
    <w:uiPriority w:val="11"/>
    <w:qFormat/>
    <w:rsid w:val="00090AC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ac">
    <w:name w:val="Подзаголовок Знак"/>
    <w:basedOn w:val="a0"/>
    <w:link w:val="ab"/>
    <w:uiPriority w:val="11"/>
    <w:rsid w:val="00090AC7"/>
    <w:rPr>
      <w:rFonts w:eastAsiaTheme="minorEastAsia"/>
      <w:color w:val="5A5A5A" w:themeColor="text1" w:themeTint="A5"/>
      <w:spacing w:val="15"/>
      <w:sz w:val="22"/>
      <w:szCs w:val="22"/>
    </w:rPr>
  </w:style>
  <w:style w:type="character" w:styleId="ad">
    <w:name w:val="Subtle Emphasis"/>
    <w:basedOn w:val="a0"/>
    <w:uiPriority w:val="19"/>
    <w:qFormat/>
    <w:rsid w:val="00090AC7"/>
    <w:rPr>
      <w:i/>
      <w:iCs/>
      <w:color w:val="404040" w:themeColor="text1" w:themeTint="BF"/>
    </w:rPr>
  </w:style>
  <w:style w:type="paragraph" w:styleId="ae">
    <w:name w:val="header"/>
    <w:basedOn w:val="a"/>
    <w:link w:val="af"/>
    <w:uiPriority w:val="99"/>
    <w:unhideWhenUsed/>
    <w:rsid w:val="00886F74"/>
    <w:pPr>
      <w:tabs>
        <w:tab w:val="center" w:pos="4677"/>
        <w:tab w:val="right" w:pos="9355"/>
      </w:tabs>
    </w:pPr>
    <w:rPr>
      <w:rFonts w:asciiTheme="minorHAnsi" w:hAnsiTheme="minorHAnsi" w:cstheme="minorBidi"/>
      <w:lang w:eastAsia="en-US"/>
    </w:rPr>
  </w:style>
  <w:style w:type="character" w:customStyle="1" w:styleId="af">
    <w:name w:val="Верхний колонтитул Знак"/>
    <w:basedOn w:val="a0"/>
    <w:link w:val="ae"/>
    <w:uiPriority w:val="99"/>
    <w:rsid w:val="00886F74"/>
  </w:style>
  <w:style w:type="paragraph" w:styleId="af0">
    <w:name w:val="footer"/>
    <w:basedOn w:val="a"/>
    <w:link w:val="af1"/>
    <w:uiPriority w:val="99"/>
    <w:unhideWhenUsed/>
    <w:rsid w:val="00886F74"/>
    <w:pPr>
      <w:tabs>
        <w:tab w:val="center" w:pos="4677"/>
        <w:tab w:val="right" w:pos="9355"/>
      </w:tabs>
    </w:pPr>
    <w:rPr>
      <w:rFonts w:asciiTheme="minorHAnsi" w:hAnsiTheme="minorHAnsi" w:cstheme="minorBidi"/>
      <w:lang w:eastAsia="en-US"/>
    </w:rPr>
  </w:style>
  <w:style w:type="character" w:customStyle="1" w:styleId="af1">
    <w:name w:val="Нижний колонтитул Знак"/>
    <w:basedOn w:val="a0"/>
    <w:link w:val="af0"/>
    <w:uiPriority w:val="99"/>
    <w:rsid w:val="00886F74"/>
  </w:style>
  <w:style w:type="character" w:styleId="af2">
    <w:name w:val="page number"/>
    <w:basedOn w:val="a0"/>
    <w:uiPriority w:val="99"/>
    <w:semiHidden/>
    <w:unhideWhenUsed/>
    <w:rsid w:val="00F43F12"/>
  </w:style>
  <w:style w:type="character" w:customStyle="1" w:styleId="apple-converted-space">
    <w:name w:val="apple-converted-space"/>
    <w:basedOn w:val="a0"/>
    <w:rsid w:val="00B97F8A"/>
  </w:style>
  <w:style w:type="paragraph" w:styleId="af3">
    <w:name w:val="footnote text"/>
    <w:link w:val="af4"/>
    <w:rsid w:val="00982CC6"/>
    <w:pPr>
      <w:pBdr>
        <w:top w:val="nil"/>
        <w:left w:val="nil"/>
        <w:bottom w:val="nil"/>
        <w:right w:val="nil"/>
        <w:between w:val="nil"/>
        <w:bar w:val="nil"/>
      </w:pBdr>
    </w:pPr>
    <w:rPr>
      <w:rFonts w:ascii="Calibri" w:eastAsia="Calibri" w:hAnsi="Calibri" w:cs="Calibri"/>
      <w:color w:val="000000"/>
      <w:sz w:val="20"/>
      <w:szCs w:val="20"/>
      <w:u w:color="000000"/>
      <w:bdr w:val="nil"/>
      <w:lang w:eastAsia="ru-RU"/>
    </w:rPr>
  </w:style>
  <w:style w:type="character" w:customStyle="1" w:styleId="af4">
    <w:name w:val="Текст сноски Знак"/>
    <w:basedOn w:val="a0"/>
    <w:link w:val="af3"/>
    <w:rsid w:val="00982CC6"/>
    <w:rPr>
      <w:rFonts w:ascii="Calibri" w:eastAsia="Calibri" w:hAnsi="Calibri" w:cs="Calibri"/>
      <w:color w:val="000000"/>
      <w:sz w:val="20"/>
      <w:szCs w:val="20"/>
      <w:u w:color="000000"/>
      <w:bdr w:val="nil"/>
      <w:lang w:eastAsia="ru-RU"/>
    </w:rPr>
  </w:style>
  <w:style w:type="paragraph" w:styleId="31">
    <w:name w:val="toc 3"/>
    <w:basedOn w:val="a"/>
    <w:next w:val="a"/>
    <w:autoRedefine/>
    <w:uiPriority w:val="39"/>
    <w:unhideWhenUsed/>
    <w:rsid w:val="00973CCF"/>
    <w:pPr>
      <w:spacing w:after="100"/>
      <w:ind w:left="480"/>
    </w:pPr>
    <w:rPr>
      <w:rFonts w:asciiTheme="minorHAnsi" w:hAnsiTheme="minorHAnsi" w:cstheme="minorBidi"/>
      <w:lang w:eastAsia="en-US"/>
    </w:rPr>
  </w:style>
  <w:style w:type="character" w:styleId="af5">
    <w:name w:val="FollowedHyperlink"/>
    <w:basedOn w:val="a0"/>
    <w:uiPriority w:val="99"/>
    <w:semiHidden/>
    <w:unhideWhenUsed/>
    <w:rsid w:val="009B72D3"/>
    <w:rPr>
      <w:color w:val="954F72" w:themeColor="followedHyperlink"/>
      <w:u w:val="single"/>
    </w:rPr>
  </w:style>
  <w:style w:type="table" w:styleId="af6">
    <w:name w:val="Table Grid"/>
    <w:basedOn w:val="a1"/>
    <w:uiPriority w:val="59"/>
    <w:rsid w:val="00FF64CE"/>
    <w:pPr>
      <w:ind w:left="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Text">
    <w:name w:val="Preformatted Text"/>
    <w:basedOn w:val="a"/>
    <w:rsid w:val="00FF64CE"/>
    <w:pPr>
      <w:widowControl w:val="0"/>
      <w:suppressAutoHyphens/>
    </w:pPr>
    <w:rPr>
      <w:rFonts w:ascii="Courier New" w:eastAsia="Courier New" w:hAnsi="Courier New" w:cs="Courier New"/>
      <w:sz w:val="20"/>
      <w:szCs w:val="20"/>
      <w:lang w:eastAsia="en-US"/>
    </w:rPr>
  </w:style>
  <w:style w:type="paragraph" w:styleId="af7">
    <w:name w:val="Normal (Web)"/>
    <w:basedOn w:val="a"/>
    <w:uiPriority w:val="99"/>
    <w:unhideWhenUsed/>
    <w:rsid w:val="00CB2D5F"/>
    <w:pPr>
      <w:spacing w:before="100" w:beforeAutospacing="1" w:after="100" w:afterAutospacing="1"/>
    </w:pPr>
    <w:rPr>
      <w:rFonts w:eastAsiaTheme="minorEastAsia"/>
    </w:rPr>
  </w:style>
  <w:style w:type="character" w:styleId="af8">
    <w:name w:val="Strong"/>
    <w:basedOn w:val="a0"/>
    <w:qFormat/>
    <w:rsid w:val="00E00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6436">
      <w:bodyDiv w:val="1"/>
      <w:marLeft w:val="0"/>
      <w:marRight w:val="0"/>
      <w:marTop w:val="0"/>
      <w:marBottom w:val="0"/>
      <w:divBdr>
        <w:top w:val="none" w:sz="0" w:space="0" w:color="auto"/>
        <w:left w:val="none" w:sz="0" w:space="0" w:color="auto"/>
        <w:bottom w:val="none" w:sz="0" w:space="0" w:color="auto"/>
        <w:right w:val="none" w:sz="0" w:space="0" w:color="auto"/>
      </w:divBdr>
    </w:div>
    <w:div w:id="30690252">
      <w:bodyDiv w:val="1"/>
      <w:marLeft w:val="0"/>
      <w:marRight w:val="0"/>
      <w:marTop w:val="0"/>
      <w:marBottom w:val="0"/>
      <w:divBdr>
        <w:top w:val="none" w:sz="0" w:space="0" w:color="auto"/>
        <w:left w:val="none" w:sz="0" w:space="0" w:color="auto"/>
        <w:bottom w:val="none" w:sz="0" w:space="0" w:color="auto"/>
        <w:right w:val="none" w:sz="0" w:space="0" w:color="auto"/>
      </w:divBdr>
    </w:div>
    <w:div w:id="159200027">
      <w:bodyDiv w:val="1"/>
      <w:marLeft w:val="0"/>
      <w:marRight w:val="0"/>
      <w:marTop w:val="0"/>
      <w:marBottom w:val="0"/>
      <w:divBdr>
        <w:top w:val="none" w:sz="0" w:space="0" w:color="auto"/>
        <w:left w:val="none" w:sz="0" w:space="0" w:color="auto"/>
        <w:bottom w:val="none" w:sz="0" w:space="0" w:color="auto"/>
        <w:right w:val="none" w:sz="0" w:space="0" w:color="auto"/>
      </w:divBdr>
    </w:div>
    <w:div w:id="296105531">
      <w:bodyDiv w:val="1"/>
      <w:marLeft w:val="0"/>
      <w:marRight w:val="0"/>
      <w:marTop w:val="0"/>
      <w:marBottom w:val="0"/>
      <w:divBdr>
        <w:top w:val="none" w:sz="0" w:space="0" w:color="auto"/>
        <w:left w:val="none" w:sz="0" w:space="0" w:color="auto"/>
        <w:bottom w:val="none" w:sz="0" w:space="0" w:color="auto"/>
        <w:right w:val="none" w:sz="0" w:space="0" w:color="auto"/>
      </w:divBdr>
    </w:div>
    <w:div w:id="314531531">
      <w:bodyDiv w:val="1"/>
      <w:marLeft w:val="0"/>
      <w:marRight w:val="0"/>
      <w:marTop w:val="0"/>
      <w:marBottom w:val="0"/>
      <w:divBdr>
        <w:top w:val="none" w:sz="0" w:space="0" w:color="auto"/>
        <w:left w:val="none" w:sz="0" w:space="0" w:color="auto"/>
        <w:bottom w:val="none" w:sz="0" w:space="0" w:color="auto"/>
        <w:right w:val="none" w:sz="0" w:space="0" w:color="auto"/>
      </w:divBdr>
    </w:div>
    <w:div w:id="458718475">
      <w:bodyDiv w:val="1"/>
      <w:marLeft w:val="0"/>
      <w:marRight w:val="0"/>
      <w:marTop w:val="0"/>
      <w:marBottom w:val="0"/>
      <w:divBdr>
        <w:top w:val="none" w:sz="0" w:space="0" w:color="auto"/>
        <w:left w:val="none" w:sz="0" w:space="0" w:color="auto"/>
        <w:bottom w:val="none" w:sz="0" w:space="0" w:color="auto"/>
        <w:right w:val="none" w:sz="0" w:space="0" w:color="auto"/>
      </w:divBdr>
    </w:div>
    <w:div w:id="737240350">
      <w:bodyDiv w:val="1"/>
      <w:marLeft w:val="0"/>
      <w:marRight w:val="0"/>
      <w:marTop w:val="0"/>
      <w:marBottom w:val="0"/>
      <w:divBdr>
        <w:top w:val="none" w:sz="0" w:space="0" w:color="auto"/>
        <w:left w:val="none" w:sz="0" w:space="0" w:color="auto"/>
        <w:bottom w:val="none" w:sz="0" w:space="0" w:color="auto"/>
        <w:right w:val="none" w:sz="0" w:space="0" w:color="auto"/>
      </w:divBdr>
    </w:div>
    <w:div w:id="773016355">
      <w:bodyDiv w:val="1"/>
      <w:marLeft w:val="0"/>
      <w:marRight w:val="0"/>
      <w:marTop w:val="0"/>
      <w:marBottom w:val="0"/>
      <w:divBdr>
        <w:top w:val="none" w:sz="0" w:space="0" w:color="auto"/>
        <w:left w:val="none" w:sz="0" w:space="0" w:color="auto"/>
        <w:bottom w:val="none" w:sz="0" w:space="0" w:color="auto"/>
        <w:right w:val="none" w:sz="0" w:space="0" w:color="auto"/>
      </w:divBdr>
    </w:div>
    <w:div w:id="942422485">
      <w:bodyDiv w:val="1"/>
      <w:marLeft w:val="0"/>
      <w:marRight w:val="0"/>
      <w:marTop w:val="0"/>
      <w:marBottom w:val="0"/>
      <w:divBdr>
        <w:top w:val="none" w:sz="0" w:space="0" w:color="auto"/>
        <w:left w:val="none" w:sz="0" w:space="0" w:color="auto"/>
        <w:bottom w:val="none" w:sz="0" w:space="0" w:color="auto"/>
        <w:right w:val="none" w:sz="0" w:space="0" w:color="auto"/>
      </w:divBdr>
    </w:div>
    <w:div w:id="1705712364">
      <w:bodyDiv w:val="1"/>
      <w:marLeft w:val="0"/>
      <w:marRight w:val="0"/>
      <w:marTop w:val="0"/>
      <w:marBottom w:val="0"/>
      <w:divBdr>
        <w:top w:val="none" w:sz="0" w:space="0" w:color="auto"/>
        <w:left w:val="none" w:sz="0" w:space="0" w:color="auto"/>
        <w:bottom w:val="none" w:sz="0" w:space="0" w:color="auto"/>
        <w:right w:val="none" w:sz="0" w:space="0" w:color="auto"/>
      </w:divBdr>
    </w:div>
    <w:div w:id="2078747351">
      <w:bodyDiv w:val="1"/>
      <w:marLeft w:val="0"/>
      <w:marRight w:val="0"/>
      <w:marTop w:val="0"/>
      <w:marBottom w:val="0"/>
      <w:divBdr>
        <w:top w:val="none" w:sz="0" w:space="0" w:color="auto"/>
        <w:left w:val="none" w:sz="0" w:space="0" w:color="auto"/>
        <w:bottom w:val="none" w:sz="0" w:space="0" w:color="auto"/>
        <w:right w:val="none" w:sz="0" w:space="0" w:color="auto"/>
      </w:divBdr>
    </w:div>
    <w:div w:id="21153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1.xml"/><Relationship Id="rId21" Type="http://schemas.openxmlformats.org/officeDocument/2006/relationships/chart" Target="charts/chart12.xml"/><Relationship Id="rId22" Type="http://schemas.openxmlformats.org/officeDocument/2006/relationships/chart" Target="charts/chart13.xml"/><Relationship Id="rId23" Type="http://schemas.openxmlformats.org/officeDocument/2006/relationships/chart" Target="charts/chart14.xml"/><Relationship Id="rId24" Type="http://schemas.openxmlformats.org/officeDocument/2006/relationships/chart" Target="charts/chart15.xml"/><Relationship Id="rId25" Type="http://schemas.openxmlformats.org/officeDocument/2006/relationships/chart" Target="charts/chart16.xml"/><Relationship Id="rId26" Type="http://schemas.openxmlformats.org/officeDocument/2006/relationships/chart" Target="charts/chart17.xml"/><Relationship Id="rId27" Type="http://schemas.openxmlformats.org/officeDocument/2006/relationships/chart" Target="charts/chart18.xml"/><Relationship Id="rId28" Type="http://schemas.openxmlformats.org/officeDocument/2006/relationships/chart" Target="charts/chart19.xml"/><Relationship Id="rId29" Type="http://schemas.openxmlformats.org/officeDocument/2006/relationships/chart" Target="charts/chart2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21.xml"/><Relationship Id="rId31" Type="http://schemas.openxmlformats.org/officeDocument/2006/relationships/chart" Target="charts/chart22.xml"/><Relationship Id="rId32" Type="http://schemas.openxmlformats.org/officeDocument/2006/relationships/chart" Target="charts/chart23.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medpsy.ru)" TargetMode="External"/><Relationship Id="rId33" Type="http://schemas.openxmlformats.org/officeDocument/2006/relationships/chart" Target="charts/chart24.xml"/><Relationship Id="rId34" Type="http://schemas.openxmlformats.org/officeDocument/2006/relationships/chart" Target="charts/chart25.xml"/><Relationship Id="rId35" Type="http://schemas.openxmlformats.org/officeDocument/2006/relationships/chart" Target="charts/chart26.xml"/><Relationship Id="rId36" Type="http://schemas.openxmlformats.org/officeDocument/2006/relationships/chart" Target="charts/chart27.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chart" Target="charts/chart10.xml"/><Relationship Id="rId37" Type="http://schemas.openxmlformats.org/officeDocument/2006/relationships/chart" Target="charts/chart28.xml"/><Relationship Id="rId38" Type="http://schemas.openxmlformats.org/officeDocument/2006/relationships/chart" Target="charts/chart29.xml"/><Relationship Id="rId39" Type="http://schemas.openxmlformats.org/officeDocument/2006/relationships/chart" Target="charts/chart30.xml"/><Relationship Id="rId40" Type="http://schemas.openxmlformats.org/officeDocument/2006/relationships/hyperlink" Target="http://www.owl.ru" TargetMode="External"/><Relationship Id="rId41" Type="http://schemas.openxmlformats.org/officeDocument/2006/relationships/hyperlink" Target="http://medpsy.ru)" TargetMode="Externa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 Id="rId2"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 Id="rId2"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 Id="rId2" Type="http://schemas.openxmlformats.org/officeDocument/2006/relationships/chartUserShapes" Target="../drawings/drawing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 Id="rId2"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 Id="rId2" Type="http://schemas.openxmlformats.org/officeDocument/2006/relationships/chartUserShapes" Target="../drawings/drawing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 Id="rId2" Type="http://schemas.openxmlformats.org/officeDocument/2006/relationships/chartUserShapes" Target="../drawings/drawing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 Id="rId2" Type="http://schemas.openxmlformats.org/officeDocument/2006/relationships/chartUserShapes" Target="../drawings/drawing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 Id="rId2" Type="http://schemas.openxmlformats.org/officeDocument/2006/relationships/chartUserShapes" Target="../drawings/drawing8.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 Id="rId2"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 Id="rId2" Type="http://schemas.openxmlformats.org/officeDocument/2006/relationships/chartUserShapes" Target="../drawings/drawing10.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 Id="rId2" Type="http://schemas.openxmlformats.org/officeDocument/2006/relationships/chartUserShapes" Target="../drawings/drawing1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 Id="rId2" Type="http://schemas.openxmlformats.org/officeDocument/2006/relationships/chartUserShapes" Target="../drawings/drawing12.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 Id="rId2" Type="http://schemas.openxmlformats.org/officeDocument/2006/relationships/chartUserShapes" Target="../drawings/drawing13.xml"/></Relationships>
</file>

<file path=word/charts/_rels/chart3.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 Id="rId2" Type="http://schemas.openxmlformats.org/officeDocument/2006/relationships/chartUserShapes" Target="../drawings/drawing14.xml"/></Relationships>
</file>

<file path=word/charts/_rels/chart4.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Степень влияния ЕГЭ на переживания одиннадцатиклассников </a:t>
            </a:r>
          </a:p>
        </c:rich>
      </c:tx>
      <c:layout>
        <c:manualLayout>
          <c:xMode val="edge"/>
          <c:yMode val="edge"/>
          <c:x val="0.181301946631671"/>
          <c:y val="0.0277778921639278"/>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300925925925926"/>
          <c:y val="0.174960317460317"/>
          <c:w val="0.939814814814816"/>
          <c:h val="0.678709848768906"/>
        </c:manualLayout>
      </c:layout>
      <c:pie3DChart>
        <c:varyColors val="1"/>
        <c:ser>
          <c:idx val="0"/>
          <c:order val="0"/>
          <c:tx>
            <c:strRef>
              <c:f>Лист1!$B$1</c:f>
              <c:strCache>
                <c:ptCount val="1"/>
                <c:pt idx="0">
                  <c:v>Степень влияние ЕГЭ на переживания человека </c:v>
                </c:pt>
              </c:strCache>
            </c:strRef>
          </c:tx>
          <c:dPt>
            <c:idx val="0"/>
            <c:bubble3D val="0"/>
            <c:spPr>
              <a:solidFill>
                <a:schemeClr val="accent6">
                  <a:lumMod val="20000"/>
                  <a:lumOff val="80000"/>
                </a:schemeClr>
              </a:solidFill>
              <a:ln>
                <a:noFill/>
              </a:ln>
              <a:effectLst>
                <a:outerShdw blurRad="57150" dist="19050" dir="5400000" algn="ctr" rotWithShape="0">
                  <a:srgbClr val="000000">
                    <a:alpha val="63000"/>
                  </a:srgbClr>
                </a:outerShdw>
              </a:effectLst>
              <a:sp3d/>
            </c:spPr>
          </c:dPt>
          <c:dPt>
            <c:idx val="1"/>
            <c:bubble3D val="0"/>
            <c:spPr>
              <a:solidFill>
                <a:schemeClr val="accent6">
                  <a:lumMod val="40000"/>
                  <a:lumOff val="60000"/>
                </a:schemeClr>
              </a:solidFill>
              <a:ln>
                <a:solidFill>
                  <a:schemeClr val="accent6">
                    <a:lumMod val="20000"/>
                    <a:lumOff val="80000"/>
                  </a:schemeClr>
                </a:solidFill>
              </a:ln>
              <a:effectLst>
                <a:outerShdw blurRad="57150" dist="19050" dir="5400000" algn="ctr" rotWithShape="0">
                  <a:srgbClr val="000000">
                    <a:alpha val="63000"/>
                  </a:srgbClr>
                </a:outerShdw>
              </a:effectLst>
              <a:sp3d>
                <a:contourClr>
                  <a:schemeClr val="accent6">
                    <a:lumMod val="20000"/>
                    <a:lumOff val="80000"/>
                  </a:schemeClr>
                </a:contourClr>
              </a:sp3d>
            </c:spPr>
          </c:dPt>
          <c:dPt>
            <c:idx val="2"/>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dPt>
          <c:dPt>
            <c:idx val="3"/>
            <c:bubble3D val="0"/>
            <c:spPr>
              <a:solidFill>
                <a:schemeClr val="accent6">
                  <a:lumMod val="75000"/>
                </a:schemeClr>
              </a:solidFill>
              <a:ln>
                <a:noFill/>
              </a:ln>
              <a:effectLst>
                <a:outerShdw blurRad="57150" dist="19050" dir="5400000" algn="ctr" rotWithShape="0">
                  <a:srgbClr val="000000">
                    <a:alpha val="63000"/>
                  </a:srgbClr>
                </a:outerShdw>
              </a:effectLst>
              <a:sp3d/>
            </c:spPr>
          </c:dPt>
          <c:dPt>
            <c:idx val="4"/>
            <c:bubble3D val="0"/>
            <c:spPr>
              <a:solidFill>
                <a:schemeClr val="accent6">
                  <a:lumMod val="50000"/>
                </a:schemeClr>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1.0</c:v>
                </c:pt>
                <c:pt idx="1">
                  <c:v>5.0</c:v>
                </c:pt>
                <c:pt idx="2">
                  <c:v>11.0</c:v>
                </c:pt>
                <c:pt idx="3">
                  <c:v>7.0</c:v>
                </c:pt>
                <c:pt idx="4">
                  <c:v>3.0</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a:t>эффективность метода нервно-мышечной релаксации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Степень эффективности метода нервно-мышечной релаксации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chemeClr val="accent4">
                  <a:lumMod val="20000"/>
                  <a:lumOff val="80000"/>
                </a:schemeClr>
              </a:solidFill>
              <a:ln>
                <a:noFill/>
              </a:ln>
              <a:effectLst/>
            </c:spPr>
          </c:dPt>
          <c:dPt>
            <c:idx val="1"/>
            <c:invertIfNegative val="0"/>
            <c:bubble3D val="0"/>
            <c:spPr>
              <a:solidFill>
                <a:schemeClr val="accent4">
                  <a:lumMod val="40000"/>
                  <a:lumOff val="60000"/>
                </a:schemeClr>
              </a:solidFill>
              <a:ln>
                <a:noFill/>
              </a:ln>
              <a:effectLst/>
            </c:spPr>
          </c:dPt>
          <c:dPt>
            <c:idx val="2"/>
            <c:invertIfNegative val="0"/>
            <c:bubble3D val="0"/>
            <c:spPr>
              <a:solidFill>
                <a:schemeClr val="accent4">
                  <a:lumMod val="60000"/>
                  <a:lumOff val="40000"/>
                </a:schemeClr>
              </a:solidFill>
              <a:ln>
                <a:noFill/>
              </a:ln>
              <a:effectLst/>
            </c:spPr>
          </c:dPt>
          <c:dPt>
            <c:idx val="3"/>
            <c:invertIfNegative val="0"/>
            <c:bubble3D val="0"/>
            <c:spPr>
              <a:solidFill>
                <a:schemeClr val="accent4">
                  <a:lumMod val="75000"/>
                </a:schemeClr>
              </a:solidFill>
              <a:ln>
                <a:noFill/>
              </a:ln>
              <a:effectLst/>
            </c:spPr>
          </c:dPt>
          <c:dPt>
            <c:idx val="4"/>
            <c:invertIfNegative val="0"/>
            <c:bubble3D val="0"/>
            <c:spPr>
              <a:solidFill>
                <a:schemeClr val="accent4">
                  <a:lumMod val="50000"/>
                </a:schemeClr>
              </a:solidFill>
              <a:ln>
                <a:noFill/>
              </a:ln>
              <a:effectLst/>
            </c:spPr>
          </c:dPt>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4.0</c:v>
                </c:pt>
                <c:pt idx="1">
                  <c:v>7.0</c:v>
                </c:pt>
                <c:pt idx="2">
                  <c:v>6.0</c:v>
                </c:pt>
                <c:pt idx="3">
                  <c:v>9.0</c:v>
                </c:pt>
                <c:pt idx="4">
                  <c:v>5.0</c:v>
                </c:pt>
              </c:numCache>
            </c:numRef>
          </c:val>
        </c:ser>
        <c:dLbls>
          <c:showLegendKey val="0"/>
          <c:showVal val="0"/>
          <c:showCatName val="0"/>
          <c:showSerName val="0"/>
          <c:showPercent val="0"/>
          <c:showBubbleSize val="0"/>
        </c:dLbls>
        <c:gapWidth val="355"/>
        <c:overlap val="-70"/>
        <c:axId val="-353054704"/>
        <c:axId val="-353052384"/>
      </c:barChart>
      <c:catAx>
        <c:axId val="-35305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052384"/>
        <c:crosses val="autoZero"/>
        <c:auto val="1"/>
        <c:lblAlgn val="ctr"/>
        <c:lblOffset val="100"/>
        <c:noMultiLvlLbl val="0"/>
      </c:catAx>
      <c:valAx>
        <c:axId val="-35305238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05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степень</a:t>
            </a:r>
            <a:r>
              <a:rPr lang="ru-RU" baseline="0"/>
              <a:t> информированности </a:t>
            </a:r>
            <a:r>
              <a:rPr lang="ru-RU"/>
              <a:t>учеников о способе идеомоторной тренировки </a:t>
            </a:r>
          </a:p>
        </c:rich>
      </c:tx>
      <c:overlay val="0"/>
      <c:spPr>
        <a:noFill/>
        <a:ln>
          <a:noFill/>
        </a:ln>
        <a:effectLst/>
      </c:spPr>
    </c:title>
    <c:autoTitleDeleted val="0"/>
    <c:plotArea>
      <c:layout/>
      <c:pieChart>
        <c:varyColors val="1"/>
        <c:ser>
          <c:idx val="0"/>
          <c:order val="0"/>
          <c:tx>
            <c:strRef>
              <c:f>Лист1!$B$1</c:f>
              <c:strCache>
                <c:ptCount val="1"/>
                <c:pt idx="0">
                  <c:v>Осведомленность учеников о способе идеомоторной тренировки </c:v>
                </c:pt>
              </c:strCache>
            </c:strRef>
          </c:tx>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30835499156885"/>
                  <c:y val="-0.18454631951962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mr-IN" baseline="0">
                        <a:solidFill>
                          <a:schemeClr val="tx1">
                            <a:lumMod val="50000"/>
                            <a:lumOff val="50000"/>
                          </a:schemeClr>
                        </a:solidFill>
                      </a:rPr>
                      <a:t>
</a:t>
                    </a:r>
                    <a:fld id="{9BA0B4B7-8249-F747-A0D5-0D9F8805AC19}" type="PERCENTAGE">
                      <a:rPr lang="mr-IN" baseline="0">
                        <a:solidFill>
                          <a:schemeClr val="bg1"/>
                        </a:solidFill>
                      </a:rPr>
                      <a:pPr>
                        <a:defRPr sz="900" b="1" i="0" u="none" strike="noStrike" kern="1200" baseline="0">
                          <a:solidFill>
                            <a:schemeClr val="lt1"/>
                          </a:solidFill>
                          <a:latin typeface="+mn-lt"/>
                          <a:ea typeface="+mn-ea"/>
                          <a:cs typeface="+mn-cs"/>
                        </a:defRPr>
                      </a:pPr>
                      <a:t>[ПРОЦЕНТ]</a:t>
                    </a:fld>
                    <a:endParaRPr lang="mr-IN" baseline="0">
                      <a:solidFill>
                        <a:schemeClr val="tx1">
                          <a:lumMod val="50000"/>
                          <a:lumOff val="50000"/>
                        </a:schemeClr>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20198317325502"/>
                      <c:h val="0.163236549957301"/>
                    </c:manualLayout>
                  </c15:layout>
                  <c15:dlblFieldTable/>
                  <c15:showDataLabelsRange val="0"/>
                </c:ext>
              </c:extLst>
            </c:dLbl>
            <c:dLbl>
              <c:idx val="1"/>
              <c:layout>
                <c:manualLayout>
                  <c:x val="0.0787022246983899"/>
                  <c:y val="0.160880060786595"/>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r>
                      <a:rPr lang="mr-IN" baseline="0"/>
                      <a:t>
</a:t>
                    </a:r>
                    <a:fld id="{37F7D91C-04C4-4743-8261-E4D3BB2CB635}" type="PERCENTAGE">
                      <a:rPr lang="mr-IN" baseline="0">
                        <a:solidFill>
                          <a:schemeClr val="bg1"/>
                        </a:solidFill>
                      </a:rPr>
                      <a:pPr>
                        <a:defRPr sz="900" b="1" i="0" u="none" strike="noStrike" kern="1200" baseline="0">
                          <a:solidFill>
                            <a:schemeClr val="tx1">
                              <a:lumMod val="50000"/>
                              <a:lumOff val="50000"/>
                            </a:schemeClr>
                          </a:solidFill>
                          <a:latin typeface="+mn-lt"/>
                          <a:ea typeface="+mn-ea"/>
                          <a:cs typeface="+mn-cs"/>
                        </a:defRPr>
                      </a:pPr>
                      <a:t>[ПРОЦЕНТ]</a:t>
                    </a:fld>
                    <a:endParaRPr lang="mr-IN"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знаком </c:v>
                </c:pt>
                <c:pt idx="1">
                  <c:v>не знаком </c:v>
                </c:pt>
              </c:strCache>
            </c:strRef>
          </c:cat>
          <c:val>
            <c:numRef>
              <c:f>Лист1!$B$2:$B$3</c:f>
              <c:numCache>
                <c:formatCode>General</c:formatCode>
                <c:ptCount val="2"/>
                <c:pt idx="0">
                  <c:v>75.0</c:v>
                </c:pt>
                <c:pt idx="1">
                  <c:v>25.0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Соотношение желающих и нежелающих людей по применению способа идеомоторной тренировки </c:v>
                </c:pt>
              </c:strCache>
            </c:strRef>
          </c:tx>
          <c:spPr>
            <a:solidFill>
              <a:schemeClr val="accent4">
                <a:lumMod val="60000"/>
                <a:lumOff val="40000"/>
              </a:schemeClr>
            </a:solidFill>
          </c:spPr>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0833443840954341"/>
                  <c:y val="0.068105999374250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mr-IN" baseline="0">
                        <a:solidFill>
                          <a:schemeClr val="bg1"/>
                        </a:solidFill>
                      </a:rPr>
                      <a:t>
</a:t>
                    </a:r>
                    <a:fld id="{DA1125B8-54B4-344B-9A56-9E7614DD8751}" type="PERCENTAGE">
                      <a:rPr lang="mr-IN" baseline="0">
                        <a:solidFill>
                          <a:schemeClr val="bg1"/>
                        </a:solidFill>
                      </a:rPr>
                      <a:pPr>
                        <a:defRPr sz="900" b="1" i="0" u="none" strike="noStrike" kern="1200" baseline="0">
                          <a:solidFill>
                            <a:schemeClr val="bg1"/>
                          </a:solidFill>
                          <a:latin typeface="+mn-lt"/>
                          <a:ea typeface="+mn-ea"/>
                          <a:cs typeface="+mn-cs"/>
                        </a:defRPr>
                      </a:pPr>
                      <a:t>[ПРОЦЕНТ]</a:t>
                    </a:fld>
                    <a:endParaRPr lang="mr-IN"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09934836051512"/>
                  <c:y val="-0.105357980914637"/>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mr-IN" baseline="0">
                        <a:solidFill>
                          <a:schemeClr val="bg1"/>
                        </a:solidFill>
                      </a:rPr>
                      <a:t>
</a:t>
                    </a:r>
                    <a:fld id="{01074D26-CE77-A943-AD5B-7C2454457E43}" type="PERCENTAGE">
                      <a:rPr lang="mr-IN" baseline="0">
                        <a:solidFill>
                          <a:schemeClr val="bg1"/>
                        </a:solidFill>
                      </a:rPr>
                      <a:pPr>
                        <a:defRPr sz="900" b="1" i="0" u="none" strike="noStrike" kern="1200" baseline="0">
                          <a:solidFill>
                            <a:schemeClr val="bg1"/>
                          </a:solidFill>
                          <a:latin typeface="+mn-lt"/>
                          <a:ea typeface="+mn-ea"/>
                          <a:cs typeface="+mn-cs"/>
                        </a:defRPr>
                      </a:pPr>
                      <a:t>[ПРОЦЕНТ]</a:t>
                    </a:fld>
                    <a:endParaRPr lang="mr-IN"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есть желание </c:v>
                </c:pt>
                <c:pt idx="1">
                  <c:v>нет желания</c:v>
                </c:pt>
              </c:strCache>
            </c:strRef>
          </c:cat>
          <c:val>
            <c:numRef>
              <c:f>Лист1!$B$2:$B$3</c:f>
              <c:numCache>
                <c:formatCode>General</c:formatCode>
                <c:ptCount val="2"/>
                <c:pt idx="0">
                  <c:v>11.0</c:v>
                </c:pt>
                <c:pt idx="1">
                  <c:v>21.0</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эффективность метода идеомотороной тренировки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chemeClr val="accent4">
                  <a:lumMod val="20000"/>
                  <a:lumOff val="80000"/>
                </a:schemeClr>
              </a:solidFill>
              <a:ln>
                <a:noFill/>
              </a:ln>
              <a:effectLst/>
            </c:spPr>
          </c:dPt>
          <c:dPt>
            <c:idx val="1"/>
            <c:invertIfNegative val="0"/>
            <c:bubble3D val="0"/>
            <c:spPr>
              <a:solidFill>
                <a:schemeClr val="accent4">
                  <a:lumMod val="40000"/>
                  <a:lumOff val="60000"/>
                </a:schemeClr>
              </a:solidFill>
              <a:ln>
                <a:noFill/>
              </a:ln>
              <a:effectLst/>
            </c:spPr>
          </c:dPt>
          <c:dPt>
            <c:idx val="2"/>
            <c:invertIfNegative val="0"/>
            <c:bubble3D val="0"/>
            <c:spPr>
              <a:solidFill>
                <a:schemeClr val="accent4">
                  <a:lumMod val="60000"/>
                  <a:lumOff val="40000"/>
                </a:schemeClr>
              </a:solidFill>
              <a:ln>
                <a:noFill/>
              </a:ln>
              <a:effectLst/>
            </c:spPr>
          </c:dPt>
          <c:dPt>
            <c:idx val="3"/>
            <c:invertIfNegative val="0"/>
            <c:bubble3D val="0"/>
            <c:spPr>
              <a:solidFill>
                <a:schemeClr val="accent4">
                  <a:lumMod val="75000"/>
                </a:schemeClr>
              </a:solidFill>
              <a:ln>
                <a:noFill/>
              </a:ln>
              <a:effectLst/>
            </c:spPr>
          </c:dPt>
          <c:dPt>
            <c:idx val="4"/>
            <c:invertIfNegative val="0"/>
            <c:bubble3D val="0"/>
            <c:spPr>
              <a:solidFill>
                <a:schemeClr val="accent4">
                  <a:lumMod val="50000"/>
                </a:schemeClr>
              </a:solidFill>
              <a:ln>
                <a:noFill/>
              </a:ln>
              <a:effectLst/>
            </c:spPr>
          </c:dPt>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6.0</c:v>
                </c:pt>
                <c:pt idx="1">
                  <c:v>6.0</c:v>
                </c:pt>
                <c:pt idx="2">
                  <c:v>10.0</c:v>
                </c:pt>
                <c:pt idx="3">
                  <c:v>5.0</c:v>
                </c:pt>
                <c:pt idx="4">
                  <c:v>4.0</c:v>
                </c:pt>
              </c:numCache>
            </c:numRef>
          </c:val>
        </c:ser>
        <c:dLbls>
          <c:showLegendKey val="0"/>
          <c:showVal val="0"/>
          <c:showCatName val="0"/>
          <c:showSerName val="0"/>
          <c:showPercent val="0"/>
          <c:showBubbleSize val="0"/>
        </c:dLbls>
        <c:gapWidth val="355"/>
        <c:overlap val="-70"/>
        <c:axId val="-352923968"/>
        <c:axId val="-352922192"/>
      </c:barChart>
      <c:catAx>
        <c:axId val="-35292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922192"/>
        <c:crosses val="autoZero"/>
        <c:auto val="1"/>
        <c:lblAlgn val="ctr"/>
        <c:lblOffset val="100"/>
        <c:noMultiLvlLbl val="0"/>
      </c:catAx>
      <c:valAx>
        <c:axId val="-3529221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923968"/>
        <c:crosses val="autoZero"/>
        <c:crossBetween val="between"/>
      </c:valAx>
      <c:spPr>
        <a:noFill/>
        <a:ln>
          <a:noFill/>
        </a:ln>
        <a:effectLst/>
      </c:spPr>
    </c:plotArea>
    <c:legend>
      <c:legendPos val="b"/>
      <c:layout>
        <c:manualLayout>
          <c:xMode val="edge"/>
          <c:yMode val="edge"/>
          <c:x val="0.400835955452943"/>
          <c:y val="0.931784900215988"/>
          <c:w val="0.198327908931301"/>
          <c:h val="0.0682150997840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Информированность учеников о методе аутогенной тренировки </c:v>
                </c:pt>
              </c:strCache>
            </c:strRef>
          </c:tx>
          <c:spPr>
            <a:solidFill>
              <a:schemeClr val="accent4">
                <a:lumMod val="60000"/>
                <a:lumOff val="40000"/>
              </a:schemeClr>
            </a:solidFill>
          </c:spPr>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02794546515019"/>
                  <c:y val="-0.140110923634546"/>
                </c:manualLayout>
              </c:layout>
              <c:tx>
                <c:rich>
                  <a:bodyPr/>
                  <a:lstStyle/>
                  <a:p>
                    <a:fld id="{3DDC2128-4817-9147-BF52-98029AE836DF}" type="PERCENTAGE">
                      <a:rPr lang="mr-IN">
                        <a:solidFill>
                          <a:schemeClr val="tx1">
                            <a:lumMod val="50000"/>
                            <a:lumOff val="50000"/>
                          </a:schemeClr>
                        </a:solidFill>
                      </a:rPr>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077331401283173"/>
                  <c:y val="0.128206161729784"/>
                </c:manualLayout>
              </c:layout>
              <c:tx>
                <c:rich>
                  <a:bodyPr/>
                  <a:lstStyle/>
                  <a:p>
                    <a:r>
                      <a:rPr lang="mr-IN" baseline="0">
                        <a:solidFill>
                          <a:schemeClr val="tx1">
                            <a:lumMod val="50000"/>
                            <a:lumOff val="50000"/>
                          </a:schemeClr>
                        </a:solidFill>
                      </a:rPr>
                      <a:t>25%</a:t>
                    </a:r>
                    <a:endParaRPr lang="mr-IN"/>
                  </a:p>
                </c:rich>
              </c:tx>
              <c:dLblPos val="bestFi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знаком </c:v>
                </c:pt>
                <c:pt idx="1">
                  <c:v>не знаком </c:v>
                </c:pt>
              </c:strCache>
            </c:strRef>
          </c:cat>
          <c:val>
            <c:numRef>
              <c:f>Лист1!$B$2:$B$5</c:f>
              <c:numCache>
                <c:formatCode>General</c:formatCode>
                <c:ptCount val="4"/>
                <c:pt idx="0">
                  <c:v>24.0</c:v>
                </c:pt>
                <c:pt idx="1">
                  <c:v>8.0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Соотношение учеников желающих и нежелающих применять способ аутогенной тренировки в жизни</c:v>
                </c:pt>
              </c:strCache>
            </c:strRef>
          </c:tx>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0967842300962381"/>
                  <c:y val="0.0982374078240219"/>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r>
                      <a:rPr lang="mr-IN" baseline="0"/>
                      <a:t>
</a:t>
                    </a:r>
                    <a:fld id="{58EA1F92-F9B6-564C-AFF2-BC718659DC4F}" type="PERCENTAGE">
                      <a:rPr lang="mr-IN" baseline="0"/>
                      <a:pPr>
                        <a:defRPr sz="900" b="1" i="0" u="none" strike="noStrike" kern="1200" baseline="0">
                          <a:solidFill>
                            <a:schemeClr val="tx1">
                              <a:lumMod val="50000"/>
                              <a:lumOff val="50000"/>
                            </a:schemeClr>
                          </a:solidFill>
                          <a:latin typeface="+mn-lt"/>
                          <a:ea typeface="+mn-ea"/>
                          <a:cs typeface="+mn-cs"/>
                        </a:defRPr>
                      </a:pPr>
                      <a:t>[ПРОЦЕНТ]</a:t>
                    </a:fld>
                    <a:endParaRPr lang="mr-IN"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11342045785943"/>
                  <c:y val="-0.126015185601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r>
                      <a:rPr lang="mr-IN" baseline="0">
                        <a:solidFill>
                          <a:schemeClr val="tx1">
                            <a:lumMod val="50000"/>
                            <a:lumOff val="50000"/>
                          </a:schemeClr>
                        </a:solidFill>
                      </a:rPr>
                      <a:t>
</a:t>
                    </a:r>
                    <a:fld id="{B1B9D530-6196-B149-899A-9E19CCE30459}" type="PERCENTAGE">
                      <a:rPr lang="mr-IN" baseline="0">
                        <a:solidFill>
                          <a:schemeClr val="tx1">
                            <a:lumMod val="50000"/>
                            <a:lumOff val="50000"/>
                          </a:schemeClr>
                        </a:solidFill>
                      </a:rPr>
                      <a:pPr>
                        <a:defRPr sz="900" b="1" i="0" u="none" strike="noStrike" kern="1200" baseline="0">
                          <a:solidFill>
                            <a:schemeClr val="tx1">
                              <a:lumMod val="65000"/>
                              <a:lumOff val="35000"/>
                            </a:schemeClr>
                          </a:solidFill>
                          <a:latin typeface="+mn-lt"/>
                          <a:ea typeface="+mn-ea"/>
                          <a:cs typeface="+mn-cs"/>
                        </a:defRPr>
                      </a:pPr>
                      <a:t>[ПРОЦЕНТ]</a:t>
                    </a:fld>
                    <a:endParaRPr lang="mr-IN" baseline="0">
                      <a:solidFill>
                        <a:schemeClr val="tx1">
                          <a:lumMod val="50000"/>
                          <a:lumOff val="50000"/>
                        </a:schemeClr>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есть желание </c:v>
                </c:pt>
                <c:pt idx="1">
                  <c:v>нет желания </c:v>
                </c:pt>
              </c:strCache>
            </c:strRef>
          </c:cat>
          <c:val>
            <c:numRef>
              <c:f>Лист1!$B$2:$B$3</c:f>
              <c:numCache>
                <c:formatCode>General</c:formatCode>
                <c:ptCount val="2"/>
                <c:pt idx="0">
                  <c:v>10.0</c:v>
                </c:pt>
                <c:pt idx="1">
                  <c:v>22.0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Степень эффективности аутогенной тренировки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Эффективность аутогенной тренировки </c:v>
                </c:pt>
              </c:strCache>
            </c:strRef>
          </c:tx>
          <c:spPr>
            <a:solidFill>
              <a:schemeClr val="accent4">
                <a:lumMod val="75000"/>
              </a:schemeClr>
            </a:solidFill>
            <a:ln>
              <a:noFill/>
            </a:ln>
            <a:effectLst/>
          </c:spPr>
          <c:invertIfNegative val="0"/>
          <c:dPt>
            <c:idx val="0"/>
            <c:invertIfNegative val="0"/>
            <c:bubble3D val="0"/>
            <c:spPr>
              <a:solidFill>
                <a:schemeClr val="accent4">
                  <a:lumMod val="20000"/>
                  <a:lumOff val="80000"/>
                </a:schemeClr>
              </a:solidFill>
              <a:ln>
                <a:noFill/>
              </a:ln>
              <a:effectLst/>
            </c:spPr>
          </c:dPt>
          <c:dPt>
            <c:idx val="1"/>
            <c:invertIfNegative val="0"/>
            <c:bubble3D val="0"/>
            <c:spPr>
              <a:solidFill>
                <a:schemeClr val="accent4">
                  <a:lumMod val="40000"/>
                  <a:lumOff val="60000"/>
                </a:schemeClr>
              </a:solidFill>
              <a:ln>
                <a:noFill/>
              </a:ln>
              <a:effectLst/>
            </c:spPr>
          </c:dPt>
          <c:dPt>
            <c:idx val="2"/>
            <c:invertIfNegative val="0"/>
            <c:bubble3D val="0"/>
            <c:spPr>
              <a:solidFill>
                <a:schemeClr val="accent4">
                  <a:lumMod val="60000"/>
                  <a:lumOff val="40000"/>
                </a:schemeClr>
              </a:solidFill>
              <a:ln>
                <a:noFill/>
              </a:ln>
              <a:effectLst/>
            </c:spPr>
          </c:dPt>
          <c:dPt>
            <c:idx val="4"/>
            <c:invertIfNegative val="0"/>
            <c:bubble3D val="0"/>
            <c:spPr>
              <a:solidFill>
                <a:schemeClr val="accent4">
                  <a:lumMod val="50000"/>
                </a:schemeClr>
              </a:solidFill>
              <a:ln>
                <a:noFill/>
              </a:ln>
              <a:effectLst/>
            </c:spPr>
          </c:dPt>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8.0</c:v>
                </c:pt>
                <c:pt idx="1">
                  <c:v>5.0</c:v>
                </c:pt>
                <c:pt idx="2">
                  <c:v>8.0</c:v>
                </c:pt>
                <c:pt idx="3">
                  <c:v>5.0</c:v>
                </c:pt>
                <c:pt idx="4">
                  <c:v>4.0</c:v>
                </c:pt>
              </c:numCache>
            </c:numRef>
          </c:val>
        </c:ser>
        <c:dLbls>
          <c:showLegendKey val="0"/>
          <c:showVal val="0"/>
          <c:showCatName val="0"/>
          <c:showSerName val="0"/>
          <c:showPercent val="0"/>
          <c:showBubbleSize val="0"/>
        </c:dLbls>
        <c:gapWidth val="219"/>
        <c:overlap val="-27"/>
        <c:axId val="-352677248"/>
        <c:axId val="-352675200"/>
      </c:barChart>
      <c:catAx>
        <c:axId val="-3526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75200"/>
        <c:crosses val="autoZero"/>
        <c:auto val="1"/>
        <c:lblAlgn val="ctr"/>
        <c:lblOffset val="100"/>
        <c:noMultiLvlLbl val="0"/>
      </c:catAx>
      <c:valAx>
        <c:axId val="-35267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7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степень Информированности одиннадцатиклассников о методе сеснсорной репродукции </a:t>
            </a:r>
          </a:p>
        </c:rich>
      </c:tx>
      <c:overlay val="0"/>
      <c:spPr>
        <a:noFill/>
        <a:ln>
          <a:noFill/>
        </a:ln>
        <a:effectLst/>
      </c:spPr>
    </c:title>
    <c:autoTitleDeleted val="0"/>
    <c:plotArea>
      <c:layout/>
      <c:pieChart>
        <c:varyColors val="1"/>
        <c:ser>
          <c:idx val="0"/>
          <c:order val="0"/>
          <c:tx>
            <c:strRef>
              <c:f>Лист1!$B$1</c:f>
              <c:strCache>
                <c:ptCount val="1"/>
                <c:pt idx="0">
                  <c:v>Информированность одиннадцатиклассников о методе сеснсорной репродукции </c:v>
                </c:pt>
              </c:strCache>
            </c:strRef>
          </c:tx>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знаком </c:v>
                </c:pt>
                <c:pt idx="1">
                  <c:v>не знаком </c:v>
                </c:pt>
              </c:strCache>
            </c:strRef>
          </c:cat>
          <c:val>
            <c:numRef>
              <c:f>Лист1!$B$2:$B$3</c:f>
              <c:numCache>
                <c:formatCode>General</c:formatCode>
                <c:ptCount val="2"/>
                <c:pt idx="0">
                  <c:v>19.0</c:v>
                </c:pt>
                <c:pt idx="1">
                  <c:v>13.0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Соотношение учеников желающих и не желающих применять способ сенсорной репродукции в жизни </c:v>
                </c:pt>
              </c:strCache>
            </c:strRef>
          </c:tx>
          <c:spPr>
            <a:solidFill>
              <a:schemeClr val="accent2">
                <a:lumMod val="60000"/>
                <a:lumOff val="40000"/>
              </a:schemeClr>
            </a:solidFill>
          </c:spPr>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1"/>
              <c:layout>
                <c:manualLayout>
                  <c:x val="0.0653486803732867"/>
                  <c:y val="0.123490813648294"/>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есть желание </c:v>
                </c:pt>
                <c:pt idx="1">
                  <c:v>нет желания </c:v>
                </c:pt>
              </c:strCache>
            </c:strRef>
          </c:cat>
          <c:val>
            <c:numRef>
              <c:f>Лист1!$B$2:$B$3</c:f>
              <c:numCache>
                <c:formatCode>General</c:formatCode>
                <c:ptCount val="2"/>
                <c:pt idx="0">
                  <c:v>11.0</c:v>
                </c:pt>
                <c:pt idx="1">
                  <c:v>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метода сенсорной репродукции по мнению одиннадцатиклассников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Эффективность метода сенсорной репродукции </c:v>
                </c:pt>
              </c:strCache>
            </c:strRef>
          </c:tx>
          <c:spPr>
            <a:solidFill>
              <a:schemeClr val="accent4">
                <a:lumMod val="40000"/>
                <a:lumOff val="60000"/>
              </a:schemeClr>
            </a:solidFill>
            <a:ln>
              <a:noFill/>
            </a:ln>
            <a:effectLst/>
          </c:spPr>
          <c:invertIfNegative val="0"/>
          <c:dPt>
            <c:idx val="0"/>
            <c:invertIfNegative val="0"/>
            <c:bubble3D val="0"/>
            <c:spPr>
              <a:solidFill>
                <a:schemeClr val="accent4">
                  <a:lumMod val="20000"/>
                  <a:lumOff val="80000"/>
                </a:schemeClr>
              </a:solidFill>
              <a:ln>
                <a:noFill/>
              </a:ln>
              <a:effectLst/>
            </c:spPr>
          </c:dPt>
          <c:dPt>
            <c:idx val="2"/>
            <c:invertIfNegative val="0"/>
            <c:bubble3D val="0"/>
            <c:spPr>
              <a:solidFill>
                <a:schemeClr val="accent4">
                  <a:lumMod val="60000"/>
                  <a:lumOff val="40000"/>
                </a:schemeClr>
              </a:solidFill>
              <a:ln>
                <a:noFill/>
              </a:ln>
              <a:effectLst/>
            </c:spPr>
          </c:dPt>
          <c:dPt>
            <c:idx val="3"/>
            <c:invertIfNegative val="0"/>
            <c:bubble3D val="0"/>
            <c:spPr>
              <a:solidFill>
                <a:schemeClr val="accent4">
                  <a:lumMod val="75000"/>
                </a:schemeClr>
              </a:solidFill>
              <a:ln>
                <a:noFill/>
              </a:ln>
              <a:effectLst/>
            </c:spPr>
          </c:dPt>
          <c:dPt>
            <c:idx val="4"/>
            <c:invertIfNegative val="0"/>
            <c:bubble3D val="0"/>
            <c:spPr>
              <a:solidFill>
                <a:schemeClr val="accent4">
                  <a:lumMod val="50000"/>
                </a:schemeClr>
              </a:solidFill>
              <a:ln>
                <a:noFill/>
              </a:ln>
              <a:effectLst/>
            </c:spPr>
          </c:dPt>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9.0</c:v>
                </c:pt>
                <c:pt idx="1">
                  <c:v>10.0</c:v>
                </c:pt>
                <c:pt idx="2">
                  <c:v>6.0</c:v>
                </c:pt>
                <c:pt idx="3">
                  <c:v>2.0</c:v>
                </c:pt>
                <c:pt idx="4">
                  <c:v>3.0</c:v>
                </c:pt>
              </c:numCache>
            </c:numRef>
          </c:val>
        </c:ser>
        <c:dLbls>
          <c:showLegendKey val="0"/>
          <c:showVal val="0"/>
          <c:showCatName val="0"/>
          <c:showSerName val="0"/>
          <c:showPercent val="0"/>
          <c:showBubbleSize val="0"/>
        </c:dLbls>
        <c:gapWidth val="219"/>
        <c:overlap val="-27"/>
        <c:axId val="-357587136"/>
        <c:axId val="-357585360"/>
      </c:barChart>
      <c:catAx>
        <c:axId val="-3575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585360"/>
        <c:crosses val="autoZero"/>
        <c:auto val="1"/>
        <c:lblAlgn val="ctr"/>
        <c:lblOffset val="100"/>
        <c:noMultiLvlLbl val="0"/>
      </c:catAx>
      <c:valAx>
        <c:axId val="-35758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5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Степень важности ЕГЭ для учеников 11 классов  </a:t>
            </a:r>
          </a:p>
        </c:rich>
      </c:tx>
      <c:overlay val="0"/>
      <c:spPr>
        <a:noFill/>
        <a:ln>
          <a:noFill/>
        </a:ln>
        <a:effectLst/>
      </c:spPr>
    </c:title>
    <c:autoTitleDeleted val="0"/>
    <c:plotArea>
      <c:layout/>
      <c:pieChart>
        <c:varyColors val="1"/>
        <c:ser>
          <c:idx val="0"/>
          <c:order val="0"/>
          <c:tx>
            <c:strRef>
              <c:f>Лист1!$B$1</c:f>
              <c:strCache>
                <c:ptCount val="1"/>
                <c:pt idx="0">
                  <c:v>Степень важности </c:v>
                </c:pt>
              </c:strCache>
            </c:strRef>
          </c:tx>
          <c:spPr>
            <a:ln>
              <a:solidFill>
                <a:schemeClr val="accent6">
                  <a:lumMod val="20000"/>
                  <a:lumOff val="80000"/>
                </a:schemeClr>
              </a:solidFill>
            </a:ln>
          </c:spPr>
          <c:dPt>
            <c:idx val="0"/>
            <c:bubble3D val="0"/>
            <c:spPr>
              <a:solidFill>
                <a:schemeClr val="accent6">
                  <a:lumMod val="20000"/>
                  <a:lumOff val="80000"/>
                </a:schemeClr>
              </a:solidFill>
              <a:ln>
                <a:solidFill>
                  <a:schemeClr val="accent6">
                    <a:lumMod val="20000"/>
                    <a:lumOff val="80000"/>
                  </a:schemeClr>
                </a:solid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lumMod val="40000"/>
                  <a:lumOff val="60000"/>
                </a:schemeClr>
              </a:solidFill>
              <a:ln>
                <a:solidFill>
                  <a:schemeClr val="accent6">
                    <a:lumMod val="20000"/>
                    <a:lumOff val="80000"/>
                  </a:schemeClr>
                </a:solid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6">
                  <a:lumMod val="60000"/>
                  <a:lumOff val="40000"/>
                </a:schemeClr>
              </a:solidFill>
              <a:ln>
                <a:solidFill>
                  <a:schemeClr val="accent6">
                    <a:lumMod val="20000"/>
                    <a:lumOff val="80000"/>
                  </a:schemeClr>
                </a:solid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6">
                  <a:lumMod val="75000"/>
                </a:schemeClr>
              </a:solidFill>
              <a:ln>
                <a:solidFill>
                  <a:schemeClr val="accent6">
                    <a:lumMod val="20000"/>
                    <a:lumOff val="80000"/>
                  </a:schemeClr>
                </a:solid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6">
                  <a:lumMod val="50000"/>
                </a:schemeClr>
              </a:solidFill>
              <a:ln>
                <a:solidFill>
                  <a:schemeClr val="accent6">
                    <a:lumMod val="20000"/>
                    <a:lumOff val="80000"/>
                  </a:schemeClr>
                </a:solid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Лист1!$A$2:$A$6</c:f>
              <c:numCache>
                <c:formatCode>General</c:formatCode>
                <c:ptCount val="5"/>
                <c:pt idx="0">
                  <c:v>1.0</c:v>
                </c:pt>
                <c:pt idx="1">
                  <c:v>2.0</c:v>
                </c:pt>
                <c:pt idx="2">
                  <c:v>3.0</c:v>
                </c:pt>
                <c:pt idx="3">
                  <c:v>4.0</c:v>
                </c:pt>
                <c:pt idx="4">
                  <c:v>5.0</c:v>
                </c:pt>
              </c:numCache>
            </c:numRef>
          </c:cat>
          <c:val>
            <c:numRef>
              <c:f>Лист1!$B$2:$B$6</c:f>
              <c:numCache>
                <c:formatCode>General</c:formatCode>
                <c:ptCount val="5"/>
                <c:pt idx="0">
                  <c:v>2.0</c:v>
                </c:pt>
                <c:pt idx="1">
                  <c:v>1.0</c:v>
                </c:pt>
                <c:pt idx="2">
                  <c:v>13.0</c:v>
                </c:pt>
                <c:pt idx="3">
                  <c:v>9.0</c:v>
                </c:pt>
                <c:pt idx="4">
                  <c:v>6.0</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Период времени в котором произошло (произойдет) стрессовая ситуация </a:t>
            </a:r>
          </a:p>
        </c:rich>
      </c:tx>
      <c:overlay val="0"/>
      <c:spPr>
        <a:noFill/>
        <a:ln>
          <a:noFill/>
        </a:ln>
        <a:effectLst/>
      </c:spPr>
    </c:title>
    <c:autoTitleDeleted val="0"/>
    <c:plotArea>
      <c:layout/>
      <c:pieChart>
        <c:varyColors val="1"/>
        <c:ser>
          <c:idx val="0"/>
          <c:order val="0"/>
          <c:tx>
            <c:strRef>
              <c:f>Лист1!$B$1</c:f>
              <c:strCache>
                <c:ptCount val="1"/>
                <c:pt idx="0">
                  <c:v>Период времени в котором произошло (произойдет) стрессовая ситация </c:v>
                </c:pt>
              </c:strCache>
            </c:strRef>
          </c:tx>
          <c:dPt>
            <c:idx val="0"/>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прошлое </c:v>
                </c:pt>
                <c:pt idx="1">
                  <c:v>будущее</c:v>
                </c:pt>
                <c:pt idx="2">
                  <c:v>нет ответа </c:v>
                </c:pt>
              </c:strCache>
            </c:strRef>
          </c:cat>
          <c:val>
            <c:numRef>
              <c:f>Лист1!$B$2:$B$4</c:f>
              <c:numCache>
                <c:formatCode>General</c:formatCode>
                <c:ptCount val="3"/>
                <c:pt idx="0">
                  <c:v>15.0</c:v>
                </c:pt>
                <c:pt idx="1">
                  <c:v>15.0</c:v>
                </c:pt>
                <c:pt idx="2">
                  <c:v>2.0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3266987459902"/>
          <c:y val="0.12734126984127"/>
          <c:w val="0.913265893846601"/>
          <c:h val="0.6283795775528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4">
                  <a:lumMod val="60000"/>
                  <a:lumOff val="40000"/>
                </a:schemeClr>
              </a:solidFill>
              <a:ln>
                <a:noFill/>
              </a:ln>
              <a:effectLst/>
            </c:spPr>
          </c:dPt>
          <c:dPt>
            <c:idx val="2"/>
            <c:invertIfNegative val="0"/>
            <c:bubble3D val="0"/>
            <c:spPr>
              <a:solidFill>
                <a:schemeClr val="accent2">
                  <a:lumMod val="60000"/>
                  <a:lumOff val="40000"/>
                </a:schemeClr>
              </a:solidFill>
              <a:ln>
                <a:noFill/>
              </a:ln>
              <a:effectLst/>
            </c:spPr>
          </c:dPt>
          <c:dPt>
            <c:idx val="3"/>
            <c:invertIfNegative val="0"/>
            <c:bubble3D val="0"/>
            <c:spPr>
              <a:solidFill>
                <a:schemeClr val="accent1">
                  <a:lumMod val="60000"/>
                  <a:lumOff val="40000"/>
                </a:schemeClr>
              </a:solidFill>
              <a:ln>
                <a:noFill/>
              </a:ln>
              <a:effectLst/>
            </c:spPr>
          </c:dPt>
          <c:cat>
            <c:strRef>
              <c:f>Лист1!$A$2:$A$5</c:f>
              <c:strCache>
                <c:ptCount val="4"/>
                <c:pt idx="0">
                  <c:v>учеба </c:v>
                </c:pt>
                <c:pt idx="1">
                  <c:v>взаимоотношения</c:v>
                </c:pt>
                <c:pt idx="2">
                  <c:v>внеурочные мероприятия </c:v>
                </c:pt>
                <c:pt idx="3">
                  <c:v>экстремальные ситуации </c:v>
                </c:pt>
              </c:strCache>
            </c:strRef>
          </c:cat>
          <c:val>
            <c:numRef>
              <c:f>Лист1!$B$2:$B$5</c:f>
              <c:numCache>
                <c:formatCode>General</c:formatCode>
                <c:ptCount val="4"/>
                <c:pt idx="0">
                  <c:v>17.0</c:v>
                </c:pt>
                <c:pt idx="1">
                  <c:v>4.0</c:v>
                </c:pt>
                <c:pt idx="2">
                  <c:v>3.0</c:v>
                </c:pt>
                <c:pt idx="3">
                  <c:v>5.0</c:v>
                </c:pt>
              </c:numCache>
            </c:numRef>
          </c:val>
        </c:ser>
        <c:dLbls>
          <c:showLegendKey val="0"/>
          <c:showVal val="0"/>
          <c:showCatName val="0"/>
          <c:showSerName val="0"/>
          <c:showPercent val="0"/>
          <c:showBubbleSize val="0"/>
        </c:dLbls>
        <c:gapWidth val="219"/>
        <c:overlap val="-27"/>
        <c:axId val="-352765984"/>
        <c:axId val="-352763936"/>
      </c:barChart>
      <c:catAx>
        <c:axId val="-3527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763936"/>
        <c:crosses val="autoZero"/>
        <c:auto val="1"/>
        <c:lblAlgn val="ctr"/>
        <c:lblOffset val="100"/>
        <c:noMultiLvlLbl val="0"/>
      </c:catAx>
      <c:valAx>
        <c:axId val="-35276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76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Популярность стрессовых ситуаций, связанных с учебой приведенных учениками одиннадцатого класса </a:t>
            </a:r>
            <a:endParaRPr lang="en-US"/>
          </a:p>
        </c:rich>
      </c:tx>
      <c:overlay val="0"/>
      <c:spPr>
        <a:noFill/>
        <a:ln>
          <a:noFill/>
        </a:ln>
        <a:effectLst/>
      </c:spPr>
    </c:title>
    <c:autoTitleDeleted val="0"/>
    <c:plotArea>
      <c:layout>
        <c:manualLayout>
          <c:layoutTarget val="inner"/>
          <c:xMode val="edge"/>
          <c:yMode val="edge"/>
          <c:x val="0.0425833438988125"/>
          <c:y val="0.250714285714286"/>
          <c:w val="0.925888675017976"/>
          <c:h val="0.500721159855018"/>
        </c:manualLayout>
      </c:layout>
      <c:bar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c:spPr>
          <c:invertIfNegative val="0"/>
          <c:cat>
            <c:strRef>
              <c:f>Лист1!$A$2:$A$9</c:f>
              <c:strCache>
                <c:ptCount val="7"/>
                <c:pt idx="0">
                  <c:v>Ожидание результата олимпиады </c:v>
                </c:pt>
                <c:pt idx="1">
                  <c:v>ЕГЭ</c:v>
                </c:pt>
                <c:pt idx="2">
                  <c:v>Написание олимпиады </c:v>
                </c:pt>
                <c:pt idx="3">
                  <c:v>Внутренние экзамены в высшее учебное заведение </c:v>
                </c:pt>
                <c:pt idx="4">
                  <c:v>Экзамен по истории в 5 классе </c:v>
                </c:pt>
                <c:pt idx="5">
                  <c:v>Итоговое сочинение </c:v>
                </c:pt>
                <c:pt idx="6">
                  <c:v>Конец 1-го полугодия 10 класса </c:v>
                </c:pt>
              </c:strCache>
            </c:strRef>
          </c:cat>
          <c:val>
            <c:numRef>
              <c:f>Лист1!$B$2:$B$9</c:f>
              <c:numCache>
                <c:formatCode>General</c:formatCode>
                <c:ptCount val="8"/>
                <c:pt idx="0">
                  <c:v>2.0</c:v>
                </c:pt>
                <c:pt idx="1">
                  <c:v>7.0</c:v>
                </c:pt>
                <c:pt idx="2">
                  <c:v>4.0</c:v>
                </c:pt>
                <c:pt idx="3">
                  <c:v>1.0</c:v>
                </c:pt>
                <c:pt idx="4">
                  <c:v>1.0</c:v>
                </c:pt>
                <c:pt idx="5">
                  <c:v>1.0</c:v>
                </c:pt>
                <c:pt idx="6">
                  <c:v>1.0</c:v>
                </c:pt>
              </c:numCache>
            </c:numRef>
          </c:val>
        </c:ser>
        <c:dLbls>
          <c:showLegendKey val="0"/>
          <c:showVal val="0"/>
          <c:showCatName val="0"/>
          <c:showSerName val="0"/>
          <c:showPercent val="0"/>
          <c:showBubbleSize val="0"/>
        </c:dLbls>
        <c:gapWidth val="219"/>
        <c:overlap val="-27"/>
        <c:axId val="-353237312"/>
        <c:axId val="-353234992"/>
      </c:barChart>
      <c:catAx>
        <c:axId val="-3532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234992"/>
        <c:crosses val="autoZero"/>
        <c:auto val="1"/>
        <c:lblAlgn val="ctr"/>
        <c:lblOffset val="100"/>
        <c:noMultiLvlLbl val="0"/>
      </c:catAx>
      <c:valAx>
        <c:axId val="-35323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23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степени влияния</a:t>
            </a:r>
            <a:r>
              <a:rPr lang="ru-RU" baseline="0"/>
              <a:t> травматического события на учеников 11 классов. </a:t>
            </a:r>
            <a:endParaRPr lang="en-US"/>
          </a:p>
        </c:rich>
      </c:tx>
      <c:overlay val="0"/>
      <c:spPr>
        <a:noFill/>
        <a:ln>
          <a:noFill/>
        </a:ln>
        <a:effectLst/>
      </c:spPr>
    </c:title>
    <c:autoTitleDeleted val="0"/>
    <c:plotArea>
      <c:layout>
        <c:manualLayout>
          <c:layoutTarget val="inner"/>
          <c:xMode val="edge"/>
          <c:yMode val="edge"/>
          <c:x val="0.0566415135608048"/>
          <c:y val="0.205156583568127"/>
          <c:w val="0.913265893846601"/>
          <c:h val="0.597829004842433"/>
        </c:manualLayout>
      </c:layout>
      <c:bar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c:spPr>
          <c:invertIfNegative val="0"/>
          <c:cat>
            <c:strRef>
              <c:f>Лист1!$A$2:$A$4</c:f>
              <c:strCache>
                <c:ptCount val="3"/>
                <c:pt idx="0">
                  <c:v>норма</c:v>
                </c:pt>
                <c:pt idx="1">
                  <c:v>переживание стресса</c:v>
                </c:pt>
                <c:pt idx="2">
                  <c:v>травматическое переживание</c:v>
                </c:pt>
              </c:strCache>
            </c:strRef>
          </c:cat>
          <c:val>
            <c:numRef>
              <c:f>Лист1!$B$2:$B$4</c:f>
              <c:numCache>
                <c:formatCode>General</c:formatCode>
                <c:ptCount val="3"/>
                <c:pt idx="0">
                  <c:v>15.0</c:v>
                </c:pt>
                <c:pt idx="1">
                  <c:v>15.0</c:v>
                </c:pt>
                <c:pt idx="2">
                  <c:v>2.0</c:v>
                </c:pt>
              </c:numCache>
            </c:numRef>
          </c:val>
        </c:ser>
        <c:dLbls>
          <c:showLegendKey val="0"/>
          <c:showVal val="0"/>
          <c:showCatName val="0"/>
          <c:showSerName val="0"/>
          <c:showPercent val="0"/>
          <c:showBubbleSize val="0"/>
        </c:dLbls>
        <c:gapWidth val="219"/>
        <c:overlap val="-27"/>
        <c:axId val="-358397088"/>
        <c:axId val="-358394768"/>
      </c:barChart>
      <c:catAx>
        <c:axId val="-3583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394768"/>
        <c:crosses val="autoZero"/>
        <c:auto val="1"/>
        <c:lblAlgn val="ctr"/>
        <c:lblOffset val="100"/>
        <c:noMultiLvlLbl val="0"/>
      </c:catAx>
      <c:valAx>
        <c:axId val="-35839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39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степени влияния</a:t>
            </a:r>
            <a:r>
              <a:rPr lang="ru-RU" baseline="0"/>
              <a:t> травматического события на молодых людей и девушек. </a:t>
            </a:r>
            <a:endParaRPr lang="ru-RU"/>
          </a:p>
        </c:rich>
      </c:tx>
      <c:overlay val="0"/>
      <c:spPr>
        <a:noFill/>
        <a:ln>
          <a:noFill/>
        </a:ln>
        <a:effectLst/>
      </c:spPr>
    </c:title>
    <c:autoTitleDeleted val="0"/>
    <c:plotArea>
      <c:layout>
        <c:manualLayout>
          <c:layoutTarget val="inner"/>
          <c:xMode val="edge"/>
          <c:yMode val="edge"/>
          <c:x val="0.0566415135608048"/>
          <c:y val="0.22062950322336"/>
          <c:w val="0.913265893846601"/>
          <c:h val="0.522962105775116"/>
        </c:manualLayout>
      </c:layout>
      <c:barChart>
        <c:barDir val="col"/>
        <c:grouping val="clustered"/>
        <c:varyColors val="0"/>
        <c:ser>
          <c:idx val="0"/>
          <c:order val="0"/>
          <c:tx>
            <c:strRef>
              <c:f>Лист1!$B$1</c:f>
              <c:strCache>
                <c:ptCount val="1"/>
                <c:pt idx="0">
                  <c:v>девушки </c:v>
                </c:pt>
              </c:strCache>
            </c:strRef>
          </c:tx>
          <c:spPr>
            <a:solidFill>
              <a:schemeClr val="accent6">
                <a:lumMod val="60000"/>
                <a:lumOff val="40000"/>
              </a:schemeClr>
            </a:solidFill>
            <a:ln>
              <a:noFill/>
            </a:ln>
            <a:effectLst/>
          </c:spPr>
          <c:invertIfNegative val="0"/>
          <c:cat>
            <c:strRef>
              <c:f>Лист1!$A$2:$A$4</c:f>
              <c:strCache>
                <c:ptCount val="3"/>
                <c:pt idx="0">
                  <c:v>норма</c:v>
                </c:pt>
                <c:pt idx="1">
                  <c:v>выше нормы</c:v>
                </c:pt>
                <c:pt idx="2">
                  <c:v>травматическое переживание</c:v>
                </c:pt>
              </c:strCache>
            </c:strRef>
          </c:cat>
          <c:val>
            <c:numRef>
              <c:f>Лист1!$B$2:$B$4</c:f>
              <c:numCache>
                <c:formatCode>General</c:formatCode>
                <c:ptCount val="3"/>
                <c:pt idx="0">
                  <c:v>7.0</c:v>
                </c:pt>
                <c:pt idx="1">
                  <c:v>12.0</c:v>
                </c:pt>
                <c:pt idx="2">
                  <c:v>2.0</c:v>
                </c:pt>
              </c:numCache>
            </c:numRef>
          </c:val>
        </c:ser>
        <c:ser>
          <c:idx val="1"/>
          <c:order val="1"/>
          <c:tx>
            <c:strRef>
              <c:f>Лист1!$C$1</c:f>
              <c:strCache>
                <c:ptCount val="1"/>
                <c:pt idx="0">
                  <c:v>молодые люди</c:v>
                </c:pt>
              </c:strCache>
            </c:strRef>
          </c:tx>
          <c:spPr>
            <a:solidFill>
              <a:schemeClr val="accent1">
                <a:lumMod val="60000"/>
                <a:lumOff val="40000"/>
              </a:schemeClr>
            </a:solidFill>
            <a:ln>
              <a:noFill/>
            </a:ln>
            <a:effectLst/>
          </c:spPr>
          <c:invertIfNegative val="0"/>
          <c:cat>
            <c:strRef>
              <c:f>Лист1!$A$2:$A$4</c:f>
              <c:strCache>
                <c:ptCount val="3"/>
                <c:pt idx="0">
                  <c:v>норма</c:v>
                </c:pt>
                <c:pt idx="1">
                  <c:v>выше нормы</c:v>
                </c:pt>
                <c:pt idx="2">
                  <c:v>травматическое переживание</c:v>
                </c:pt>
              </c:strCache>
            </c:strRef>
          </c:cat>
          <c:val>
            <c:numRef>
              <c:f>Лист1!$C$2:$C$4</c:f>
              <c:numCache>
                <c:formatCode>General</c:formatCode>
                <c:ptCount val="3"/>
                <c:pt idx="0">
                  <c:v>8.0</c:v>
                </c:pt>
                <c:pt idx="1">
                  <c:v>3.0</c:v>
                </c:pt>
                <c:pt idx="2">
                  <c:v>0.0</c:v>
                </c:pt>
              </c:numCache>
            </c:numRef>
          </c:val>
        </c:ser>
        <c:dLbls>
          <c:showLegendKey val="0"/>
          <c:showVal val="0"/>
          <c:showCatName val="0"/>
          <c:showSerName val="0"/>
          <c:showPercent val="0"/>
          <c:showBubbleSize val="0"/>
        </c:dLbls>
        <c:gapWidth val="219"/>
        <c:overlap val="-27"/>
        <c:axId val="-358237312"/>
        <c:axId val="-353196880"/>
      </c:barChart>
      <c:catAx>
        <c:axId val="-3582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96880"/>
        <c:crosses val="autoZero"/>
        <c:auto val="1"/>
        <c:lblAlgn val="ctr"/>
        <c:lblOffset val="100"/>
        <c:noMultiLvlLbl val="0"/>
      </c:catAx>
      <c:valAx>
        <c:axId val="-35319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2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a:effectLst/>
              </a:rPr>
              <a:t>Проблемно-ориентированный копинг. Сравнение степени проявления копинга, направленного на решение.</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manualLayout>
          <c:xMode val="edge"/>
          <c:yMode val="edge"/>
          <c:x val="0.109892105058315"/>
          <c:y val="0.0304994281357225"/>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cat>
            <c:strRef>
              <c:f>Лист1!$A$2:$A$3</c:f>
              <c:strCache>
                <c:ptCount val="2"/>
                <c:pt idx="0">
                  <c:v>ниже среднего</c:v>
                </c:pt>
                <c:pt idx="1">
                  <c:v>выше среднего</c:v>
                </c:pt>
              </c:strCache>
            </c:strRef>
          </c:cat>
          <c:val>
            <c:numRef>
              <c:f>Лист1!$B$2:$B$3</c:f>
              <c:numCache>
                <c:formatCode>General</c:formatCode>
                <c:ptCount val="2"/>
                <c:pt idx="0">
                  <c:v>7.0</c:v>
                </c:pt>
                <c:pt idx="1">
                  <c:v>25.0</c:v>
                </c:pt>
              </c:numCache>
            </c:numRef>
          </c:val>
        </c:ser>
        <c:dLbls>
          <c:showLegendKey val="0"/>
          <c:showVal val="0"/>
          <c:showCatName val="0"/>
          <c:showSerName val="0"/>
          <c:showPercent val="0"/>
          <c:showBubbleSize val="0"/>
        </c:dLbls>
        <c:gapWidth val="219"/>
        <c:overlap val="-27"/>
        <c:axId val="-353065248"/>
        <c:axId val="-358197968"/>
      </c:barChart>
      <c:catAx>
        <c:axId val="-3530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197968"/>
        <c:crosses val="autoZero"/>
        <c:auto val="1"/>
        <c:lblAlgn val="ctr"/>
        <c:lblOffset val="100"/>
        <c:noMultiLvlLbl val="0"/>
      </c:catAx>
      <c:valAx>
        <c:axId val="-35819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06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степени проявления копинг решения у опроешнных молодых людей и девушек</a:t>
            </a:r>
            <a:endParaRPr lang="ru-RU"/>
          </a:p>
        </c:rich>
      </c:tx>
      <c:overlay val="0"/>
      <c:spPr>
        <a:noFill/>
        <a:ln>
          <a:noFill/>
        </a:ln>
        <a:effectLst/>
      </c:spPr>
    </c:title>
    <c:autoTitleDeleted val="0"/>
    <c:plotArea>
      <c:layout>
        <c:manualLayout>
          <c:layoutTarget val="inner"/>
          <c:xMode val="edge"/>
          <c:yMode val="edge"/>
          <c:x val="0.0589296347108882"/>
          <c:y val="0.232591968145212"/>
          <c:w val="0.913265893846601"/>
          <c:h val="0.541912094416443"/>
        </c:manualLayout>
      </c:layout>
      <c:barChart>
        <c:barDir val="col"/>
        <c:grouping val="clustered"/>
        <c:varyColors val="0"/>
        <c:ser>
          <c:idx val="0"/>
          <c:order val="0"/>
          <c:tx>
            <c:strRef>
              <c:f>Лист1!$B$1</c:f>
              <c:strCache>
                <c:ptCount val="1"/>
                <c:pt idx="0">
                  <c:v>молодые люди</c:v>
                </c:pt>
              </c:strCache>
            </c:strRef>
          </c:tx>
          <c:spPr>
            <a:solidFill>
              <a:schemeClr val="accent5">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Лист1!$B$2:$B$3</c:f>
              <c:numCache>
                <c:formatCode>General</c:formatCode>
                <c:ptCount val="2"/>
                <c:pt idx="0">
                  <c:v>2.0</c:v>
                </c:pt>
                <c:pt idx="1">
                  <c:v>9.0</c:v>
                </c:pt>
              </c:numCache>
            </c:numRef>
          </c:val>
        </c:ser>
        <c:ser>
          <c:idx val="1"/>
          <c:order val="1"/>
          <c:tx>
            <c:strRef>
              <c:f>Лист1!$C$1</c:f>
              <c:strCache>
                <c:ptCount val="1"/>
                <c:pt idx="0">
                  <c:v>девушки</c:v>
                </c:pt>
              </c:strCache>
            </c:strRef>
          </c:tx>
          <c:spPr>
            <a:solidFill>
              <a:schemeClr val="accent6">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Лист1!$C$2:$C$3</c:f>
              <c:numCache>
                <c:formatCode>General</c:formatCode>
                <c:ptCount val="2"/>
                <c:pt idx="0">
                  <c:v>5.0</c:v>
                </c:pt>
                <c:pt idx="1">
                  <c:v>16.0</c:v>
                </c:pt>
              </c:numCache>
            </c:numRef>
          </c:val>
        </c:ser>
        <c:dLbls>
          <c:showLegendKey val="0"/>
          <c:showVal val="0"/>
          <c:showCatName val="0"/>
          <c:showSerName val="0"/>
          <c:showPercent val="0"/>
          <c:showBubbleSize val="0"/>
        </c:dLbls>
        <c:gapWidth val="219"/>
        <c:overlap val="-27"/>
        <c:axId val="-352985536"/>
        <c:axId val="-352983488"/>
      </c:barChart>
      <c:catAx>
        <c:axId val="-3529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983488"/>
        <c:crosses val="autoZero"/>
        <c:auto val="1"/>
        <c:lblAlgn val="ctr"/>
        <c:lblOffset val="100"/>
        <c:noMultiLvlLbl val="0"/>
      </c:catAx>
      <c:valAx>
        <c:axId val="-35298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98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Эмоционально-ориентированный копинг. Сравнение степени проявления копинга, направленного на эмоции </a:t>
            </a:r>
            <a:endParaRPr lang="en-US" b="0"/>
          </a:p>
        </c:rich>
      </c:tx>
      <c:overlay val="0"/>
      <c:spPr>
        <a:noFill/>
        <a:ln>
          <a:noFill/>
        </a:ln>
        <a:effectLst/>
      </c:spPr>
    </c:title>
    <c:autoTitleDeleted val="0"/>
    <c:plotArea>
      <c:layout>
        <c:manualLayout>
          <c:layoutTarget val="inner"/>
          <c:xMode val="edge"/>
          <c:yMode val="edge"/>
          <c:x val="0.0566415135608048"/>
          <c:y val="0.222741194486983"/>
          <c:w val="0.913265893846601"/>
          <c:h val="0.6155170566071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cat>
            <c:strRef>
              <c:f>Лист1!$A$2:$A$3</c:f>
              <c:strCache>
                <c:ptCount val="2"/>
                <c:pt idx="0">
                  <c:v>ниже среднего</c:v>
                </c:pt>
                <c:pt idx="1">
                  <c:v>выше среднего</c:v>
                </c:pt>
              </c:strCache>
            </c:strRef>
          </c:cat>
          <c:val>
            <c:numRef>
              <c:f>Лист1!$B$2:$B$3</c:f>
              <c:numCache>
                <c:formatCode>General</c:formatCode>
                <c:ptCount val="2"/>
                <c:pt idx="0">
                  <c:v>23.0</c:v>
                </c:pt>
                <c:pt idx="1">
                  <c:v>9.0</c:v>
                </c:pt>
              </c:numCache>
            </c:numRef>
          </c:val>
        </c:ser>
        <c:dLbls>
          <c:showLegendKey val="0"/>
          <c:showVal val="0"/>
          <c:showCatName val="0"/>
          <c:showSerName val="0"/>
          <c:showPercent val="0"/>
          <c:showBubbleSize val="0"/>
        </c:dLbls>
        <c:gapWidth val="219"/>
        <c:overlap val="-27"/>
        <c:axId val="-353149024"/>
        <c:axId val="-353146976"/>
      </c:barChart>
      <c:catAx>
        <c:axId val="-3531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46976"/>
        <c:crosses val="autoZero"/>
        <c:auto val="1"/>
        <c:lblAlgn val="ctr"/>
        <c:lblOffset val="100"/>
        <c:noMultiLvlLbl val="0"/>
      </c:catAx>
      <c:valAx>
        <c:axId val="-35314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4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Сравнение степени проявления копинга, направленного на эмоции у молодых людей и девушек. </a:t>
            </a:r>
            <a:endParaRPr lang="ru-RU" b="0"/>
          </a:p>
        </c:rich>
      </c:tx>
      <c:overlay val="0"/>
      <c:spPr>
        <a:noFill/>
        <a:ln>
          <a:noFill/>
        </a:ln>
        <a:effectLst/>
      </c:spPr>
    </c:title>
    <c:autoTitleDeleted val="0"/>
    <c:plotArea>
      <c:layout>
        <c:manualLayout>
          <c:layoutTarget val="inner"/>
          <c:xMode val="edge"/>
          <c:yMode val="edge"/>
          <c:x val="0.0425408843125378"/>
          <c:y val="0.239560789306174"/>
          <c:w val="0.929681337909685"/>
          <c:h val="0.53222983505165"/>
        </c:manualLayout>
      </c:layout>
      <c:barChart>
        <c:barDir val="col"/>
        <c:grouping val="clustered"/>
        <c:varyColors val="0"/>
        <c:ser>
          <c:idx val="0"/>
          <c:order val="0"/>
          <c:tx>
            <c:strRef>
              <c:f>Лист1!$B$1</c:f>
              <c:strCache>
                <c:ptCount val="1"/>
                <c:pt idx="0">
                  <c:v>молодые люди</c:v>
                </c:pt>
              </c:strCache>
            </c:strRef>
          </c:tx>
          <c:spPr>
            <a:solidFill>
              <a:schemeClr val="accent1">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Лист1!$B$2:$B$3</c:f>
              <c:numCache>
                <c:formatCode>General</c:formatCode>
                <c:ptCount val="2"/>
                <c:pt idx="0">
                  <c:v>11.0</c:v>
                </c:pt>
                <c:pt idx="1">
                  <c:v>0.0</c:v>
                </c:pt>
              </c:numCache>
            </c:numRef>
          </c:val>
        </c:ser>
        <c:ser>
          <c:idx val="1"/>
          <c:order val="1"/>
          <c:tx>
            <c:strRef>
              <c:f>Лист1!$C$1</c:f>
              <c:strCache>
                <c:ptCount val="1"/>
                <c:pt idx="0">
                  <c:v>девушки </c:v>
                </c:pt>
              </c:strCache>
            </c:strRef>
          </c:tx>
          <c:spPr>
            <a:solidFill>
              <a:schemeClr val="accent6">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Лист1!$C$2:$C$3</c:f>
              <c:numCache>
                <c:formatCode>General</c:formatCode>
                <c:ptCount val="2"/>
                <c:pt idx="0">
                  <c:v>12.0</c:v>
                </c:pt>
                <c:pt idx="1">
                  <c:v>9.0</c:v>
                </c:pt>
              </c:numCache>
            </c:numRef>
          </c:val>
        </c:ser>
        <c:dLbls>
          <c:showLegendKey val="0"/>
          <c:showVal val="0"/>
          <c:showCatName val="0"/>
          <c:showSerName val="0"/>
          <c:showPercent val="0"/>
          <c:showBubbleSize val="0"/>
        </c:dLbls>
        <c:gapWidth val="219"/>
        <c:overlap val="-27"/>
        <c:axId val="-352830208"/>
        <c:axId val="-352828432"/>
      </c:barChart>
      <c:catAx>
        <c:axId val="-3528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828432"/>
        <c:crosses val="autoZero"/>
        <c:auto val="1"/>
        <c:lblAlgn val="ctr"/>
        <c:lblOffset val="100"/>
        <c:noMultiLvlLbl val="0"/>
      </c:catAx>
      <c:valAx>
        <c:axId val="-35282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8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Копинг,</a:t>
            </a:r>
            <a:r>
              <a:rPr lang="ru-RU" baseline="0"/>
              <a:t> направленный на избегание. Сравнение степени прооявления копинга, направленного на избегание. </a:t>
            </a:r>
            <a:endParaRPr lang="en-US"/>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cat>
            <c:strRef>
              <c:f>Лист1!$A$2:$A$3</c:f>
              <c:strCache>
                <c:ptCount val="2"/>
                <c:pt idx="0">
                  <c:v>ниже среднего</c:v>
                </c:pt>
                <c:pt idx="1">
                  <c:v>выше среднего</c:v>
                </c:pt>
              </c:strCache>
            </c:strRef>
          </c:cat>
          <c:val>
            <c:numRef>
              <c:f>Лист1!$B$2:$B$3</c:f>
              <c:numCache>
                <c:formatCode>General</c:formatCode>
                <c:ptCount val="2"/>
                <c:pt idx="0">
                  <c:v>23.0</c:v>
                </c:pt>
                <c:pt idx="1">
                  <c:v>9.0</c:v>
                </c:pt>
              </c:numCache>
            </c:numRef>
          </c:val>
        </c:ser>
        <c:dLbls>
          <c:showLegendKey val="0"/>
          <c:showVal val="0"/>
          <c:showCatName val="0"/>
          <c:showSerName val="0"/>
          <c:showPercent val="0"/>
          <c:showBubbleSize val="0"/>
        </c:dLbls>
        <c:gapWidth val="219"/>
        <c:overlap val="-27"/>
        <c:axId val="-352385648"/>
        <c:axId val="-352383328"/>
      </c:barChart>
      <c:catAx>
        <c:axId val="-3523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383328"/>
        <c:crosses val="autoZero"/>
        <c:auto val="1"/>
        <c:lblAlgn val="ctr"/>
        <c:lblOffset val="100"/>
        <c:noMultiLvlLbl val="0"/>
      </c:catAx>
      <c:valAx>
        <c:axId val="-35238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38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Степень негативного влияния стресса на самочувствие и настроение учеников 11 классов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Степень негативного вляиния на самочувствие и настроение учеников 11 классов </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dPt>
          <c:dLbls>
            <c:dLbl>
              <c:idx val="0"/>
              <c:delete val="1"/>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267919CB-7CAD-4C4A-BC49-55D393887A08}"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0592133786452011"/>
                  <c:y val="0.0526791569314169"/>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7DC06203-F898-1C4C-8821-E04BE2DBD321}"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411DF79B-AD6A-B342-A5F4-222255E5F373}"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121374570324864"/>
                  <c:y val="-0.07812155420732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697481E6-1EDC-0E47-9713-99A5F7750CA8}"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 влияет </c:v>
                </c:pt>
                <c:pt idx="1">
                  <c:v>почти не влияет </c:v>
                </c:pt>
                <c:pt idx="2">
                  <c:v>влияет </c:v>
                </c:pt>
                <c:pt idx="3">
                  <c:v>сильно влияет </c:v>
                </c:pt>
                <c:pt idx="4">
                  <c:v>вляет очень сильно </c:v>
                </c:pt>
              </c:strCache>
            </c:strRef>
          </c:cat>
          <c:val>
            <c:numRef>
              <c:f>Лист1!$B$2:$B$6</c:f>
              <c:numCache>
                <c:formatCode>General</c:formatCode>
                <c:ptCount val="5"/>
                <c:pt idx="0">
                  <c:v>0.0</c:v>
                </c:pt>
                <c:pt idx="1">
                  <c:v>12.5</c:v>
                </c:pt>
                <c:pt idx="2">
                  <c:v>6.25</c:v>
                </c:pt>
                <c:pt idx="3">
                  <c:v>25.0</c:v>
                </c:pt>
                <c:pt idx="4">
                  <c:v>56.25</c:v>
                </c:pt>
              </c:numCache>
            </c:numRef>
          </c:val>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a:effectLst/>
              </a:rPr>
              <a:t>Сравнение степени проявления копинга направленного на избегание</a:t>
            </a:r>
            <a:r>
              <a:rPr lang="ru-RU" sz="1400" b="0" baseline="0">
                <a:effectLst/>
              </a:rPr>
              <a:t> у молодых людей и девушек. </a:t>
            </a:r>
            <a:endParaRPr lang="ru-RU"/>
          </a:p>
        </c:rich>
      </c:tx>
      <c:layout>
        <c:manualLayout>
          <c:xMode val="edge"/>
          <c:yMode val="edge"/>
          <c:x val="0.109585702611379"/>
          <c:y val="0.0115696532737809"/>
        </c:manualLayout>
      </c:layout>
      <c:overlay val="0"/>
      <c:spPr>
        <a:noFill/>
        <a:ln>
          <a:noFill/>
        </a:ln>
        <a:effectLst/>
      </c:spPr>
    </c:title>
    <c:autoTitleDeleted val="0"/>
    <c:plotArea>
      <c:layout>
        <c:manualLayout>
          <c:layoutTarget val="inner"/>
          <c:xMode val="edge"/>
          <c:yMode val="edge"/>
          <c:x val="0.0566415072749893"/>
          <c:y val="0.200972219548351"/>
          <c:w val="0.913265893846601"/>
          <c:h val="0.573077219259575"/>
        </c:manualLayout>
      </c:layout>
      <c:barChart>
        <c:barDir val="col"/>
        <c:grouping val="clustered"/>
        <c:varyColors val="0"/>
        <c:ser>
          <c:idx val="0"/>
          <c:order val="0"/>
          <c:tx>
            <c:strRef>
              <c:f>Лист1!$B$1</c:f>
              <c:strCache>
                <c:ptCount val="1"/>
                <c:pt idx="0">
                  <c:v>молодые люди</c:v>
                </c:pt>
              </c:strCache>
            </c:strRef>
          </c:tx>
          <c:spPr>
            <a:solidFill>
              <a:schemeClr val="accent1">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Лист1!$B$2:$B$3</c:f>
              <c:numCache>
                <c:formatCode>General</c:formatCode>
                <c:ptCount val="2"/>
                <c:pt idx="0">
                  <c:v>10.0</c:v>
                </c:pt>
                <c:pt idx="1">
                  <c:v>1.0</c:v>
                </c:pt>
              </c:numCache>
            </c:numRef>
          </c:val>
        </c:ser>
        <c:ser>
          <c:idx val="1"/>
          <c:order val="1"/>
          <c:tx>
            <c:strRef>
              <c:f>Лист1!$C$1</c:f>
              <c:strCache>
                <c:ptCount val="1"/>
                <c:pt idx="0">
                  <c:v>девушки</c:v>
                </c:pt>
              </c:strCache>
            </c:strRef>
          </c:tx>
          <c:spPr>
            <a:solidFill>
              <a:schemeClr val="accent6">
                <a:lumMod val="60000"/>
                <a:lumOff val="40000"/>
              </a:schemeClr>
            </a:solidFill>
            <a:ln>
              <a:noFill/>
            </a:ln>
            <a:effectLst/>
          </c:spPr>
          <c:invertIfNegative val="0"/>
          <c:cat>
            <c:strRef>
              <c:f>Лист1!$A$2:$A$3</c:f>
              <c:strCache>
                <c:ptCount val="2"/>
                <c:pt idx="0">
                  <c:v>ниже среднего</c:v>
                </c:pt>
                <c:pt idx="1">
                  <c:v>выше среднего</c:v>
                </c:pt>
              </c:strCache>
            </c:strRef>
          </c:cat>
          <c:val>
            <c:numRef>
              <c:f>Лист1!$C$2:$C$3</c:f>
              <c:numCache>
                <c:formatCode>General</c:formatCode>
                <c:ptCount val="2"/>
                <c:pt idx="0">
                  <c:v>13.0</c:v>
                </c:pt>
                <c:pt idx="1">
                  <c:v>8.0</c:v>
                </c:pt>
              </c:numCache>
            </c:numRef>
          </c:val>
        </c:ser>
        <c:dLbls>
          <c:showLegendKey val="0"/>
          <c:showVal val="0"/>
          <c:showCatName val="0"/>
          <c:showSerName val="0"/>
          <c:showPercent val="0"/>
          <c:showBubbleSize val="0"/>
        </c:dLbls>
        <c:gapWidth val="219"/>
        <c:overlap val="-27"/>
        <c:axId val="-352454112"/>
        <c:axId val="-352451792"/>
      </c:barChart>
      <c:catAx>
        <c:axId val="-3524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451792"/>
        <c:crosses val="autoZero"/>
        <c:auto val="1"/>
        <c:lblAlgn val="ctr"/>
        <c:lblOffset val="100"/>
        <c:noMultiLvlLbl val="0"/>
      </c:catAx>
      <c:valAx>
        <c:axId val="-35245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45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Позитивное влияние стресса </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389969FE-B9AC-0847-BE3E-A828E6274866}"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E32981F8-1B7C-404B-8016-A56B997FEADF}"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88178B86-734D-E349-BF29-32732326655C}"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0905458304067293"/>
                  <c:y val="-0.052427446569178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6D89B8AB-AFB7-E84B-9704-FD11ACDB7108}"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B6685EA0-C23E-344D-8ABC-3A892B2C6341}"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 влияет</c:v>
                </c:pt>
                <c:pt idx="1">
                  <c:v>почти не влияет</c:v>
                </c:pt>
                <c:pt idx="2">
                  <c:v>влияет</c:v>
                </c:pt>
                <c:pt idx="3">
                  <c:v>сильно влияет</c:v>
                </c:pt>
                <c:pt idx="4">
                  <c:v>очень сильно влияет</c:v>
                </c:pt>
              </c:strCache>
            </c:strRef>
          </c:cat>
          <c:val>
            <c:numRef>
              <c:f>Лист1!$B$2:$B$6</c:f>
              <c:numCache>
                <c:formatCode>General</c:formatCode>
                <c:ptCount val="5"/>
                <c:pt idx="0">
                  <c:v>12.5</c:v>
                </c:pt>
                <c:pt idx="1">
                  <c:v>25.0</c:v>
                </c:pt>
                <c:pt idx="2">
                  <c:v>25.0</c:v>
                </c:pt>
                <c:pt idx="3">
                  <c:v>18.75</c:v>
                </c:pt>
                <c:pt idx="4">
                  <c:v>18.75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Степень возможности человека самостоятельно справляться с переживаниями насчет ЕГЭ</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B482F7E2-201E-404C-82EE-A9B3DE37A5B0}"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139D619E-9277-794A-A897-3B5A1CEAF818}"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46CBFFD6-11C6-D349-A105-C59929B56C66}"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 способен </c:v>
                </c:pt>
                <c:pt idx="1">
                  <c:v>почти не способен</c:v>
                </c:pt>
                <c:pt idx="2">
                  <c:v>способен</c:v>
                </c:pt>
                <c:pt idx="3">
                  <c:v>вполне способен</c:v>
                </c:pt>
                <c:pt idx="4">
                  <c:v>полностью способен</c:v>
                </c:pt>
              </c:strCache>
            </c:strRef>
          </c:cat>
          <c:val>
            <c:numRef>
              <c:f>Лист1!$B$2:$B$6</c:f>
              <c:numCache>
                <c:formatCode>General</c:formatCode>
                <c:ptCount val="5"/>
                <c:pt idx="0">
                  <c:v>53.1</c:v>
                </c:pt>
                <c:pt idx="1">
                  <c:v>31.3</c:v>
                </c:pt>
                <c:pt idx="2">
                  <c:v>15.6</c:v>
                </c:pt>
                <c:pt idx="3">
                  <c:v>0.0</c:v>
                </c:pt>
                <c:pt idx="4">
                  <c:v>0.0</c:v>
                </c:pt>
              </c:numCache>
            </c:numRef>
          </c:val>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Присутствие в жизни личных способов по преодолению стресса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Наличие личных способов по преодолению стресса </c:v>
                </c:pt>
              </c:strCache>
            </c:strRef>
          </c:tx>
          <c:spPr>
            <a:solidFill>
              <a:schemeClr val="accent6">
                <a:lumMod val="60000"/>
                <a:lumOff val="40000"/>
              </a:schemeClr>
            </a:solidFill>
          </c:spPr>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0924782202491323"/>
                  <c:y val="-0.10934300208521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F6A0CAB0-E798-7940-9756-1827299F804D}"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D88EAE1E-2ADA-024A-A602-D082621357F6}"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имеются</c:v>
                </c:pt>
                <c:pt idx="1">
                  <c:v>не имеются </c:v>
                </c:pt>
              </c:strCache>
            </c:strRef>
          </c:cat>
          <c:val>
            <c:numRef>
              <c:f>Лист1!$B$2:$B$3</c:f>
              <c:numCache>
                <c:formatCode>General</c:formatCode>
                <c:ptCount val="2"/>
                <c:pt idx="0">
                  <c:v>62.5</c:v>
                </c:pt>
                <c:pt idx="1">
                  <c:v>37.5</c:v>
                </c:pt>
              </c:numCache>
            </c:numRef>
          </c:val>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a:t>Популярные методы по преодолению стресса среди одиннадцатиклассников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c:spPr>
          <c:invertIfNegative val="0"/>
          <c:dPt>
            <c:idx val="0"/>
            <c:invertIfNegative val="0"/>
            <c:bubble3D val="0"/>
            <c:spPr>
              <a:solidFill>
                <a:schemeClr val="accent5">
                  <a:lumMod val="60000"/>
                  <a:lumOff val="40000"/>
                </a:schemeClr>
              </a:solidFill>
              <a:ln>
                <a:noFill/>
              </a:ln>
              <a:effectLst/>
            </c:spPr>
          </c:dPt>
          <c:dPt>
            <c:idx val="1"/>
            <c:invertIfNegative val="0"/>
            <c:bubble3D val="0"/>
            <c:spPr>
              <a:solidFill>
                <a:schemeClr val="accent4">
                  <a:lumMod val="60000"/>
                  <a:lumOff val="40000"/>
                </a:schemeClr>
              </a:solidFill>
              <a:ln>
                <a:noFill/>
              </a:ln>
              <a:effectLst/>
            </c:spPr>
          </c:dPt>
          <c:dPt>
            <c:idx val="2"/>
            <c:invertIfNegative val="0"/>
            <c:bubble3D val="0"/>
            <c:spPr>
              <a:solidFill>
                <a:schemeClr val="accent3">
                  <a:lumMod val="60000"/>
                  <a:lumOff val="40000"/>
                </a:schemeClr>
              </a:solidFill>
              <a:ln>
                <a:noFill/>
              </a:ln>
              <a:effectLst/>
            </c:spPr>
          </c:dPt>
          <c:dPt>
            <c:idx val="3"/>
            <c:invertIfNegative val="0"/>
            <c:bubble3D val="0"/>
            <c:spPr>
              <a:solidFill>
                <a:schemeClr val="accent1">
                  <a:lumMod val="60000"/>
                  <a:lumOff val="40000"/>
                </a:schemeClr>
              </a:solidFill>
              <a:ln>
                <a:noFill/>
              </a:ln>
              <a:effectLst/>
            </c:spPr>
          </c:dPt>
          <c:cat>
            <c:strRef>
              <c:f>Лист1!$A$2:$A$6</c:f>
              <c:strCache>
                <c:ptCount val="5"/>
                <c:pt idx="0">
                  <c:v>общение </c:v>
                </c:pt>
                <c:pt idx="1">
                  <c:v>отвлечение </c:v>
                </c:pt>
                <c:pt idx="2">
                  <c:v>физические действия</c:v>
                </c:pt>
                <c:pt idx="3">
                  <c:v>мысленный контроль </c:v>
                </c:pt>
                <c:pt idx="4">
                  <c:v>медикаменты </c:v>
                </c:pt>
              </c:strCache>
            </c:strRef>
          </c:cat>
          <c:val>
            <c:numRef>
              <c:f>Лист1!$B$2:$B$6</c:f>
              <c:numCache>
                <c:formatCode>General</c:formatCode>
                <c:ptCount val="5"/>
                <c:pt idx="0">
                  <c:v>6.0</c:v>
                </c:pt>
                <c:pt idx="1">
                  <c:v>12.0</c:v>
                </c:pt>
                <c:pt idx="2">
                  <c:v>5.0</c:v>
                </c:pt>
                <c:pt idx="3">
                  <c:v>6.0</c:v>
                </c:pt>
                <c:pt idx="4">
                  <c:v>3.0</c:v>
                </c:pt>
              </c:numCache>
            </c:numRef>
          </c:val>
        </c:ser>
        <c:dLbls>
          <c:showLegendKey val="0"/>
          <c:showVal val="0"/>
          <c:showCatName val="0"/>
          <c:showSerName val="0"/>
          <c:showPercent val="0"/>
          <c:showBubbleSize val="0"/>
        </c:dLbls>
        <c:gapWidth val="355"/>
        <c:overlap val="-70"/>
        <c:axId val="-352555824"/>
        <c:axId val="-353350320"/>
      </c:barChart>
      <c:catAx>
        <c:axId val="-3525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350320"/>
        <c:crosses val="autoZero"/>
        <c:auto val="1"/>
        <c:lblAlgn val="ctr"/>
        <c:lblOffset val="100"/>
        <c:noMultiLvlLbl val="0"/>
      </c:catAx>
      <c:valAx>
        <c:axId val="-35335032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55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 Степень информированности о способе нервно-мышечной релаксации</a:t>
            </a:r>
          </a:p>
        </c:rich>
      </c:tx>
      <c:layout>
        <c:manualLayout>
          <c:xMode val="edge"/>
          <c:yMode val="edge"/>
          <c:x val="0.136230452342182"/>
          <c:y val="0.0427305571539914"/>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Степень осведомленности о способе нервно-мышечной релаксации</c:v>
                </c:pt>
              </c:strCache>
            </c:strRef>
          </c:tx>
          <c:spPr>
            <a:solidFill>
              <a:schemeClr val="accent2">
                <a:lumMod val="60000"/>
                <a:lumOff val="40000"/>
              </a:schemeClr>
            </a:solidFill>
          </c:spPr>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37C3791A-C069-9D44-B661-33C4B755D45F}"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06786307575503"/>
                  <c:y val="0.13795625223072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mr-IN" baseline="0"/>
                      <a:t>
</a:t>
                    </a:r>
                    <a:fld id="{181DB7B3-AEDE-614E-98D7-7DDD318B3CE1}" type="PERCENTAGE">
                      <a:rPr lang="mr-IN" baseline="0"/>
                      <a:pPr>
                        <a:defRPr/>
                      </a:pPr>
                      <a:t>[ПРОЦЕНТ]</a:t>
                    </a:fld>
                    <a:endParaRPr lang="mr-I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знаком</c:v>
                </c:pt>
                <c:pt idx="1">
                  <c:v>не знаком </c:v>
                </c:pt>
              </c:strCache>
            </c:strRef>
          </c:cat>
          <c:val>
            <c:numRef>
              <c:f>Лист1!$B$2:$B$3</c:f>
              <c:numCache>
                <c:formatCode>General</c:formatCode>
                <c:ptCount val="2"/>
                <c:pt idx="0">
                  <c:v>87.5</c:v>
                </c:pt>
                <c:pt idx="1">
                  <c:v>12.5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соотношение учеников желающих и нежелающих применять метод нервно-мышечной релаксации на практике</a:t>
            </a:r>
          </a:p>
        </c:rich>
      </c:tx>
      <c:layout>
        <c:manualLayout>
          <c:xMode val="edge"/>
          <c:yMode val="edge"/>
          <c:x val="0.145299311005263"/>
          <c:y val="0.0317124735729387"/>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Процент желающих применять данный способ в жизни </c:v>
                </c:pt>
              </c:strCache>
            </c:strRef>
          </c:tx>
          <c:dPt>
            <c:idx val="0"/>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0844243346045506"/>
                  <c:y val="0.00540320390985609"/>
                </c:manualLayout>
              </c:layout>
              <c:tx>
                <c:rich>
                  <a:bodyPr/>
                  <a:lstStyle/>
                  <a:p>
                    <a:r>
                      <a:rPr lang="mr-IN" baseline="0"/>
                      <a:t>
</a:t>
                    </a:r>
                    <a:fld id="{0A585AF7-7EF7-C647-960C-FBAADD826222}" type="PERCENTAGE">
                      <a:rPr lang="mr-IN" baseline="0"/>
                      <a:pPr/>
                      <a:t>[ПРОЦЕНТ]</a:t>
                    </a:fld>
                    <a:endParaRPr lang="mr-IN" baseline="0"/>
                  </a:p>
                </c:rich>
              </c:tx>
              <c:dLblPos val="bestFit"/>
              <c:showLegendKey val="0"/>
              <c:showVal val="1"/>
              <c:showCatName val="1"/>
              <c:showSerName val="1"/>
              <c:showPercent val="1"/>
              <c:showBubbleSize val="0"/>
              <c:extLst>
                <c:ext xmlns:c15="http://schemas.microsoft.com/office/drawing/2012/chart" uri="{CE6537A1-D6FC-4f65-9D91-7224C49458BB}">
                  <c15:dlblFieldTable/>
                  <c15:showDataLabelsRange val="0"/>
                </c:ext>
              </c:extLst>
            </c:dLbl>
            <c:dLbl>
              <c:idx val="1"/>
              <c:tx>
                <c:rich>
                  <a:bodyPr/>
                  <a:lstStyle/>
                  <a:p>
                    <a:r>
                      <a:rPr lang="mr-IN" baseline="0"/>
                      <a:t>
</a:t>
                    </a:r>
                    <a:fld id="{77E4430C-62A2-B547-9594-2EE73C7AFFCF}" type="PERCENTAGE">
                      <a:rPr lang="mr-IN" baseline="0"/>
                      <a:pPr/>
                      <a:t>[ПРОЦЕНТ]</a:t>
                    </a:fld>
                    <a:endParaRPr lang="mr-IN" baseline="0"/>
                  </a:p>
                </c:rich>
              </c:tx>
              <c:dLblPos val="inEnd"/>
              <c:showLegendKey val="1"/>
              <c:showVal val="1"/>
              <c:showCatName val="1"/>
              <c:showSerName val="1"/>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желание</c:v>
                </c:pt>
                <c:pt idx="1">
                  <c:v>нежелание </c:v>
                </c:pt>
              </c:strCache>
            </c:strRef>
          </c:cat>
          <c:val>
            <c:numRef>
              <c:f>Лист1!$B$2:$B$3</c:f>
              <c:numCache>
                <c:formatCode>General</c:formatCode>
                <c:ptCount val="2"/>
                <c:pt idx="0">
                  <c:v>46.875</c:v>
                </c:pt>
                <c:pt idx="1">
                  <c:v>53.12500000000005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0.52558</cdr:x>
      <cdr:y>0.81032</cdr:y>
    </cdr:from>
    <cdr:to>
      <cdr:x>0.66447</cdr:x>
      <cdr:y>0.88175</cdr:y>
    </cdr:to>
    <cdr:sp macro="" textlink="">
      <cdr:nvSpPr>
        <cdr:cNvPr id="2" name="Надпись 1"/>
        <cdr:cNvSpPr txBox="1"/>
      </cdr:nvSpPr>
      <cdr:spPr>
        <a:xfrm xmlns:a="http://schemas.openxmlformats.org/drawingml/2006/main">
          <a:off x="2883535" y="2593340"/>
          <a:ext cx="762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0.45613</cdr:x>
      <cdr:y>0.41746</cdr:y>
    </cdr:from>
    <cdr:to>
      <cdr:x>0.59502</cdr:x>
      <cdr:y>0.48889</cdr:y>
    </cdr:to>
    <cdr:sp macro="" textlink="">
      <cdr:nvSpPr>
        <cdr:cNvPr id="3" name="Надпись 2"/>
        <cdr:cNvSpPr txBox="1"/>
      </cdr:nvSpPr>
      <cdr:spPr>
        <a:xfrm xmlns:a="http://schemas.openxmlformats.org/drawingml/2006/main">
          <a:off x="2502535" y="1336040"/>
          <a:ext cx="762006"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(18,8%)</a:t>
          </a:r>
        </a:p>
      </cdr:txBody>
    </cdr:sp>
  </cdr:relSizeAnchor>
  <cdr:relSizeAnchor xmlns:cdr="http://schemas.openxmlformats.org/drawingml/2006/chartDrawing">
    <cdr:from>
      <cdr:x>0.65058</cdr:x>
      <cdr:y>0.23889</cdr:y>
    </cdr:from>
    <cdr:to>
      <cdr:x>0.77558</cdr:x>
      <cdr:y>0.34603</cdr:y>
    </cdr:to>
    <cdr:sp macro="" textlink="">
      <cdr:nvSpPr>
        <cdr:cNvPr id="4" name="Надпись 3"/>
        <cdr:cNvSpPr txBox="1"/>
      </cdr:nvSpPr>
      <cdr:spPr>
        <a:xfrm xmlns:a="http://schemas.openxmlformats.org/drawingml/2006/main">
          <a:off x="3569335" y="764540"/>
          <a:ext cx="685800" cy="342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(28,2%)</a:t>
          </a:r>
        </a:p>
      </cdr:txBody>
    </cdr:sp>
  </cdr:relSizeAnchor>
  <cdr:relSizeAnchor xmlns:cdr="http://schemas.openxmlformats.org/drawingml/2006/chartDrawing">
    <cdr:from>
      <cdr:x>0.15058</cdr:x>
      <cdr:y>0.81032</cdr:y>
    </cdr:from>
    <cdr:to>
      <cdr:x>0.28947</cdr:x>
      <cdr:y>0.88175</cdr:y>
    </cdr:to>
    <cdr:sp macro="" textlink="">
      <cdr:nvSpPr>
        <cdr:cNvPr id="5" name="Надпись 1"/>
        <cdr:cNvSpPr txBox="1"/>
      </cdr:nvSpPr>
      <cdr:spPr>
        <a:xfrm xmlns:a="http://schemas.openxmlformats.org/drawingml/2006/main">
          <a:off x="826135" y="2593340"/>
          <a:ext cx="762000" cy="228600"/>
        </a:xfrm>
        <a:prstGeom xmlns:a="http://schemas.openxmlformats.org/drawingml/2006/main" prst="rect">
          <a:avLst/>
        </a:prstGeom>
      </cdr:spPr>
    </cdr:sp>
  </cdr:relSizeAnchor>
  <cdr:relSizeAnchor xmlns:cdr="http://schemas.openxmlformats.org/drawingml/2006/chartDrawing">
    <cdr:from>
      <cdr:x>0.34502</cdr:x>
      <cdr:y>0.81032</cdr:y>
    </cdr:from>
    <cdr:to>
      <cdr:x>0.48391</cdr:x>
      <cdr:y>0.88175</cdr:y>
    </cdr:to>
    <cdr:sp macro="" textlink="">
      <cdr:nvSpPr>
        <cdr:cNvPr id="6" name="Надпись 1"/>
        <cdr:cNvSpPr txBox="1"/>
      </cdr:nvSpPr>
      <cdr:spPr>
        <a:xfrm xmlns:a="http://schemas.openxmlformats.org/drawingml/2006/main">
          <a:off x="1892935" y="2593340"/>
          <a:ext cx="762000" cy="228600"/>
        </a:xfrm>
        <a:prstGeom xmlns:a="http://schemas.openxmlformats.org/drawingml/2006/main" prst="rect">
          <a:avLst/>
        </a:prstGeom>
      </cdr:spPr>
    </cdr:sp>
  </cdr:relSizeAnchor>
  <cdr:relSizeAnchor xmlns:cdr="http://schemas.openxmlformats.org/drawingml/2006/chartDrawing">
    <cdr:from>
      <cdr:x>0.34502</cdr:x>
      <cdr:y>0.81032</cdr:y>
    </cdr:from>
    <cdr:to>
      <cdr:x>0.48391</cdr:x>
      <cdr:y>0.88175</cdr:y>
    </cdr:to>
    <cdr:sp macro="" textlink="">
      <cdr:nvSpPr>
        <cdr:cNvPr id="7" name="Надпись 1"/>
        <cdr:cNvSpPr txBox="1"/>
      </cdr:nvSpPr>
      <cdr:spPr>
        <a:xfrm xmlns:a="http://schemas.openxmlformats.org/drawingml/2006/main">
          <a:off x="1892935" y="2593340"/>
          <a:ext cx="762000" cy="228600"/>
        </a:xfrm>
        <a:prstGeom xmlns:a="http://schemas.openxmlformats.org/drawingml/2006/main" prst="rect">
          <a:avLst/>
        </a:prstGeom>
      </cdr:spPr>
    </cdr:sp>
  </cdr:relSizeAnchor>
  <cdr:relSizeAnchor xmlns:cdr="http://schemas.openxmlformats.org/drawingml/2006/chartDrawing">
    <cdr:from>
      <cdr:x>0.09502</cdr:x>
      <cdr:y>0.5246</cdr:y>
    </cdr:from>
    <cdr:to>
      <cdr:x>0.22002</cdr:x>
      <cdr:y>0.59603</cdr:y>
    </cdr:to>
    <cdr:sp macro="" textlink="">
      <cdr:nvSpPr>
        <cdr:cNvPr id="8" name="Надпись 7"/>
        <cdr:cNvSpPr txBox="1"/>
      </cdr:nvSpPr>
      <cdr:spPr>
        <a:xfrm xmlns:a="http://schemas.openxmlformats.org/drawingml/2006/main">
          <a:off x="521335" y="1678940"/>
          <a:ext cx="685800"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(12,5%)</a:t>
          </a:r>
        </a:p>
      </cdr:txBody>
    </cdr:sp>
  </cdr:relSizeAnchor>
  <cdr:relSizeAnchor xmlns:cdr="http://schemas.openxmlformats.org/drawingml/2006/chartDrawing">
    <cdr:from>
      <cdr:x>0.27558</cdr:x>
      <cdr:y>0.34603</cdr:y>
    </cdr:from>
    <cdr:to>
      <cdr:x>0.40058</cdr:x>
      <cdr:y>0.41746</cdr:y>
    </cdr:to>
    <cdr:sp macro="" textlink="">
      <cdr:nvSpPr>
        <cdr:cNvPr id="9" name="Надпись 8"/>
        <cdr:cNvSpPr txBox="1"/>
      </cdr:nvSpPr>
      <cdr:spPr>
        <a:xfrm xmlns:a="http://schemas.openxmlformats.org/drawingml/2006/main">
          <a:off x="1511935" y="1107440"/>
          <a:ext cx="685800"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(21,9%)</a:t>
          </a:r>
        </a:p>
      </cdr:txBody>
    </cdr:sp>
  </cdr:relSizeAnchor>
  <cdr:relSizeAnchor xmlns:cdr="http://schemas.openxmlformats.org/drawingml/2006/chartDrawing">
    <cdr:from>
      <cdr:x>0.83113</cdr:x>
      <cdr:y>0.45317</cdr:y>
    </cdr:from>
    <cdr:to>
      <cdr:x>0.95613</cdr:x>
      <cdr:y>0.5246</cdr:y>
    </cdr:to>
    <cdr:sp macro="" textlink="">
      <cdr:nvSpPr>
        <cdr:cNvPr id="10" name="Надпись 9"/>
        <cdr:cNvSpPr txBox="1"/>
      </cdr:nvSpPr>
      <cdr:spPr>
        <a:xfrm xmlns:a="http://schemas.openxmlformats.org/drawingml/2006/main">
          <a:off x="4559935" y="1450340"/>
          <a:ext cx="685800"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(15,7%)</a:t>
          </a:r>
        </a:p>
      </cdr:txBody>
    </cdr:sp>
  </cdr:relSizeAnchor>
</c:userShapes>
</file>

<file path=word/drawings/drawing10.xml><?xml version="1.0" encoding="utf-8"?>
<c:userShapes xmlns:c="http://schemas.openxmlformats.org/drawingml/2006/chart">
  <cdr:relSizeAnchor xmlns:cdr="http://schemas.openxmlformats.org/drawingml/2006/chartDrawing">
    <cdr:from>
      <cdr:x>0.75912</cdr:x>
      <cdr:y>0.22865</cdr:y>
    </cdr:from>
    <cdr:to>
      <cdr:x>0.85498</cdr:x>
      <cdr:y>0.2799</cdr:y>
    </cdr:to>
    <cdr:sp macro="" textlink="">
      <cdr:nvSpPr>
        <cdr:cNvPr id="2" name="Надпись 1"/>
        <cdr:cNvSpPr txBox="1"/>
      </cdr:nvSpPr>
      <cdr:spPr>
        <a:xfrm xmlns:a="http://schemas.openxmlformats.org/drawingml/2006/main">
          <a:off x="4242435" y="948690"/>
          <a:ext cx="535724" cy="2126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76%</a:t>
          </a:r>
        </a:p>
      </cdr:txBody>
    </cdr:sp>
  </cdr:relSizeAnchor>
  <cdr:relSizeAnchor xmlns:cdr="http://schemas.openxmlformats.org/drawingml/2006/chartDrawing">
    <cdr:from>
      <cdr:x>0.30917</cdr:x>
      <cdr:y>0.55923</cdr:y>
    </cdr:from>
    <cdr:to>
      <cdr:x>0.4064</cdr:x>
      <cdr:y>0.61048</cdr:y>
    </cdr:to>
    <cdr:sp macro="" textlink="">
      <cdr:nvSpPr>
        <cdr:cNvPr id="3" name="Надпись 2"/>
        <cdr:cNvSpPr txBox="1"/>
      </cdr:nvSpPr>
      <cdr:spPr>
        <a:xfrm xmlns:a="http://schemas.openxmlformats.org/drawingml/2006/main">
          <a:off x="1727835" y="2320290"/>
          <a:ext cx="543382" cy="2126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24%</a:t>
          </a:r>
        </a:p>
      </cdr:txBody>
    </cdr:sp>
  </cdr:relSizeAnchor>
  <cdr:relSizeAnchor xmlns:cdr="http://schemas.openxmlformats.org/drawingml/2006/chartDrawing">
    <cdr:from>
      <cdr:x>0.62247</cdr:x>
      <cdr:y>0.44334</cdr:y>
    </cdr:from>
    <cdr:to>
      <cdr:x>0.74548</cdr:x>
      <cdr:y>0.49459</cdr:y>
    </cdr:to>
    <cdr:sp macro="" textlink="">
      <cdr:nvSpPr>
        <cdr:cNvPr id="6" name="Надпись 5"/>
        <cdr:cNvSpPr txBox="1"/>
      </cdr:nvSpPr>
      <cdr:spPr>
        <a:xfrm xmlns:a="http://schemas.openxmlformats.org/drawingml/2006/main">
          <a:off x="3478751" y="1839446"/>
          <a:ext cx="687484" cy="212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81,8%</a:t>
          </a:r>
        </a:p>
      </cdr:txBody>
    </cdr:sp>
  </cdr:relSizeAnchor>
  <cdr:relSizeAnchor xmlns:cdr="http://schemas.openxmlformats.org/drawingml/2006/chartDrawing">
    <cdr:from>
      <cdr:x>0.17282</cdr:x>
      <cdr:y>0.64187</cdr:y>
    </cdr:from>
    <cdr:to>
      <cdr:x>0.29175</cdr:x>
      <cdr:y>0.69313</cdr:y>
    </cdr:to>
    <cdr:sp macro="" textlink="">
      <cdr:nvSpPr>
        <cdr:cNvPr id="14" name="Надпись 13"/>
        <cdr:cNvSpPr txBox="1"/>
      </cdr:nvSpPr>
      <cdr:spPr>
        <a:xfrm xmlns:a="http://schemas.openxmlformats.org/drawingml/2006/main">
          <a:off x="965835" y="2663190"/>
          <a:ext cx="664653" cy="212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18,2%</a:t>
          </a:r>
        </a:p>
      </cdr:txBody>
    </cdr:sp>
  </cdr:relSizeAnchor>
</c:userShapes>
</file>

<file path=word/drawings/drawing11.xml><?xml version="1.0" encoding="utf-8"?>
<c:userShapes xmlns:c="http://schemas.openxmlformats.org/drawingml/2006/chart">
  <cdr:relSizeAnchor xmlns:cdr="http://schemas.openxmlformats.org/drawingml/2006/chartDrawing">
    <cdr:from>
      <cdr:x>0.22002</cdr:x>
      <cdr:y>0.19413</cdr:y>
    </cdr:from>
    <cdr:to>
      <cdr:x>0.35891</cdr:x>
      <cdr:y>0.30127</cdr:y>
    </cdr:to>
    <cdr:sp macro="" textlink="">
      <cdr:nvSpPr>
        <cdr:cNvPr id="2" name="Надпись 1"/>
        <cdr:cNvSpPr txBox="1"/>
      </cdr:nvSpPr>
      <cdr:spPr>
        <a:xfrm xmlns:a="http://schemas.openxmlformats.org/drawingml/2006/main">
          <a:off x="1207135" y="688340"/>
          <a:ext cx="762000" cy="379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71,9%</a:t>
          </a:r>
        </a:p>
      </cdr:txBody>
    </cdr:sp>
  </cdr:relSizeAnchor>
  <cdr:relSizeAnchor xmlns:cdr="http://schemas.openxmlformats.org/drawingml/2006/chartDrawing">
    <cdr:from>
      <cdr:x>0.67836</cdr:x>
      <cdr:y>0.17937</cdr:y>
    </cdr:from>
    <cdr:to>
      <cdr:x>0.81725</cdr:x>
      <cdr:y>0.28651</cdr:y>
    </cdr:to>
    <cdr:sp macro="" textlink="">
      <cdr:nvSpPr>
        <cdr:cNvPr id="3" name="Надпись 2"/>
        <cdr:cNvSpPr txBox="1"/>
      </cdr:nvSpPr>
      <cdr:spPr>
        <a:xfrm xmlns:a="http://schemas.openxmlformats.org/drawingml/2006/main">
          <a:off x="3721735" y="574040"/>
          <a:ext cx="762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0.67836</cdr:x>
      <cdr:y>0.54871</cdr:y>
    </cdr:from>
    <cdr:to>
      <cdr:x>0.80336</cdr:x>
      <cdr:y>0.61318</cdr:y>
    </cdr:to>
    <cdr:sp macro="" textlink="">
      <cdr:nvSpPr>
        <cdr:cNvPr id="4" name="Надпись 3"/>
        <cdr:cNvSpPr txBox="1"/>
      </cdr:nvSpPr>
      <cdr:spPr>
        <a:xfrm xmlns:a="http://schemas.openxmlformats.org/drawingml/2006/main">
          <a:off x="3721735" y="1945640"/>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28,1%</a:t>
          </a:r>
        </a:p>
      </cdr:txBody>
    </cdr:sp>
  </cdr:relSizeAnchor>
</c:userShapes>
</file>

<file path=word/drawings/drawing12.xml><?xml version="1.0" encoding="utf-8"?>
<c:userShapes xmlns:c="http://schemas.openxmlformats.org/drawingml/2006/chart">
  <cdr:relSizeAnchor xmlns:cdr="http://schemas.openxmlformats.org/drawingml/2006/chartDrawing">
    <cdr:from>
      <cdr:x>0.639</cdr:x>
      <cdr:y>0.6881</cdr:y>
    </cdr:from>
    <cdr:to>
      <cdr:x>0.72875</cdr:x>
      <cdr:y>0.74538</cdr:y>
    </cdr:to>
    <cdr:sp macro="" textlink="">
      <cdr:nvSpPr>
        <cdr:cNvPr id="7" name="Надпись 6"/>
        <cdr:cNvSpPr txBox="1"/>
      </cdr:nvSpPr>
      <cdr:spPr>
        <a:xfrm xmlns:a="http://schemas.openxmlformats.org/drawingml/2006/main">
          <a:off x="3797935" y="2745740"/>
          <a:ext cx="533438" cy="228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0%</a:t>
          </a:r>
        </a:p>
      </cdr:txBody>
    </cdr:sp>
  </cdr:relSizeAnchor>
  <cdr:relSizeAnchor xmlns:cdr="http://schemas.openxmlformats.org/drawingml/2006/chartDrawing">
    <cdr:from>
      <cdr:x>0.16485</cdr:x>
      <cdr:y>0.27861</cdr:y>
    </cdr:from>
    <cdr:to>
      <cdr:x>0.27654</cdr:x>
      <cdr:y>0.3359</cdr:y>
    </cdr:to>
    <cdr:sp macro="" textlink="">
      <cdr:nvSpPr>
        <cdr:cNvPr id="10" name="Надпись 9"/>
        <cdr:cNvSpPr txBox="1"/>
      </cdr:nvSpPr>
      <cdr:spPr>
        <a:xfrm xmlns:a="http://schemas.openxmlformats.org/drawingml/2006/main">
          <a:off x="902335" y="1088390"/>
          <a:ext cx="611360" cy="223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100%</a:t>
          </a:r>
        </a:p>
      </cdr:txBody>
    </cdr:sp>
  </cdr:relSizeAnchor>
  <cdr:relSizeAnchor xmlns:cdr="http://schemas.openxmlformats.org/drawingml/2006/chartDrawing">
    <cdr:from>
      <cdr:x>0.28002</cdr:x>
      <cdr:y>0.31413</cdr:y>
    </cdr:from>
    <cdr:to>
      <cdr:x>0.38259</cdr:x>
      <cdr:y>0.40006</cdr:y>
    </cdr:to>
    <cdr:sp macro="" textlink="">
      <cdr:nvSpPr>
        <cdr:cNvPr id="11" name="Надпись 10"/>
        <cdr:cNvSpPr txBox="1"/>
      </cdr:nvSpPr>
      <cdr:spPr>
        <a:xfrm xmlns:a="http://schemas.openxmlformats.org/drawingml/2006/main">
          <a:off x="1664335" y="1253490"/>
          <a:ext cx="6096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0.29362</cdr:x>
      <cdr:y>0.24935</cdr:y>
    </cdr:from>
    <cdr:to>
      <cdr:x>0.40467</cdr:x>
      <cdr:y>0.30664</cdr:y>
    </cdr:to>
    <cdr:sp macro="" textlink="">
      <cdr:nvSpPr>
        <cdr:cNvPr id="12" name="Надпись 11"/>
        <cdr:cNvSpPr txBox="1"/>
      </cdr:nvSpPr>
      <cdr:spPr>
        <a:xfrm xmlns:a="http://schemas.openxmlformats.org/drawingml/2006/main">
          <a:off x="1607185" y="974090"/>
          <a:ext cx="607840" cy="223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57,1%</a:t>
          </a:r>
        </a:p>
      </cdr:txBody>
    </cdr:sp>
  </cdr:relSizeAnchor>
  <cdr:relSizeAnchor xmlns:cdr="http://schemas.openxmlformats.org/drawingml/2006/chartDrawing">
    <cdr:from>
      <cdr:x>0.76578</cdr:x>
      <cdr:y>0.36638</cdr:y>
    </cdr:from>
    <cdr:to>
      <cdr:x>0.87483</cdr:x>
      <cdr:y>0.42367</cdr:y>
    </cdr:to>
    <cdr:sp macro="" textlink="">
      <cdr:nvSpPr>
        <cdr:cNvPr id="15" name="Надпись 14"/>
        <cdr:cNvSpPr txBox="1"/>
      </cdr:nvSpPr>
      <cdr:spPr>
        <a:xfrm xmlns:a="http://schemas.openxmlformats.org/drawingml/2006/main">
          <a:off x="4191635" y="1431290"/>
          <a:ext cx="596900" cy="223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42,9%</a:t>
          </a:r>
        </a:p>
      </cdr:txBody>
    </cdr:sp>
  </cdr:relSizeAnchor>
</c:userShapes>
</file>

<file path=word/drawings/drawing13.xml><?xml version="1.0" encoding="utf-8"?>
<c:userShapes xmlns:c="http://schemas.openxmlformats.org/drawingml/2006/chart">
  <cdr:relSizeAnchor xmlns:cdr="http://schemas.openxmlformats.org/drawingml/2006/chartDrawing">
    <cdr:from>
      <cdr:x>0.24162</cdr:x>
      <cdr:y>0.18684</cdr:y>
    </cdr:from>
    <cdr:to>
      <cdr:x>0.34996</cdr:x>
      <cdr:y>0.2519</cdr:y>
    </cdr:to>
    <cdr:sp macro="" textlink="">
      <cdr:nvSpPr>
        <cdr:cNvPr id="2" name="Надпись 1"/>
        <cdr:cNvSpPr txBox="1"/>
      </cdr:nvSpPr>
      <cdr:spPr>
        <a:xfrm xmlns:a="http://schemas.openxmlformats.org/drawingml/2006/main">
          <a:off x="1359535" y="6565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71,9%</a:t>
          </a:r>
        </a:p>
      </cdr:txBody>
    </cdr:sp>
  </cdr:relSizeAnchor>
  <cdr:relSizeAnchor xmlns:cdr="http://schemas.openxmlformats.org/drawingml/2006/chartDrawing">
    <cdr:from>
      <cdr:x>0.68852</cdr:x>
      <cdr:y>0.57716</cdr:y>
    </cdr:from>
    <cdr:to>
      <cdr:x>0.81041</cdr:x>
      <cdr:y>0.64221</cdr:y>
    </cdr:to>
    <cdr:sp macro="" textlink="">
      <cdr:nvSpPr>
        <cdr:cNvPr id="3" name="Надпись 2"/>
        <cdr:cNvSpPr txBox="1"/>
      </cdr:nvSpPr>
      <cdr:spPr>
        <a:xfrm xmlns:a="http://schemas.openxmlformats.org/drawingml/2006/main">
          <a:off x="3874135" y="2028190"/>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28,9%</a:t>
          </a:r>
        </a:p>
      </cdr:txBody>
    </cdr:sp>
  </cdr:relSizeAnchor>
</c:userShapes>
</file>

<file path=word/drawings/drawing14.xml><?xml version="1.0" encoding="utf-8"?>
<c:userShapes xmlns:c="http://schemas.openxmlformats.org/drawingml/2006/chart">
  <cdr:relSizeAnchor xmlns:cdr="http://schemas.openxmlformats.org/drawingml/2006/chartDrawing">
    <cdr:from>
      <cdr:x>0.31569</cdr:x>
      <cdr:y>0.17176</cdr:y>
    </cdr:from>
    <cdr:to>
      <cdr:x>0.40458</cdr:x>
      <cdr:y>0.24319</cdr:y>
    </cdr:to>
    <cdr:sp macro="" textlink="">
      <cdr:nvSpPr>
        <cdr:cNvPr id="2" name="Надпись 1"/>
        <cdr:cNvSpPr txBox="1"/>
      </cdr:nvSpPr>
      <cdr:spPr>
        <a:xfrm xmlns:a="http://schemas.openxmlformats.org/drawingml/2006/main">
          <a:off x="1794159" y="713740"/>
          <a:ext cx="505176" cy="2968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62%</a:t>
          </a:r>
        </a:p>
      </cdr:txBody>
    </cdr:sp>
  </cdr:relSizeAnchor>
  <cdr:relSizeAnchor xmlns:cdr="http://schemas.openxmlformats.org/drawingml/2006/chartDrawing">
    <cdr:from>
      <cdr:x>0.64104</cdr:x>
      <cdr:y>0.66687</cdr:y>
    </cdr:from>
    <cdr:to>
      <cdr:x>0.71048</cdr:x>
      <cdr:y>0.7383</cdr:y>
    </cdr:to>
    <cdr:sp macro="" textlink="">
      <cdr:nvSpPr>
        <cdr:cNvPr id="5" name="Надпись 4"/>
        <cdr:cNvSpPr txBox="1"/>
      </cdr:nvSpPr>
      <cdr:spPr>
        <a:xfrm xmlns:a="http://schemas.openxmlformats.org/drawingml/2006/main">
          <a:off x="3753485" y="2771140"/>
          <a:ext cx="406595" cy="2968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9%</a:t>
          </a:r>
        </a:p>
      </cdr:txBody>
    </cdr:sp>
  </cdr:relSizeAnchor>
  <cdr:relSizeAnchor xmlns:cdr="http://schemas.openxmlformats.org/drawingml/2006/chartDrawing">
    <cdr:from>
      <cdr:x>0.77117</cdr:x>
      <cdr:y>0.39181</cdr:y>
    </cdr:from>
    <cdr:to>
      <cdr:x>0.86839</cdr:x>
      <cdr:y>0.49895</cdr:y>
    </cdr:to>
    <cdr:sp macro="" textlink="">
      <cdr:nvSpPr>
        <cdr:cNvPr id="6" name="Надпись 5"/>
        <cdr:cNvSpPr txBox="1"/>
      </cdr:nvSpPr>
      <cdr:spPr>
        <a:xfrm xmlns:a="http://schemas.openxmlformats.org/drawingml/2006/main">
          <a:off x="4515485" y="1628140"/>
          <a:ext cx="569256" cy="4452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38%</a:t>
          </a:r>
        </a:p>
      </cdr:txBody>
    </cdr:sp>
  </cdr:relSizeAnchor>
  <cdr:relSizeAnchor xmlns:cdr="http://schemas.openxmlformats.org/drawingml/2006/chartDrawing">
    <cdr:from>
      <cdr:x>0.18555</cdr:x>
      <cdr:y>0.30929</cdr:y>
    </cdr:from>
    <cdr:to>
      <cdr:x>0.26889</cdr:x>
      <cdr:y>0.38072</cdr:y>
    </cdr:to>
    <cdr:sp macro="" textlink="">
      <cdr:nvSpPr>
        <cdr:cNvPr id="10" name="Надпись 9"/>
        <cdr:cNvSpPr txBox="1"/>
      </cdr:nvSpPr>
      <cdr:spPr>
        <a:xfrm xmlns:a="http://schemas.openxmlformats.org/drawingml/2006/main">
          <a:off x="1086485" y="1285240"/>
          <a:ext cx="487984" cy="2968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charset="0"/>
              <a:ea typeface="Times New Roman" charset="0"/>
              <a:cs typeface="Times New Roman" charset="0"/>
            </a:rPr>
            <a:t>91%</a:t>
          </a:r>
        </a:p>
      </cdr:txBody>
    </cdr:sp>
  </cdr:relSizeAnchor>
  <cdr:relSizeAnchor xmlns:cdr="http://schemas.openxmlformats.org/drawingml/2006/chartDrawing">
    <cdr:from>
      <cdr:x>0.45613</cdr:x>
      <cdr:y>0.83346</cdr:y>
    </cdr:from>
    <cdr:to>
      <cdr:x>0.53947</cdr:x>
      <cdr:y>0.90007</cdr:y>
    </cdr:to>
    <cdr:sp macro="" textlink="">
      <cdr:nvSpPr>
        <cdr:cNvPr id="12" name="Надпись 11"/>
        <cdr:cNvSpPr txBox="1"/>
      </cdr:nvSpPr>
      <cdr:spPr>
        <a:xfrm xmlns:a="http://schemas.openxmlformats.org/drawingml/2006/main">
          <a:off x="2502535" y="2860040"/>
          <a:ext cx="4572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0.09651</cdr:x>
      <cdr:y>0.45497</cdr:y>
    </cdr:from>
    <cdr:to>
      <cdr:x>0.21922</cdr:x>
      <cdr:y>0.54948</cdr:y>
    </cdr:to>
    <cdr:sp macro="" textlink="">
      <cdr:nvSpPr>
        <cdr:cNvPr id="2" name="Надпись 1"/>
        <cdr:cNvSpPr txBox="1"/>
      </cdr:nvSpPr>
      <cdr:spPr>
        <a:xfrm xmlns:a="http://schemas.openxmlformats.org/drawingml/2006/main">
          <a:off x="546735" y="1494790"/>
          <a:ext cx="695132" cy="310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(19,3%)</a:t>
          </a:r>
        </a:p>
      </cdr:txBody>
    </cdr:sp>
  </cdr:relSizeAnchor>
  <cdr:relSizeAnchor xmlns:cdr="http://schemas.openxmlformats.org/drawingml/2006/chartDrawing">
    <cdr:from>
      <cdr:x>0.28483</cdr:x>
      <cdr:y>0.45497</cdr:y>
    </cdr:from>
    <cdr:to>
      <cdr:x>0.40755</cdr:x>
      <cdr:y>0.51798</cdr:y>
    </cdr:to>
    <cdr:sp macro="" textlink="">
      <cdr:nvSpPr>
        <cdr:cNvPr id="3" name="Надпись 2"/>
        <cdr:cNvSpPr txBox="1"/>
      </cdr:nvSpPr>
      <cdr:spPr>
        <a:xfrm xmlns:a="http://schemas.openxmlformats.org/drawingml/2006/main">
          <a:off x="1613535" y="1494790"/>
          <a:ext cx="695188" cy="207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(19,3%)</a:t>
          </a:r>
        </a:p>
      </cdr:txBody>
    </cdr:sp>
  </cdr:relSizeAnchor>
  <cdr:relSizeAnchor xmlns:cdr="http://schemas.openxmlformats.org/drawingml/2006/chartDrawing">
    <cdr:from>
      <cdr:x>0.4597</cdr:x>
      <cdr:y>0.28102</cdr:y>
    </cdr:from>
    <cdr:to>
      <cdr:x>0.59605</cdr:x>
      <cdr:y>0.34403</cdr:y>
    </cdr:to>
    <cdr:sp macro="" textlink="">
      <cdr:nvSpPr>
        <cdr:cNvPr id="4" name="Надпись 3"/>
        <cdr:cNvSpPr txBox="1"/>
      </cdr:nvSpPr>
      <cdr:spPr>
        <a:xfrm xmlns:a="http://schemas.openxmlformats.org/drawingml/2006/main">
          <a:off x="2604135" y="923290"/>
          <a:ext cx="772400" cy="207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(32,4%)</a:t>
          </a:r>
        </a:p>
      </cdr:txBody>
    </cdr:sp>
  </cdr:relSizeAnchor>
  <cdr:relSizeAnchor xmlns:cdr="http://schemas.openxmlformats.org/drawingml/2006/chartDrawing">
    <cdr:from>
      <cdr:x>0.89092</cdr:x>
      <cdr:y>0.84249</cdr:y>
    </cdr:from>
    <cdr:to>
      <cdr:x>1</cdr:x>
      <cdr:y>0.9055</cdr:y>
    </cdr:to>
    <cdr:sp macro="" textlink="">
      <cdr:nvSpPr>
        <cdr:cNvPr id="5" name="Надпись 4"/>
        <cdr:cNvSpPr txBox="1"/>
      </cdr:nvSpPr>
      <cdr:spPr>
        <a:xfrm xmlns:a="http://schemas.openxmlformats.org/drawingml/2006/main">
          <a:off x="4979035" y="30568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0.82289</cdr:x>
      <cdr:y>0.55934</cdr:y>
    </cdr:from>
    <cdr:to>
      <cdr:x>0.93684</cdr:x>
      <cdr:y>0.62235</cdr:y>
    </cdr:to>
    <cdr:sp macro="" textlink="">
      <cdr:nvSpPr>
        <cdr:cNvPr id="6" name="Надпись 5"/>
        <cdr:cNvSpPr txBox="1"/>
      </cdr:nvSpPr>
      <cdr:spPr>
        <a:xfrm xmlns:a="http://schemas.openxmlformats.org/drawingml/2006/main">
          <a:off x="4661535" y="1837690"/>
          <a:ext cx="645508" cy="207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(12.9%)</a:t>
          </a:r>
        </a:p>
      </cdr:txBody>
    </cdr:sp>
  </cdr:relSizeAnchor>
  <cdr:relSizeAnchor xmlns:cdr="http://schemas.openxmlformats.org/drawingml/2006/chartDrawing">
    <cdr:from>
      <cdr:x>0.64802</cdr:x>
      <cdr:y>0.48976</cdr:y>
    </cdr:from>
    <cdr:to>
      <cdr:x>0.77731</cdr:x>
      <cdr:y>0.55277</cdr:y>
    </cdr:to>
    <cdr:sp macro="" textlink="">
      <cdr:nvSpPr>
        <cdr:cNvPr id="7" name="Надпись 6"/>
        <cdr:cNvSpPr txBox="1"/>
      </cdr:nvSpPr>
      <cdr:spPr>
        <a:xfrm xmlns:a="http://schemas.openxmlformats.org/drawingml/2006/main">
          <a:off x="3670935" y="1609090"/>
          <a:ext cx="732407" cy="207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(16,1%)</a:t>
          </a:r>
        </a:p>
      </cdr:txBody>
    </cdr:sp>
  </cdr:relSizeAnchor>
</c:userShapes>
</file>

<file path=word/drawings/drawing3.xml><?xml version="1.0" encoding="utf-8"?>
<c:userShapes xmlns:c="http://schemas.openxmlformats.org/drawingml/2006/chart">
  <cdr:relSizeAnchor xmlns:cdr="http://schemas.openxmlformats.org/drawingml/2006/chartDrawing">
    <cdr:from>
      <cdr:x>0.15174</cdr:x>
      <cdr:y>0.92937</cdr:y>
    </cdr:from>
    <cdr:to>
      <cdr:x>0.3184</cdr:x>
      <cdr:y>1</cdr:y>
    </cdr:to>
    <cdr:sp macro="" textlink="">
      <cdr:nvSpPr>
        <cdr:cNvPr id="2" name="Надпись 1"/>
        <cdr:cNvSpPr txBox="1"/>
      </cdr:nvSpPr>
      <cdr:spPr>
        <a:xfrm xmlns:a="http://schemas.openxmlformats.org/drawingml/2006/main">
          <a:off x="832485" y="2974340"/>
          <a:ext cx="914400" cy="2260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0.08345</cdr:x>
      <cdr:y>0.14365</cdr:y>
    </cdr:from>
    <cdr:to>
      <cdr:x>0.20845</cdr:x>
      <cdr:y>0.2508</cdr:y>
    </cdr:to>
    <cdr:sp macro="" textlink="">
      <cdr:nvSpPr>
        <cdr:cNvPr id="3" name="Надпись 2"/>
        <cdr:cNvSpPr txBox="1"/>
      </cdr:nvSpPr>
      <cdr:spPr>
        <a:xfrm xmlns:a="http://schemas.openxmlformats.org/drawingml/2006/main">
          <a:off x="457835" y="459740"/>
          <a:ext cx="685800" cy="342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(26,7%)</a:t>
          </a:r>
        </a:p>
      </cdr:txBody>
    </cdr:sp>
  </cdr:relSizeAnchor>
  <cdr:relSizeAnchor xmlns:cdr="http://schemas.openxmlformats.org/drawingml/2006/chartDrawing">
    <cdr:from>
      <cdr:x>0.45845</cdr:x>
      <cdr:y>0.14365</cdr:y>
    </cdr:from>
    <cdr:to>
      <cdr:x>0.58345</cdr:x>
      <cdr:y>0.21508</cdr:y>
    </cdr:to>
    <cdr:sp macro="" textlink="">
      <cdr:nvSpPr>
        <cdr:cNvPr id="4" name="Надпись 3"/>
        <cdr:cNvSpPr txBox="1"/>
      </cdr:nvSpPr>
      <cdr:spPr>
        <a:xfrm xmlns:a="http://schemas.openxmlformats.org/drawingml/2006/main">
          <a:off x="2515235" y="459740"/>
          <a:ext cx="685800" cy="228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(26,7%)</a:t>
          </a:r>
        </a:p>
      </cdr:txBody>
    </cdr:sp>
  </cdr:relSizeAnchor>
  <cdr:relSizeAnchor xmlns:cdr="http://schemas.openxmlformats.org/drawingml/2006/chartDrawing">
    <cdr:from>
      <cdr:x>0.639</cdr:x>
      <cdr:y>0.35794</cdr:y>
    </cdr:from>
    <cdr:to>
      <cdr:x>0.764</cdr:x>
      <cdr:y>0.42937</cdr:y>
    </cdr:to>
    <cdr:sp macro="" textlink="">
      <cdr:nvSpPr>
        <cdr:cNvPr id="5" name="Надпись 4"/>
        <cdr:cNvSpPr txBox="1"/>
      </cdr:nvSpPr>
      <cdr:spPr>
        <a:xfrm xmlns:a="http://schemas.openxmlformats.org/drawingml/2006/main">
          <a:off x="3505835" y="1145540"/>
          <a:ext cx="685800" cy="228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(16,6%)</a:t>
          </a:r>
        </a:p>
      </cdr:txBody>
    </cdr:sp>
  </cdr:relSizeAnchor>
  <cdr:relSizeAnchor xmlns:cdr="http://schemas.openxmlformats.org/drawingml/2006/chartDrawing">
    <cdr:from>
      <cdr:x>0.81956</cdr:x>
      <cdr:y>0.42937</cdr:y>
    </cdr:from>
    <cdr:to>
      <cdr:x>0.94444</cdr:x>
      <cdr:y>0.50079</cdr:y>
    </cdr:to>
    <cdr:sp macro="" textlink="">
      <cdr:nvSpPr>
        <cdr:cNvPr id="6" name="Надпись 5"/>
        <cdr:cNvSpPr txBox="1"/>
      </cdr:nvSpPr>
      <cdr:spPr>
        <a:xfrm xmlns:a="http://schemas.openxmlformats.org/drawingml/2006/main">
          <a:off x="4496435" y="1374140"/>
          <a:ext cx="685142" cy="228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(13,4%)</a:t>
          </a:r>
        </a:p>
      </cdr:txBody>
    </cdr:sp>
  </cdr:relSizeAnchor>
</c:userShapes>
</file>

<file path=word/drawings/drawing4.xml><?xml version="1.0" encoding="utf-8"?>
<c:userShapes xmlns:c="http://schemas.openxmlformats.org/drawingml/2006/chart">
  <cdr:relSizeAnchor xmlns:cdr="http://schemas.openxmlformats.org/drawingml/2006/chartDrawing">
    <cdr:from>
      <cdr:x>0.09599</cdr:x>
      <cdr:y>0.30896</cdr:y>
    </cdr:from>
    <cdr:to>
      <cdr:x>0.20557</cdr:x>
      <cdr:y>0.37787</cdr:y>
    </cdr:to>
    <cdr:sp macro="" textlink="">
      <cdr:nvSpPr>
        <cdr:cNvPr id="2" name="Надпись 1"/>
        <cdr:cNvSpPr txBox="1"/>
      </cdr:nvSpPr>
      <cdr:spPr>
        <a:xfrm xmlns:a="http://schemas.openxmlformats.org/drawingml/2006/main">
          <a:off x="534035" y="1024890"/>
          <a:ext cx="609619"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(30%)</a:t>
          </a:r>
        </a:p>
      </cdr:txBody>
    </cdr:sp>
  </cdr:relSizeAnchor>
  <cdr:relSizeAnchor xmlns:cdr="http://schemas.openxmlformats.org/drawingml/2006/chartDrawing">
    <cdr:from>
      <cdr:x>0.27406</cdr:x>
      <cdr:y>0.24005</cdr:y>
    </cdr:from>
    <cdr:to>
      <cdr:x>0.39733</cdr:x>
      <cdr:y>0.30896</cdr:y>
    </cdr:to>
    <cdr:sp macro="" textlink="">
      <cdr:nvSpPr>
        <cdr:cNvPr id="3" name="Надпись 2"/>
        <cdr:cNvSpPr txBox="1"/>
      </cdr:nvSpPr>
      <cdr:spPr>
        <a:xfrm xmlns:a="http://schemas.openxmlformats.org/drawingml/2006/main">
          <a:off x="1524635" y="796290"/>
          <a:ext cx="685779"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(33,3%)</a:t>
          </a:r>
        </a:p>
      </cdr:txBody>
    </cdr:sp>
  </cdr:relSizeAnchor>
  <cdr:relSizeAnchor xmlns:cdr="http://schemas.openxmlformats.org/drawingml/2006/chartDrawing">
    <cdr:from>
      <cdr:x>0.46581</cdr:x>
      <cdr:y>0.44678</cdr:y>
    </cdr:from>
    <cdr:to>
      <cdr:x>0.56169</cdr:x>
      <cdr:y>0.51569</cdr:y>
    </cdr:to>
    <cdr:sp macro="" textlink="">
      <cdr:nvSpPr>
        <cdr:cNvPr id="4" name="Надпись 3"/>
        <cdr:cNvSpPr txBox="1"/>
      </cdr:nvSpPr>
      <cdr:spPr>
        <a:xfrm xmlns:a="http://schemas.openxmlformats.org/drawingml/2006/main">
          <a:off x="2591435" y="1482090"/>
          <a:ext cx="533403"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(20%)</a:t>
          </a:r>
        </a:p>
      </cdr:txBody>
    </cdr:sp>
  </cdr:relSizeAnchor>
  <cdr:relSizeAnchor xmlns:cdr="http://schemas.openxmlformats.org/drawingml/2006/chartDrawing">
    <cdr:from>
      <cdr:x>0.64388</cdr:x>
      <cdr:y>0.61907</cdr:y>
    </cdr:from>
    <cdr:to>
      <cdr:x>0.75346</cdr:x>
      <cdr:y>0.68799</cdr:y>
    </cdr:to>
    <cdr:sp macro="" textlink="">
      <cdr:nvSpPr>
        <cdr:cNvPr id="5" name="Надпись 4"/>
        <cdr:cNvSpPr txBox="1"/>
      </cdr:nvSpPr>
      <cdr:spPr>
        <a:xfrm xmlns:a="http://schemas.openxmlformats.org/drawingml/2006/main">
          <a:off x="3582035" y="2053590"/>
          <a:ext cx="609619" cy="2286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(6,7%)</a:t>
          </a:r>
        </a:p>
      </cdr:txBody>
    </cdr:sp>
  </cdr:relSizeAnchor>
  <cdr:relSizeAnchor xmlns:cdr="http://schemas.openxmlformats.org/drawingml/2006/chartDrawing">
    <cdr:from>
      <cdr:x>0.83564</cdr:x>
      <cdr:y>0.58461</cdr:y>
    </cdr:from>
    <cdr:to>
      <cdr:x>0.94521</cdr:x>
      <cdr:y>0.65353</cdr:y>
    </cdr:to>
    <cdr:sp macro="" textlink="">
      <cdr:nvSpPr>
        <cdr:cNvPr id="6" name="Надпись 5"/>
        <cdr:cNvSpPr txBox="1"/>
      </cdr:nvSpPr>
      <cdr:spPr>
        <a:xfrm xmlns:a="http://schemas.openxmlformats.org/drawingml/2006/main">
          <a:off x="4648835" y="1939290"/>
          <a:ext cx="609564" cy="2286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(10%)</a:t>
          </a:r>
        </a:p>
      </cdr:txBody>
    </cdr:sp>
  </cdr:relSizeAnchor>
</c:userShapes>
</file>

<file path=word/drawings/drawing5.xml><?xml version="1.0" encoding="utf-8"?>
<c:userShapes xmlns:c="http://schemas.openxmlformats.org/drawingml/2006/chart">
  <cdr:relSizeAnchor xmlns:cdr="http://schemas.openxmlformats.org/drawingml/2006/chartDrawing">
    <cdr:from>
      <cdr:x>0.1228</cdr:x>
      <cdr:y>0.09206</cdr:y>
    </cdr:from>
    <cdr:to>
      <cdr:x>0.23391</cdr:x>
      <cdr:y>0.16349</cdr:y>
    </cdr:to>
    <cdr:sp macro="" textlink="">
      <cdr:nvSpPr>
        <cdr:cNvPr id="2" name="Надпись 1"/>
        <cdr:cNvSpPr txBox="1"/>
      </cdr:nvSpPr>
      <cdr:spPr>
        <a:xfrm xmlns:a="http://schemas.openxmlformats.org/drawingml/2006/main">
          <a:off x="673735" y="294640"/>
          <a:ext cx="609594"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58,6%</a:t>
          </a:r>
        </a:p>
      </cdr:txBody>
    </cdr:sp>
  </cdr:relSizeAnchor>
  <cdr:relSizeAnchor xmlns:cdr="http://schemas.openxmlformats.org/drawingml/2006/chartDrawing">
    <cdr:from>
      <cdr:x>0.34502</cdr:x>
      <cdr:y>0.55635</cdr:y>
    </cdr:from>
    <cdr:to>
      <cdr:x>0.45613</cdr:x>
      <cdr:y>0.62778</cdr:y>
    </cdr:to>
    <cdr:sp macro="" textlink="">
      <cdr:nvSpPr>
        <cdr:cNvPr id="3" name="Надпись 2"/>
        <cdr:cNvSpPr txBox="1"/>
      </cdr:nvSpPr>
      <cdr:spPr>
        <a:xfrm xmlns:a="http://schemas.openxmlformats.org/drawingml/2006/main">
          <a:off x="1892935" y="1780540"/>
          <a:ext cx="609594"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 13,8%</a:t>
          </a:r>
        </a:p>
      </cdr:txBody>
    </cdr:sp>
  </cdr:relSizeAnchor>
  <cdr:relSizeAnchor xmlns:cdr="http://schemas.openxmlformats.org/drawingml/2006/chartDrawing">
    <cdr:from>
      <cdr:x>0.58113</cdr:x>
      <cdr:y>0.59206</cdr:y>
    </cdr:from>
    <cdr:to>
      <cdr:x>0.67836</cdr:x>
      <cdr:y>0.6992</cdr:y>
    </cdr:to>
    <cdr:sp macro="" textlink="">
      <cdr:nvSpPr>
        <cdr:cNvPr id="4" name="Надпись 3"/>
        <cdr:cNvSpPr txBox="1"/>
      </cdr:nvSpPr>
      <cdr:spPr>
        <a:xfrm xmlns:a="http://schemas.openxmlformats.org/drawingml/2006/main">
          <a:off x="3188335" y="1894840"/>
          <a:ext cx="533442" cy="342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10,3%</a:t>
          </a:r>
        </a:p>
      </cdr:txBody>
    </cdr:sp>
  </cdr:relSizeAnchor>
  <cdr:relSizeAnchor xmlns:cdr="http://schemas.openxmlformats.org/drawingml/2006/chartDrawing">
    <cdr:from>
      <cdr:x>0.80336</cdr:x>
      <cdr:y>0.52063</cdr:y>
    </cdr:from>
    <cdr:to>
      <cdr:x>0.90058</cdr:x>
      <cdr:y>0.62777</cdr:y>
    </cdr:to>
    <cdr:sp macro="" textlink="">
      <cdr:nvSpPr>
        <cdr:cNvPr id="5" name="Надпись 4"/>
        <cdr:cNvSpPr txBox="1"/>
      </cdr:nvSpPr>
      <cdr:spPr>
        <a:xfrm xmlns:a="http://schemas.openxmlformats.org/drawingml/2006/main">
          <a:off x="4407535" y="1666240"/>
          <a:ext cx="533388" cy="342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17,2%</a:t>
          </a:r>
        </a:p>
      </cdr:txBody>
    </cdr:sp>
  </cdr:relSizeAnchor>
</c:userShapes>
</file>

<file path=word/drawings/drawing6.xml><?xml version="1.0" encoding="utf-8"?>
<c:userShapes xmlns:c="http://schemas.openxmlformats.org/drawingml/2006/chart">
  <cdr:relSizeAnchor xmlns:cdr="http://schemas.openxmlformats.org/drawingml/2006/chartDrawing">
    <cdr:from>
      <cdr:x>0.17577</cdr:x>
      <cdr:y>0.24881</cdr:y>
    </cdr:from>
    <cdr:to>
      <cdr:x>0.27035</cdr:x>
      <cdr:y>0.32024</cdr:y>
    </cdr:to>
    <cdr:sp macro="" textlink="">
      <cdr:nvSpPr>
        <cdr:cNvPr id="2" name="Надпись 1"/>
        <cdr:cNvSpPr txBox="1"/>
      </cdr:nvSpPr>
      <cdr:spPr>
        <a:xfrm xmlns:a="http://schemas.openxmlformats.org/drawingml/2006/main">
          <a:off x="991235" y="796290"/>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41,2%</a:t>
          </a:r>
        </a:p>
      </cdr:txBody>
    </cdr:sp>
  </cdr:relSizeAnchor>
  <cdr:relSizeAnchor xmlns:cdr="http://schemas.openxmlformats.org/drawingml/2006/chartDrawing">
    <cdr:from>
      <cdr:x>0.05416</cdr:x>
      <cdr:y>0.53452</cdr:y>
    </cdr:from>
    <cdr:to>
      <cdr:x>0.16226</cdr:x>
      <cdr:y>0.60595</cdr:y>
    </cdr:to>
    <cdr:sp macro="" textlink="">
      <cdr:nvSpPr>
        <cdr:cNvPr id="3" name="Надпись 2"/>
        <cdr:cNvSpPr txBox="1"/>
      </cdr:nvSpPr>
      <cdr:spPr>
        <a:xfrm xmlns:a="http://schemas.openxmlformats.org/drawingml/2006/main">
          <a:off x="305435" y="17106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 11,8%</a:t>
          </a:r>
        </a:p>
      </cdr:txBody>
    </cdr:sp>
  </cdr:relSizeAnchor>
  <cdr:relSizeAnchor xmlns:cdr="http://schemas.openxmlformats.org/drawingml/2006/chartDrawing">
    <cdr:from>
      <cdr:x>0.29738</cdr:x>
      <cdr:y>0.42738</cdr:y>
    </cdr:from>
    <cdr:to>
      <cdr:x>0.39196</cdr:x>
      <cdr:y>0.49881</cdr:y>
    </cdr:to>
    <cdr:sp macro="" textlink="">
      <cdr:nvSpPr>
        <cdr:cNvPr id="4" name="Надпись 3"/>
        <cdr:cNvSpPr txBox="1"/>
      </cdr:nvSpPr>
      <cdr:spPr>
        <a:xfrm xmlns:a="http://schemas.openxmlformats.org/drawingml/2006/main">
          <a:off x="1677035" y="1367790"/>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23,5%</a:t>
          </a:r>
        </a:p>
      </cdr:txBody>
    </cdr:sp>
  </cdr:relSizeAnchor>
  <cdr:relSizeAnchor xmlns:cdr="http://schemas.openxmlformats.org/drawingml/2006/chartDrawing">
    <cdr:from>
      <cdr:x>0.41898</cdr:x>
      <cdr:y>0.60794</cdr:y>
    </cdr:from>
    <cdr:to>
      <cdr:x>0.51357</cdr:x>
      <cdr:y>0.67937</cdr:y>
    </cdr:to>
    <cdr:sp macro="" textlink="">
      <cdr:nvSpPr>
        <cdr:cNvPr id="5" name="Надпись 4"/>
        <cdr:cNvSpPr txBox="1"/>
      </cdr:nvSpPr>
      <cdr:spPr>
        <a:xfrm xmlns:a="http://schemas.openxmlformats.org/drawingml/2006/main">
          <a:off x="2362835" y="1945640"/>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5,9%</a:t>
          </a:r>
        </a:p>
      </cdr:txBody>
    </cdr:sp>
  </cdr:relSizeAnchor>
  <cdr:relSizeAnchor xmlns:cdr="http://schemas.openxmlformats.org/drawingml/2006/chartDrawing">
    <cdr:from>
      <cdr:x>0.52708</cdr:x>
      <cdr:y>0.60794</cdr:y>
    </cdr:from>
    <cdr:to>
      <cdr:x>0.62166</cdr:x>
      <cdr:y>0.67937</cdr:y>
    </cdr:to>
    <cdr:sp macro="" textlink="">
      <cdr:nvSpPr>
        <cdr:cNvPr id="6" name="Надпись 5"/>
        <cdr:cNvSpPr txBox="1"/>
      </cdr:nvSpPr>
      <cdr:spPr>
        <a:xfrm xmlns:a="http://schemas.openxmlformats.org/drawingml/2006/main">
          <a:off x="2972435" y="1945640"/>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5,9%</a:t>
          </a:r>
        </a:p>
      </cdr:txBody>
    </cdr:sp>
  </cdr:relSizeAnchor>
  <cdr:relSizeAnchor xmlns:cdr="http://schemas.openxmlformats.org/drawingml/2006/chartDrawing">
    <cdr:from>
      <cdr:x>0.63518</cdr:x>
      <cdr:y>0.60794</cdr:y>
    </cdr:from>
    <cdr:to>
      <cdr:x>0.72976</cdr:x>
      <cdr:y>0.67937</cdr:y>
    </cdr:to>
    <cdr:sp macro="" textlink="">
      <cdr:nvSpPr>
        <cdr:cNvPr id="7" name="Надпись 1"/>
        <cdr:cNvSpPr txBox="1"/>
      </cdr:nvSpPr>
      <cdr:spPr>
        <a:xfrm xmlns:a="http://schemas.openxmlformats.org/drawingml/2006/main">
          <a:off x="3582035" y="1945640"/>
          <a:ext cx="533400" cy="228600"/>
        </a:xfrm>
        <a:prstGeom xmlns:a="http://schemas.openxmlformats.org/drawingml/2006/main" prst="rect">
          <a:avLst/>
        </a:prstGeom>
      </cdr:spPr>
    </cdr:sp>
  </cdr:relSizeAnchor>
  <cdr:relSizeAnchor xmlns:cdr="http://schemas.openxmlformats.org/drawingml/2006/chartDrawing">
    <cdr:from>
      <cdr:x>0.64869</cdr:x>
      <cdr:y>0.60794</cdr:y>
    </cdr:from>
    <cdr:to>
      <cdr:x>0.75678</cdr:x>
      <cdr:y>0.67937</cdr:y>
    </cdr:to>
    <cdr:sp macro="" textlink="">
      <cdr:nvSpPr>
        <cdr:cNvPr id="8" name="Надпись 7"/>
        <cdr:cNvSpPr txBox="1"/>
      </cdr:nvSpPr>
      <cdr:spPr>
        <a:xfrm xmlns:a="http://schemas.openxmlformats.org/drawingml/2006/main">
          <a:off x="3658235" y="194564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5,9%</a:t>
          </a:r>
        </a:p>
      </cdr:txBody>
    </cdr:sp>
  </cdr:relSizeAnchor>
  <cdr:relSizeAnchor xmlns:cdr="http://schemas.openxmlformats.org/drawingml/2006/chartDrawing">
    <cdr:from>
      <cdr:x>0.75678</cdr:x>
      <cdr:y>0.60794</cdr:y>
    </cdr:from>
    <cdr:to>
      <cdr:x>0.85137</cdr:x>
      <cdr:y>0.67937</cdr:y>
    </cdr:to>
    <cdr:sp macro="" textlink="">
      <cdr:nvSpPr>
        <cdr:cNvPr id="9" name="Надпись 8"/>
        <cdr:cNvSpPr txBox="1"/>
      </cdr:nvSpPr>
      <cdr:spPr>
        <a:xfrm xmlns:a="http://schemas.openxmlformats.org/drawingml/2006/main">
          <a:off x="4267835" y="1945640"/>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5,9%</a:t>
          </a:r>
        </a:p>
      </cdr:txBody>
    </cdr:sp>
  </cdr:relSizeAnchor>
</c:userShapes>
</file>

<file path=word/drawings/drawing7.xml><?xml version="1.0" encoding="utf-8"?>
<c:userShapes xmlns:c="http://schemas.openxmlformats.org/drawingml/2006/chart">
  <cdr:relSizeAnchor xmlns:cdr="http://schemas.openxmlformats.org/drawingml/2006/chartDrawing">
    <cdr:from>
      <cdr:x>0.16678</cdr:x>
      <cdr:y>0.86774</cdr:y>
    </cdr:from>
    <cdr:to>
      <cdr:x>0.27789</cdr:x>
      <cdr:y>0.93387</cdr:y>
    </cdr:to>
    <cdr:sp macro="" textlink="">
      <cdr:nvSpPr>
        <cdr:cNvPr id="3" name="Надпись 2"/>
        <cdr:cNvSpPr txBox="1"/>
      </cdr:nvSpPr>
      <cdr:spPr>
        <a:xfrm xmlns:a="http://schemas.openxmlformats.org/drawingml/2006/main">
          <a:off x="915035" y="299974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47%</a:t>
          </a:r>
        </a:p>
      </cdr:txBody>
    </cdr:sp>
  </cdr:relSizeAnchor>
  <cdr:relSizeAnchor xmlns:cdr="http://schemas.openxmlformats.org/drawingml/2006/chartDrawing">
    <cdr:from>
      <cdr:x>0.45845</cdr:x>
      <cdr:y>0.86774</cdr:y>
    </cdr:from>
    <cdr:to>
      <cdr:x>0.59734</cdr:x>
      <cdr:y>0.96694</cdr:y>
    </cdr:to>
    <cdr:sp macro="" textlink="">
      <cdr:nvSpPr>
        <cdr:cNvPr id="4" name="Надпись 3"/>
        <cdr:cNvSpPr txBox="1"/>
      </cdr:nvSpPr>
      <cdr:spPr>
        <a:xfrm xmlns:a="http://schemas.openxmlformats.org/drawingml/2006/main">
          <a:off x="2515235" y="2999740"/>
          <a:ext cx="762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46,75%</a:t>
          </a:r>
        </a:p>
      </cdr:txBody>
    </cdr:sp>
  </cdr:relSizeAnchor>
  <cdr:relSizeAnchor xmlns:cdr="http://schemas.openxmlformats.org/drawingml/2006/chartDrawing">
    <cdr:from>
      <cdr:x>0.77789</cdr:x>
      <cdr:y>0.86774</cdr:y>
    </cdr:from>
    <cdr:to>
      <cdr:x>0.889</cdr:x>
      <cdr:y>0.96694</cdr:y>
    </cdr:to>
    <cdr:sp macro="" textlink="">
      <cdr:nvSpPr>
        <cdr:cNvPr id="5" name="Надпись 4"/>
        <cdr:cNvSpPr txBox="1"/>
      </cdr:nvSpPr>
      <cdr:spPr>
        <a:xfrm xmlns:a="http://schemas.openxmlformats.org/drawingml/2006/main">
          <a:off x="4267835" y="2999740"/>
          <a:ext cx="609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6,25%</a:t>
          </a:r>
        </a:p>
      </cdr:txBody>
    </cdr:sp>
  </cdr:relSizeAnchor>
</c:userShapes>
</file>

<file path=word/drawings/drawing8.xml><?xml version="1.0" encoding="utf-8"?>
<c:userShapes xmlns:c="http://schemas.openxmlformats.org/drawingml/2006/chart">
  <cdr:relSizeAnchor xmlns:cdr="http://schemas.openxmlformats.org/drawingml/2006/chartDrawing">
    <cdr:from>
      <cdr:x>0.16447</cdr:x>
      <cdr:y>0.80831</cdr:y>
    </cdr:from>
    <cdr:to>
      <cdr:x>0.27558</cdr:x>
      <cdr:y>0.87974</cdr:y>
    </cdr:to>
    <cdr:sp macro="" textlink="">
      <cdr:nvSpPr>
        <cdr:cNvPr id="2" name="Надпись 1"/>
        <cdr:cNvSpPr txBox="1"/>
      </cdr:nvSpPr>
      <cdr:spPr>
        <a:xfrm xmlns:a="http://schemas.openxmlformats.org/drawingml/2006/main">
          <a:off x="902335" y="2891790"/>
          <a:ext cx="609600" cy="255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47%</a:t>
          </a:r>
        </a:p>
      </cdr:txBody>
    </cdr:sp>
  </cdr:relSizeAnchor>
  <cdr:relSizeAnchor xmlns:cdr="http://schemas.openxmlformats.org/drawingml/2006/chartDrawing">
    <cdr:from>
      <cdr:x>0.45613</cdr:x>
      <cdr:y>0.80831</cdr:y>
    </cdr:from>
    <cdr:to>
      <cdr:x>0.58113</cdr:x>
      <cdr:y>0.8722</cdr:y>
    </cdr:to>
    <cdr:sp macro="" textlink="">
      <cdr:nvSpPr>
        <cdr:cNvPr id="3" name="Надпись 2"/>
        <cdr:cNvSpPr txBox="1"/>
      </cdr:nvSpPr>
      <cdr:spPr>
        <a:xfrm xmlns:a="http://schemas.openxmlformats.org/drawingml/2006/main">
          <a:off x="2502535" y="2891790"/>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46,75%</a:t>
          </a:r>
        </a:p>
      </cdr:txBody>
    </cdr:sp>
  </cdr:relSizeAnchor>
  <cdr:relSizeAnchor xmlns:cdr="http://schemas.openxmlformats.org/drawingml/2006/chartDrawing">
    <cdr:from>
      <cdr:x>0.73391</cdr:x>
      <cdr:y>0.80831</cdr:y>
    </cdr:from>
    <cdr:to>
      <cdr:x>0.85891</cdr:x>
      <cdr:y>0.8722</cdr:y>
    </cdr:to>
    <cdr:sp macro="" textlink="">
      <cdr:nvSpPr>
        <cdr:cNvPr id="4" name="Надпись 3"/>
        <cdr:cNvSpPr txBox="1"/>
      </cdr:nvSpPr>
      <cdr:spPr>
        <a:xfrm xmlns:a="http://schemas.openxmlformats.org/drawingml/2006/main">
          <a:off x="4026535" y="2891790"/>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6,25%</a:t>
          </a:r>
        </a:p>
      </cdr:txBody>
    </cdr:sp>
  </cdr:relSizeAnchor>
  <cdr:relSizeAnchor xmlns:cdr="http://schemas.openxmlformats.org/drawingml/2006/chartDrawing">
    <cdr:from>
      <cdr:x>0.22002</cdr:x>
      <cdr:y>0.36102</cdr:y>
    </cdr:from>
    <cdr:to>
      <cdr:x>0.31725</cdr:x>
      <cdr:y>0.45687</cdr:y>
    </cdr:to>
    <cdr:sp macro="" textlink="">
      <cdr:nvSpPr>
        <cdr:cNvPr id="5" name="Надпись 4"/>
        <cdr:cNvSpPr txBox="1"/>
      </cdr:nvSpPr>
      <cdr:spPr>
        <a:xfrm xmlns:a="http://schemas.openxmlformats.org/drawingml/2006/main">
          <a:off x="1207135" y="1291590"/>
          <a:ext cx="533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0.20613</cdr:x>
      <cdr:y>0.36102</cdr:y>
    </cdr:from>
    <cdr:to>
      <cdr:x>0.31725</cdr:x>
      <cdr:y>0.42492</cdr:y>
    </cdr:to>
    <cdr:sp macro="" textlink="">
      <cdr:nvSpPr>
        <cdr:cNvPr id="6" name="Надпись 5"/>
        <cdr:cNvSpPr txBox="1"/>
      </cdr:nvSpPr>
      <cdr:spPr>
        <a:xfrm xmlns:a="http://schemas.openxmlformats.org/drawingml/2006/main">
          <a:off x="1130935" y="12915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72,7%</a:t>
          </a:r>
        </a:p>
      </cdr:txBody>
    </cdr:sp>
  </cdr:relSizeAnchor>
  <cdr:relSizeAnchor xmlns:cdr="http://schemas.openxmlformats.org/drawingml/2006/chartDrawing">
    <cdr:from>
      <cdr:x>0.51169</cdr:x>
      <cdr:y>0.55272</cdr:y>
    </cdr:from>
    <cdr:to>
      <cdr:x>0.6228</cdr:x>
      <cdr:y>0.61661</cdr:y>
    </cdr:to>
    <cdr:sp macro="" textlink="">
      <cdr:nvSpPr>
        <cdr:cNvPr id="7" name="Надпись 6"/>
        <cdr:cNvSpPr txBox="1"/>
      </cdr:nvSpPr>
      <cdr:spPr>
        <a:xfrm xmlns:a="http://schemas.openxmlformats.org/drawingml/2006/main">
          <a:off x="2807335" y="19773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27,3%</a:t>
          </a:r>
        </a:p>
      </cdr:txBody>
    </cdr:sp>
  </cdr:relSizeAnchor>
  <cdr:relSizeAnchor xmlns:cdr="http://schemas.openxmlformats.org/drawingml/2006/chartDrawing">
    <cdr:from>
      <cdr:x>0.41447</cdr:x>
      <cdr:y>0.23323</cdr:y>
    </cdr:from>
    <cdr:to>
      <cdr:x>0.53947</cdr:x>
      <cdr:y>0.32907</cdr:y>
    </cdr:to>
    <cdr:sp macro="" textlink="">
      <cdr:nvSpPr>
        <cdr:cNvPr id="8" name="Надпись 7"/>
        <cdr:cNvSpPr txBox="1"/>
      </cdr:nvSpPr>
      <cdr:spPr>
        <a:xfrm xmlns:a="http://schemas.openxmlformats.org/drawingml/2006/main">
          <a:off x="2273935" y="834390"/>
          <a:ext cx="6858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 57,2%</a:t>
          </a:r>
        </a:p>
      </cdr:txBody>
    </cdr:sp>
  </cdr:relSizeAnchor>
  <cdr:relSizeAnchor xmlns:cdr="http://schemas.openxmlformats.org/drawingml/2006/chartDrawing">
    <cdr:from>
      <cdr:x>0.73391</cdr:x>
      <cdr:y>0.58466</cdr:y>
    </cdr:from>
    <cdr:to>
      <cdr:x>0.84502</cdr:x>
      <cdr:y>0.64856</cdr:y>
    </cdr:to>
    <cdr:sp macro="" textlink="">
      <cdr:nvSpPr>
        <cdr:cNvPr id="9" name="Надпись 8"/>
        <cdr:cNvSpPr txBox="1"/>
      </cdr:nvSpPr>
      <cdr:spPr>
        <a:xfrm xmlns:a="http://schemas.openxmlformats.org/drawingml/2006/main">
          <a:off x="4026535" y="20916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9,5%</a:t>
          </a:r>
        </a:p>
      </cdr:txBody>
    </cdr:sp>
  </cdr:relSizeAnchor>
  <cdr:relSizeAnchor xmlns:cdr="http://schemas.openxmlformats.org/drawingml/2006/chartDrawing">
    <cdr:from>
      <cdr:x>0.10891</cdr:x>
      <cdr:y>0.42492</cdr:y>
    </cdr:from>
    <cdr:to>
      <cdr:x>0.22002</cdr:x>
      <cdr:y>0.48882</cdr:y>
    </cdr:to>
    <cdr:sp macro="" textlink="">
      <cdr:nvSpPr>
        <cdr:cNvPr id="10" name="Надпись 9"/>
        <cdr:cNvSpPr txBox="1"/>
      </cdr:nvSpPr>
      <cdr:spPr>
        <a:xfrm xmlns:a="http://schemas.openxmlformats.org/drawingml/2006/main">
          <a:off x="597535" y="152019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charset="0"/>
              <a:ea typeface="Times New Roman" charset="0"/>
              <a:cs typeface="Times New Roman" charset="0"/>
            </a:rPr>
            <a:t> 23,8%</a:t>
          </a:r>
        </a:p>
      </cdr:txBody>
    </cdr:sp>
  </cdr:relSizeAnchor>
</c:userShapes>
</file>

<file path=word/drawings/drawing9.xml><?xml version="1.0" encoding="utf-8"?>
<c:userShapes xmlns:c="http://schemas.openxmlformats.org/drawingml/2006/chart">
  <cdr:relSizeAnchor xmlns:cdr="http://schemas.openxmlformats.org/drawingml/2006/chartDrawing">
    <cdr:from>
      <cdr:x>0.21967</cdr:x>
      <cdr:y>0.67175</cdr:y>
    </cdr:from>
    <cdr:to>
      <cdr:x>0.34292</cdr:x>
      <cdr:y>0.74037</cdr:y>
    </cdr:to>
    <cdr:sp macro="" textlink="">
      <cdr:nvSpPr>
        <cdr:cNvPr id="2" name="Надпись 1"/>
        <cdr:cNvSpPr txBox="1"/>
      </cdr:nvSpPr>
      <cdr:spPr>
        <a:xfrm xmlns:a="http://schemas.openxmlformats.org/drawingml/2006/main">
          <a:off x="1086485" y="223774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0.69915</cdr:x>
      <cdr:y>0.30016</cdr:y>
    </cdr:from>
    <cdr:to>
      <cdr:x>0.85219</cdr:x>
      <cdr:y>0.39224</cdr:y>
    </cdr:to>
    <cdr:sp macro="" textlink="">
      <cdr:nvSpPr>
        <cdr:cNvPr id="3" name="Надпись 2"/>
        <cdr:cNvSpPr txBox="1"/>
      </cdr:nvSpPr>
      <cdr:spPr>
        <a:xfrm xmlns:a="http://schemas.openxmlformats.org/drawingml/2006/main">
          <a:off x="4013835" y="980440"/>
          <a:ext cx="878617" cy="3007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78%</a:t>
          </a:r>
        </a:p>
      </cdr:txBody>
    </cdr:sp>
  </cdr:relSizeAnchor>
  <cdr:relSizeAnchor xmlns:cdr="http://schemas.openxmlformats.org/drawingml/2006/chartDrawing">
    <cdr:from>
      <cdr:x>0.23989</cdr:x>
      <cdr:y>0.69304</cdr:y>
    </cdr:from>
    <cdr:to>
      <cdr:x>0.36233</cdr:x>
      <cdr:y>0.75443</cdr:y>
    </cdr:to>
    <cdr:sp macro="" textlink="">
      <cdr:nvSpPr>
        <cdr:cNvPr id="4" name="Надпись 3"/>
        <cdr:cNvSpPr txBox="1"/>
      </cdr:nvSpPr>
      <cdr:spPr>
        <a:xfrm xmlns:a="http://schemas.openxmlformats.org/drawingml/2006/main">
          <a:off x="1194435" y="2580640"/>
          <a:ext cx="609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charset="0"/>
              <a:ea typeface="Times New Roman" charset="0"/>
              <a:cs typeface="Times New Roman" charset="0"/>
            </a:rPr>
            <a:t> 22%</a:t>
          </a:r>
        </a:p>
      </cdr:txBody>
    </cdr:sp>
  </cdr:relSizeAnchor>
</c:userShape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5C274-2B67-BF4A-8196-FFE8BA76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65</Pages>
  <Words>12586</Words>
  <Characters>71743</Characters>
  <Application>Microsoft Macintosh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Мария Абаимова</cp:lastModifiedBy>
  <cp:revision>15</cp:revision>
  <dcterms:created xsi:type="dcterms:W3CDTF">2018-04-27T22:16:00Z</dcterms:created>
  <dcterms:modified xsi:type="dcterms:W3CDTF">2018-05-01T11:01:00Z</dcterms:modified>
</cp:coreProperties>
</file>