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2340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Анализ проведенного урока среди учеников 9 класса по теме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Степени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».</w:t>
      </w:r>
    </w:p>
    <w:p>
      <w:pPr>
        <w:tabs>
          <w:tab w:val="left" w:pos="234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Большинство учеников проявляли заинтересованность и инициативу. </w:t>
      </w:r>
    </w:p>
    <w:p>
      <w:pPr>
        <w:tabs>
          <w:tab w:val="left" w:pos="234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Часть учеников поверхностно знала тему до проведенного урока. </w:t>
      </w:r>
    </w:p>
    <w:p>
      <w:pPr>
        <w:tabs>
          <w:tab w:val="left" w:pos="234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В конце урока все смогли выполнить предоставленные задания. </w:t>
      </w:r>
    </w:p>
    <w:p>
      <w:pPr>
        <w:tabs>
          <w:tab w:val="left" w:pos="234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Некоторые ученики задавали вопросы и уточняли информацию. </w:t>
      </w:r>
    </w:p>
    <w:p>
      <w:pPr>
        <w:tabs>
          <w:tab w:val="left" w:pos="234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На уроке ученикам были объяснены: свойства степеней, правильное произношение чисел со степенями. </w:t>
      </w:r>
    </w:p>
    <w:p>
      <w:pPr>
        <w:tabs>
          <w:tab w:val="left" w:pos="234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Были предоставлены 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с сайта по подготовке к ОГЭ и сделанные самостоятельно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.</w:t>
      </w:r>
    </w:p>
    <w:p>
      <w:pPr>
        <w:tabs>
          <w:tab w:val="left" w:pos="234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В целом, урок прошёл успешно и результативно.</w:t>
      </w:r>
    </w:p>
    <w:p>
      <w:pPr>
        <w:tabs>
          <w:tab w:val="left" w:pos="234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left" w:pos="234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Слайды презентации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: </w:t>
      </w:r>
    </w:p>
    <w:p>
      <w:pPr>
        <w:tabs>
          <w:tab w:val="left" w:pos="2340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object w:dxaOrig="8310" w:dyaOrig="6254">
          <v:rect xmlns:o="urn:schemas-microsoft-com:office:office" xmlns:v="urn:schemas-microsoft-com:vml" id="rectole0000000000" style="width:415.500000pt;height:312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tabs>
          <w:tab w:val="left" w:pos="2340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object w:dxaOrig="8310" w:dyaOrig="6254">
          <v:rect xmlns:o="urn:schemas-microsoft-com:office:office" xmlns:v="urn:schemas-microsoft-com:vml" id="rectole0000000001" style="width:415.500000pt;height:312.7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Dib" DrawAspect="Content" ObjectID="0000000001" ShapeID="rectole0000000001" r:id="docRId2"/>
        </w:object>
      </w:r>
    </w:p>
    <w:p>
      <w:pPr>
        <w:tabs>
          <w:tab w:val="left" w:pos="2340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object w:dxaOrig="8310" w:dyaOrig="6240">
          <v:rect xmlns:o="urn:schemas-microsoft-com:office:office" xmlns:v="urn:schemas-microsoft-com:vml" id="rectole0000000002" style="width:415.500000pt;height:312.0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Dib" DrawAspect="Content" ObjectID="0000000002" ShapeID="rectole0000000002" r:id="docRId4"/>
        </w:object>
      </w:r>
    </w:p>
    <w:p>
      <w:pPr>
        <w:tabs>
          <w:tab w:val="left" w:pos="2340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object w:dxaOrig="8310" w:dyaOrig="6240">
          <v:rect xmlns:o="urn:schemas-microsoft-com:office:office" xmlns:v="urn:schemas-microsoft-com:vml" id="rectole0000000003" style="width:415.500000pt;height:312.0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Dib" DrawAspect="Content" ObjectID="0000000003" ShapeID="rectole0000000003" r:id="docRId6"/>
        </w:object>
      </w:r>
    </w:p>
    <w:p>
      <w:pPr>
        <w:tabs>
          <w:tab w:val="left" w:pos="2340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object w:dxaOrig="8310" w:dyaOrig="6224">
          <v:rect xmlns:o="urn:schemas-microsoft-com:office:office" xmlns:v="urn:schemas-microsoft-com:vml" id="rectole0000000004" style="width:415.500000pt;height:311.2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Dib" DrawAspect="Content" ObjectID="0000000004" ShapeID="rectole0000000004" r:id="docRId8"/>
        </w:object>
      </w:r>
    </w:p>
    <w:p>
      <w:pPr>
        <w:tabs>
          <w:tab w:val="left" w:pos="2340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object w:dxaOrig="8310" w:dyaOrig="6240">
          <v:rect xmlns:o="urn:schemas-microsoft-com:office:office" xmlns:v="urn:schemas-microsoft-com:vml" id="rectole0000000005" style="width:415.500000pt;height:312.0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Dib" DrawAspect="Content" ObjectID="0000000005" ShapeID="rectole0000000005" r:id="docRId10"/>
        </w:object>
      </w:r>
    </w:p>
    <w:p>
      <w:pPr>
        <w:tabs>
          <w:tab w:val="left" w:pos="234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left" w:pos="234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left" w:pos="234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left" w:pos="234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left" w:pos="234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left" w:pos="234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left" w:pos="234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styles.xml" Id="docRId13" Type="http://schemas.openxmlformats.org/officeDocument/2006/relationships/styles" /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5.bin" Id="docRId1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5.wmf" Id="docRId11" Type="http://schemas.openxmlformats.org/officeDocument/2006/relationships/image" /><Relationship Target="media/image2.wmf" Id="docRId5" Type="http://schemas.openxmlformats.org/officeDocument/2006/relationships/image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="numbering.xml" Id="docRId12" Type="http://schemas.openxmlformats.org/officeDocument/2006/relationships/numbering" /><Relationship Target="embeddings/oleObject2.bin" Id="docRId4" Type="http://schemas.openxmlformats.org/officeDocument/2006/relationships/oleObject" /><Relationship Target="embeddings/oleObject4.bin" Id="docRId8" Type="http://schemas.openxmlformats.org/officeDocument/2006/relationships/oleObject" /></Relationships>
</file>