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37" w:rsidRPr="00EE2437" w:rsidRDefault="00EE2437" w:rsidP="00EE2437">
      <w:pPr>
        <w:jc w:val="center"/>
        <w:rPr>
          <w:b/>
          <w:sz w:val="28"/>
          <w:szCs w:val="28"/>
        </w:rPr>
      </w:pPr>
      <w:r w:rsidRPr="00EE2437">
        <w:rPr>
          <w:b/>
          <w:sz w:val="28"/>
          <w:szCs w:val="28"/>
        </w:rPr>
        <w:t>Введение</w:t>
      </w:r>
    </w:p>
    <w:p w:rsidR="00884E98" w:rsidRPr="00EE2437" w:rsidRDefault="00EE2437" w:rsidP="000424D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2437">
        <w:rPr>
          <w:rFonts w:ascii="Times New Roman" w:hAnsi="Times New Roman" w:cs="Times New Roman"/>
          <w:sz w:val="28"/>
          <w:szCs w:val="28"/>
        </w:rPr>
        <w:t xml:space="preserve">Во все времена писатели обращались к изображению деревни. Эта тема </w:t>
      </w:r>
      <w:r w:rsidR="007246D2" w:rsidRPr="00EE2437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7246D2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7246D2" w:rsidRPr="00EE2437">
        <w:rPr>
          <w:rFonts w:ascii="Times New Roman" w:hAnsi="Times New Roman" w:cs="Times New Roman"/>
          <w:sz w:val="28"/>
          <w:szCs w:val="28"/>
        </w:rPr>
        <w:t xml:space="preserve">освещена </w:t>
      </w:r>
      <w:r w:rsidR="007246D2">
        <w:rPr>
          <w:rFonts w:ascii="Times New Roman" w:hAnsi="Times New Roman" w:cs="Times New Roman"/>
          <w:sz w:val="28"/>
          <w:szCs w:val="28"/>
        </w:rPr>
        <w:t>в</w:t>
      </w:r>
      <w:r w:rsidR="00C215BC">
        <w:rPr>
          <w:rFonts w:ascii="Times New Roman" w:hAnsi="Times New Roman" w:cs="Times New Roman"/>
          <w:sz w:val="28"/>
          <w:szCs w:val="28"/>
        </w:rPr>
        <w:t xml:space="preserve"> произведениях русской классики</w:t>
      </w:r>
      <w:r w:rsidR="00FE55B1">
        <w:rPr>
          <w:rFonts w:ascii="Times New Roman" w:hAnsi="Times New Roman" w:cs="Times New Roman"/>
          <w:sz w:val="28"/>
          <w:szCs w:val="28"/>
        </w:rPr>
        <w:t xml:space="preserve"> </w:t>
      </w:r>
      <w:r w:rsidRPr="00EE2437">
        <w:rPr>
          <w:rFonts w:ascii="Times New Roman" w:hAnsi="Times New Roman" w:cs="Times New Roman"/>
          <w:sz w:val="28"/>
          <w:szCs w:val="28"/>
        </w:rPr>
        <w:t xml:space="preserve">на </w:t>
      </w:r>
      <w:r w:rsidR="00FE55B1">
        <w:rPr>
          <w:rFonts w:ascii="Times New Roman" w:hAnsi="Times New Roman" w:cs="Times New Roman"/>
          <w:sz w:val="28"/>
          <w:szCs w:val="28"/>
        </w:rPr>
        <w:t xml:space="preserve">  </w:t>
      </w:r>
      <w:r w:rsidRPr="00EE2437">
        <w:rPr>
          <w:rFonts w:ascii="Times New Roman" w:hAnsi="Times New Roman" w:cs="Times New Roman"/>
          <w:sz w:val="28"/>
          <w:szCs w:val="28"/>
        </w:rPr>
        <w:t xml:space="preserve">рубеже </w:t>
      </w:r>
      <w:r w:rsidR="00FE55B1">
        <w:rPr>
          <w:rFonts w:ascii="Times New Roman" w:hAnsi="Times New Roman" w:cs="Times New Roman"/>
          <w:sz w:val="28"/>
          <w:szCs w:val="28"/>
        </w:rPr>
        <w:t>18-19 веков.</w:t>
      </w:r>
      <w:r w:rsidRPr="00EE2437">
        <w:rPr>
          <w:rFonts w:ascii="Times New Roman" w:hAnsi="Times New Roman" w:cs="Times New Roman"/>
          <w:sz w:val="28"/>
          <w:szCs w:val="28"/>
        </w:rPr>
        <w:t xml:space="preserve"> Деревня являлась центром огромного количества важных и порой</w:t>
      </w:r>
      <w:r w:rsidR="00C215BC" w:rsidRPr="00C215BC">
        <w:rPr>
          <w:rFonts w:ascii="Times New Roman" w:hAnsi="Times New Roman" w:cs="Times New Roman"/>
          <w:sz w:val="28"/>
          <w:szCs w:val="28"/>
        </w:rPr>
        <w:t xml:space="preserve">     </w:t>
      </w:r>
      <w:r w:rsidR="00C215BC">
        <w:rPr>
          <w:rFonts w:ascii="Times New Roman" w:hAnsi="Times New Roman" w:cs="Times New Roman"/>
          <w:sz w:val="28"/>
          <w:szCs w:val="28"/>
        </w:rPr>
        <w:t xml:space="preserve"> не</w:t>
      </w:r>
      <w:r w:rsidRPr="00EE2437">
        <w:rPr>
          <w:rFonts w:ascii="Times New Roman" w:hAnsi="Times New Roman" w:cs="Times New Roman"/>
          <w:sz w:val="28"/>
          <w:szCs w:val="28"/>
        </w:rPr>
        <w:t xml:space="preserve">разрешимых проблем. Именно в её образе различают простоту, чистоту, истинные нравственные ценности, настоящую дружбу и любовь. </w:t>
      </w:r>
      <w:r w:rsidR="007D5D11">
        <w:rPr>
          <w:rFonts w:ascii="Times New Roman" w:hAnsi="Times New Roman" w:cs="Times New Roman"/>
          <w:sz w:val="28"/>
          <w:szCs w:val="28"/>
        </w:rPr>
        <w:t>Она всегда воспринималась защ</w:t>
      </w:r>
      <w:r w:rsidRPr="00EE2437">
        <w:rPr>
          <w:rFonts w:ascii="Times New Roman" w:hAnsi="Times New Roman" w:cs="Times New Roman"/>
          <w:sz w:val="28"/>
          <w:szCs w:val="28"/>
        </w:rPr>
        <w:t>и</w:t>
      </w:r>
      <w:r w:rsidR="00724001">
        <w:rPr>
          <w:rFonts w:ascii="Times New Roman" w:hAnsi="Times New Roman" w:cs="Times New Roman"/>
          <w:sz w:val="28"/>
          <w:szCs w:val="28"/>
        </w:rPr>
        <w:t xml:space="preserve">тницей </w:t>
      </w:r>
      <w:r w:rsidRPr="00EE2437">
        <w:rPr>
          <w:rFonts w:ascii="Times New Roman" w:hAnsi="Times New Roman" w:cs="Times New Roman"/>
          <w:sz w:val="28"/>
          <w:szCs w:val="28"/>
        </w:rPr>
        <w:t>национальной жизни, русских традиций и обычаев. Писатели утверждали, что именно там есть необъяснимая связь человека и природы, гармония с окружающим миром, потому что всё стабильно, упорядочено и размеренно.</w:t>
      </w:r>
      <w:r w:rsidR="00724001">
        <w:rPr>
          <w:rFonts w:ascii="Times New Roman" w:hAnsi="Times New Roman" w:cs="Times New Roman"/>
          <w:sz w:val="28"/>
          <w:szCs w:val="28"/>
        </w:rPr>
        <w:t xml:space="preserve"> В произведениях, посвящённых деревне, речь идёт не столько о социально</w:t>
      </w:r>
      <w:r w:rsidR="006C1007">
        <w:rPr>
          <w:rFonts w:ascii="Times New Roman" w:hAnsi="Times New Roman" w:cs="Times New Roman"/>
          <w:sz w:val="28"/>
          <w:szCs w:val="28"/>
        </w:rPr>
        <w:t>-экономической стороне бытия, сколько о духовной жизни людей, нравственно-психологических конфликтах.</w:t>
      </w:r>
      <w:r w:rsidR="00C215BC">
        <w:rPr>
          <w:rFonts w:ascii="Times New Roman" w:hAnsi="Times New Roman" w:cs="Times New Roman"/>
          <w:sz w:val="28"/>
          <w:szCs w:val="28"/>
        </w:rPr>
        <w:t xml:space="preserve"> Ведь нравственность не</w:t>
      </w:r>
      <w:r w:rsidR="006A3430">
        <w:rPr>
          <w:rFonts w:ascii="Times New Roman" w:hAnsi="Times New Roman" w:cs="Times New Roman"/>
          <w:sz w:val="28"/>
          <w:szCs w:val="28"/>
        </w:rPr>
        <w:t xml:space="preserve"> что иное, как внутренние ценности, которые определяют действия и устремления человека, образ мышления. Она выполняет функцию разделения между «хорошо» и «плохо» в конкретных ситуациях.</w:t>
      </w:r>
    </w:p>
    <w:p w:rsidR="001E0999" w:rsidRDefault="001E0999" w:rsidP="004E63D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52ED">
        <w:rPr>
          <w:rFonts w:ascii="Times New Roman" w:hAnsi="Times New Roman" w:cs="Times New Roman"/>
          <w:sz w:val="28"/>
          <w:szCs w:val="28"/>
        </w:rPr>
        <w:t>Н</w:t>
      </w:r>
      <w:r w:rsidR="00EE2437" w:rsidRPr="00EE2437">
        <w:rPr>
          <w:rFonts w:ascii="Times New Roman" w:hAnsi="Times New Roman" w:cs="Times New Roman"/>
          <w:sz w:val="28"/>
          <w:szCs w:val="28"/>
        </w:rPr>
        <w:t>аша страна пережи</w:t>
      </w:r>
      <w:r w:rsidR="00FE55B1">
        <w:rPr>
          <w:rFonts w:ascii="Times New Roman" w:hAnsi="Times New Roman" w:cs="Times New Roman"/>
          <w:sz w:val="28"/>
          <w:szCs w:val="28"/>
        </w:rPr>
        <w:t xml:space="preserve">ла многие исторические события, которые повлекли за собой </w:t>
      </w:r>
      <w:r w:rsidR="00EE2437" w:rsidRPr="00EE2437">
        <w:rPr>
          <w:rFonts w:ascii="Times New Roman" w:hAnsi="Times New Roman" w:cs="Times New Roman"/>
          <w:sz w:val="28"/>
          <w:szCs w:val="28"/>
        </w:rPr>
        <w:t>социальные изменения. Эпоха индустриализации стала поглощать деревенскую культуру. Люди, отрываясь от свои</w:t>
      </w:r>
      <w:r w:rsidR="000424DE">
        <w:rPr>
          <w:rFonts w:ascii="Times New Roman" w:hAnsi="Times New Roman" w:cs="Times New Roman"/>
          <w:sz w:val="28"/>
          <w:szCs w:val="28"/>
        </w:rPr>
        <w:t>х корней, переезжали в город</w:t>
      </w:r>
      <w:r w:rsidR="00EE2437" w:rsidRPr="00EE2437">
        <w:rPr>
          <w:rFonts w:ascii="Times New Roman" w:hAnsi="Times New Roman" w:cs="Times New Roman"/>
          <w:sz w:val="28"/>
          <w:szCs w:val="28"/>
        </w:rPr>
        <w:t>, вследствие ч</w:t>
      </w:r>
      <w:r w:rsidR="0092216D">
        <w:rPr>
          <w:rFonts w:ascii="Times New Roman" w:hAnsi="Times New Roman" w:cs="Times New Roman"/>
          <w:sz w:val="28"/>
          <w:szCs w:val="28"/>
        </w:rPr>
        <w:t>его нищали духовно</w:t>
      </w:r>
      <w:r w:rsidR="000424DE">
        <w:rPr>
          <w:rFonts w:ascii="Times New Roman" w:hAnsi="Times New Roman" w:cs="Times New Roman"/>
          <w:sz w:val="28"/>
          <w:szCs w:val="28"/>
        </w:rPr>
        <w:t>, перегруженные кол</w:t>
      </w:r>
      <w:r w:rsidR="00C215BC">
        <w:rPr>
          <w:rFonts w:ascii="Times New Roman" w:hAnsi="Times New Roman" w:cs="Times New Roman"/>
          <w:sz w:val="28"/>
          <w:szCs w:val="28"/>
        </w:rPr>
        <w:t>ичеством ежедневных проблем</w:t>
      </w:r>
      <w:r w:rsidR="00042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городов характерно было безразличие людей, так как многие даже не знали </w:t>
      </w:r>
      <w:r w:rsidR="000424DE">
        <w:rPr>
          <w:rFonts w:ascii="Times New Roman" w:hAnsi="Times New Roman" w:cs="Times New Roman"/>
          <w:sz w:val="28"/>
          <w:szCs w:val="28"/>
        </w:rPr>
        <w:t>друг друга в лицо. Наряду со старыми традициями стали появляться черты нового уклада.</w:t>
      </w:r>
    </w:p>
    <w:p w:rsidR="00884E98" w:rsidRDefault="004E63DB" w:rsidP="000B52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52ED">
        <w:rPr>
          <w:rFonts w:ascii="Times New Roman" w:hAnsi="Times New Roman" w:cs="Times New Roman"/>
          <w:sz w:val="28"/>
          <w:szCs w:val="28"/>
        </w:rPr>
        <w:t>М</w:t>
      </w:r>
      <w:r w:rsidR="000424DE">
        <w:rPr>
          <w:rFonts w:ascii="Times New Roman" w:hAnsi="Times New Roman" w:cs="Times New Roman"/>
          <w:sz w:val="28"/>
          <w:szCs w:val="28"/>
        </w:rPr>
        <w:t xml:space="preserve">естные жители оставались дружелюбными, всегда готовыми </w:t>
      </w:r>
      <w:r w:rsidR="00C215BC">
        <w:rPr>
          <w:rFonts w:ascii="Times New Roman" w:hAnsi="Times New Roman" w:cs="Times New Roman"/>
          <w:sz w:val="28"/>
          <w:szCs w:val="28"/>
        </w:rPr>
        <w:t>помочь друг другу, что сглаживало</w:t>
      </w:r>
      <w:r w:rsidR="000424DE">
        <w:rPr>
          <w:rFonts w:ascii="Times New Roman" w:hAnsi="Times New Roman" w:cs="Times New Roman"/>
          <w:sz w:val="28"/>
          <w:szCs w:val="28"/>
        </w:rPr>
        <w:t xml:space="preserve"> возможные </w:t>
      </w:r>
      <w:r w:rsidR="000B52ED">
        <w:rPr>
          <w:rFonts w:ascii="Times New Roman" w:hAnsi="Times New Roman" w:cs="Times New Roman"/>
          <w:sz w:val="28"/>
          <w:szCs w:val="28"/>
        </w:rPr>
        <w:t>невзгоды и материальные лишения, но всё же д</w:t>
      </w:r>
      <w:r w:rsidR="000B52ED" w:rsidRPr="00EE2437">
        <w:rPr>
          <w:rFonts w:ascii="Times New Roman" w:hAnsi="Times New Roman" w:cs="Times New Roman"/>
          <w:sz w:val="28"/>
          <w:szCs w:val="28"/>
        </w:rPr>
        <w:t>еревни</w:t>
      </w:r>
      <w:r w:rsidR="000B52ED">
        <w:rPr>
          <w:rFonts w:ascii="Times New Roman" w:hAnsi="Times New Roman" w:cs="Times New Roman"/>
          <w:sz w:val="28"/>
          <w:szCs w:val="28"/>
        </w:rPr>
        <w:t xml:space="preserve"> постепенно пустели. </w:t>
      </w:r>
    </w:p>
    <w:p w:rsidR="007246D2" w:rsidRDefault="007246D2" w:rsidP="004E63D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437" w:rsidRDefault="007246D2" w:rsidP="00724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437" w:rsidRPr="00EE243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E3AF3" w:rsidRPr="006E3AF3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="006E3AF3">
        <w:rPr>
          <w:rFonts w:ascii="Times New Roman" w:hAnsi="Times New Roman" w:cs="Times New Roman"/>
          <w:sz w:val="28"/>
          <w:szCs w:val="28"/>
        </w:rPr>
        <w:t xml:space="preserve"> </w:t>
      </w:r>
      <w:r w:rsidR="00EE2437" w:rsidRPr="006E3AF3">
        <w:rPr>
          <w:rFonts w:ascii="Times New Roman" w:hAnsi="Times New Roman" w:cs="Times New Roman"/>
          <w:sz w:val="28"/>
          <w:szCs w:val="28"/>
        </w:rPr>
        <w:t>данного</w:t>
      </w:r>
      <w:r w:rsidR="00EE2437" w:rsidRPr="00EE2437">
        <w:rPr>
          <w:rFonts w:ascii="Times New Roman" w:hAnsi="Times New Roman" w:cs="Times New Roman"/>
          <w:sz w:val="28"/>
          <w:szCs w:val="28"/>
        </w:rPr>
        <w:t xml:space="preserve"> исследования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исчезновением образа русской деревни из жизни и соответственно из </w:t>
      </w:r>
      <w:r w:rsidR="00EE2437" w:rsidRPr="00EE2437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ы 20 -</w:t>
      </w:r>
      <w:r w:rsidR="00EE2437" w:rsidRPr="00EE2437">
        <w:rPr>
          <w:rFonts w:ascii="Times New Roman" w:hAnsi="Times New Roman" w:cs="Times New Roman"/>
          <w:sz w:val="28"/>
          <w:szCs w:val="28"/>
        </w:rPr>
        <w:t xml:space="preserve"> начала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437" w:rsidRPr="00EE24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="00EE2437" w:rsidRPr="00EE2437">
        <w:rPr>
          <w:rFonts w:ascii="Times New Roman" w:hAnsi="Times New Roman" w:cs="Times New Roman"/>
          <w:sz w:val="28"/>
          <w:szCs w:val="28"/>
        </w:rPr>
        <w:t>, ведь она всегда нах</w:t>
      </w:r>
      <w:r>
        <w:rPr>
          <w:rFonts w:ascii="Times New Roman" w:hAnsi="Times New Roman" w:cs="Times New Roman"/>
          <w:sz w:val="28"/>
          <w:szCs w:val="28"/>
        </w:rPr>
        <w:t xml:space="preserve">одилась в центре внимания </w:t>
      </w:r>
      <w:r w:rsidR="00EE2437" w:rsidRPr="00EE2437">
        <w:rPr>
          <w:rFonts w:ascii="Times New Roman" w:hAnsi="Times New Roman" w:cs="Times New Roman"/>
          <w:sz w:val="28"/>
          <w:szCs w:val="28"/>
        </w:rPr>
        <w:t>писа</w:t>
      </w:r>
      <w:r>
        <w:rPr>
          <w:rFonts w:ascii="Times New Roman" w:hAnsi="Times New Roman" w:cs="Times New Roman"/>
          <w:sz w:val="28"/>
          <w:szCs w:val="28"/>
        </w:rPr>
        <w:t xml:space="preserve">телей. </w:t>
      </w:r>
    </w:p>
    <w:p w:rsidR="006E3AF3" w:rsidRPr="00EE2437" w:rsidRDefault="006E3AF3" w:rsidP="00884E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2ED" w:rsidRDefault="00EE2437" w:rsidP="000B52E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E3AF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E2437">
        <w:rPr>
          <w:rFonts w:ascii="Times New Roman" w:hAnsi="Times New Roman" w:cs="Times New Roman"/>
          <w:sz w:val="28"/>
          <w:szCs w:val="28"/>
        </w:rPr>
        <w:t xml:space="preserve"> данного исследования: расширить и углубить знания об исторических процессах, а также сопоставить исторические реалии с изображением деревни в литературе 20-21в.</w:t>
      </w:r>
      <w:r w:rsidR="00C215BC">
        <w:rPr>
          <w:rFonts w:ascii="Times New Roman" w:hAnsi="Times New Roman" w:cs="Times New Roman"/>
          <w:sz w:val="28"/>
          <w:szCs w:val="28"/>
        </w:rPr>
        <w:t>в.</w:t>
      </w:r>
      <w:r w:rsidRPr="00EE2437">
        <w:rPr>
          <w:rFonts w:ascii="Times New Roman" w:hAnsi="Times New Roman" w:cs="Times New Roman"/>
          <w:sz w:val="28"/>
          <w:szCs w:val="28"/>
        </w:rPr>
        <w:t xml:space="preserve"> </w:t>
      </w:r>
      <w:r w:rsidR="000B52ED">
        <w:rPr>
          <w:rFonts w:ascii="Times New Roman" w:hAnsi="Times New Roman" w:cs="Times New Roman"/>
          <w:sz w:val="28"/>
          <w:szCs w:val="28"/>
        </w:rPr>
        <w:t xml:space="preserve">Понять: действительно ли исчезает нравственность в ходе эволюции человека и </w:t>
      </w:r>
    </w:p>
    <w:p w:rsidR="000B52ED" w:rsidRDefault="000B52ED" w:rsidP="000B52ED">
      <w:pPr>
        <w:spacing w:after="0"/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общества, уступая правовым нормам и социальным регуляторам?</w:t>
      </w:r>
    </w:p>
    <w:p w:rsidR="006E3AF3" w:rsidRDefault="006E3AF3" w:rsidP="006A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FDC" w:rsidRDefault="006E3AF3" w:rsidP="006A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AF3" w:rsidRDefault="006E3AF3" w:rsidP="006A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AF3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AF3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1FDC">
        <w:rPr>
          <w:rFonts w:ascii="Times New Roman" w:hAnsi="Times New Roman" w:cs="Times New Roman"/>
          <w:sz w:val="28"/>
          <w:szCs w:val="28"/>
        </w:rPr>
        <w:t xml:space="preserve"> н</w:t>
      </w:r>
      <w:r w:rsidR="00C215BC">
        <w:rPr>
          <w:rFonts w:ascii="Times New Roman" w:hAnsi="Times New Roman" w:cs="Times New Roman"/>
          <w:sz w:val="28"/>
          <w:szCs w:val="28"/>
        </w:rPr>
        <w:t xml:space="preserve">равственные истоки жизни </w:t>
      </w:r>
      <w:bookmarkStart w:id="0" w:name="_GoBack"/>
      <w:bookmarkEnd w:id="0"/>
      <w:r w:rsidR="00C215BC">
        <w:rPr>
          <w:rFonts w:ascii="Times New Roman" w:hAnsi="Times New Roman" w:cs="Times New Roman"/>
          <w:sz w:val="28"/>
          <w:szCs w:val="28"/>
        </w:rPr>
        <w:t>деревни</w:t>
      </w:r>
      <w:r w:rsidR="001D1FDC">
        <w:rPr>
          <w:rFonts w:ascii="Times New Roman" w:hAnsi="Times New Roman" w:cs="Times New Roman"/>
          <w:sz w:val="28"/>
          <w:szCs w:val="28"/>
        </w:rPr>
        <w:t>.</w:t>
      </w:r>
    </w:p>
    <w:p w:rsidR="001D1FDC" w:rsidRDefault="001D1FDC" w:rsidP="006A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FDC" w:rsidRPr="006E3AF3" w:rsidRDefault="001D1FDC" w:rsidP="006A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D1FDC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Б.Екимова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«Мальчик на велосипеде», «Живая душа»,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Говори,мама</w:t>
      </w:r>
      <w:proofErr w:type="gramEnd"/>
      <w:r>
        <w:rPr>
          <w:rFonts w:ascii="Times New Roman" w:hAnsi="Times New Roman" w:cs="Times New Roman"/>
          <w:sz w:val="28"/>
          <w:szCs w:val="28"/>
        </w:rPr>
        <w:t>,говори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172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72BF">
        <w:rPr>
          <w:rFonts w:ascii="Times New Roman" w:hAnsi="Times New Roman" w:cs="Times New Roman"/>
          <w:sz w:val="28"/>
          <w:szCs w:val="28"/>
        </w:rPr>
        <w:t>А.И.Солженицына</w:t>
      </w:r>
      <w:proofErr w:type="spellEnd"/>
      <w:r w:rsidR="004172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72BF">
        <w:rPr>
          <w:rFonts w:ascii="Times New Roman" w:hAnsi="Times New Roman" w:cs="Times New Roman"/>
          <w:sz w:val="28"/>
          <w:szCs w:val="28"/>
        </w:rPr>
        <w:t>Матрёнин</w:t>
      </w:r>
      <w:proofErr w:type="spellEnd"/>
      <w:r w:rsidR="004172BF">
        <w:rPr>
          <w:rFonts w:ascii="Times New Roman" w:hAnsi="Times New Roman" w:cs="Times New Roman"/>
          <w:sz w:val="28"/>
          <w:szCs w:val="28"/>
        </w:rPr>
        <w:t xml:space="preserve"> двор»</w:t>
      </w:r>
    </w:p>
    <w:p w:rsidR="00884E98" w:rsidRDefault="00884E98" w:rsidP="006A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E98" w:rsidRDefault="00C215BC" w:rsidP="006A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BF">
        <w:rPr>
          <w:rFonts w:ascii="Times New Roman" w:hAnsi="Times New Roman" w:cs="Times New Roman"/>
          <w:sz w:val="28"/>
          <w:szCs w:val="28"/>
          <w:u w:val="single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: нравственная жизнь людей и изображение деревни в литературе зависят от исторических процессов.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BC" w:rsidRDefault="00C215BC" w:rsidP="006A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437" w:rsidRDefault="006E3AF3" w:rsidP="006A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437" w:rsidRPr="00EE2437">
        <w:rPr>
          <w:rFonts w:ascii="Times New Roman" w:hAnsi="Times New Roman" w:cs="Times New Roman"/>
          <w:sz w:val="28"/>
          <w:szCs w:val="28"/>
        </w:rPr>
        <w:t>В ходе выполнения данной работы, были поставлены следующие задачи:</w:t>
      </w:r>
    </w:p>
    <w:p w:rsidR="004172BF" w:rsidRDefault="004172BF" w:rsidP="006A34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проблему, гипотезу и актуальность</w:t>
      </w:r>
    </w:p>
    <w:p w:rsidR="004172BF" w:rsidRDefault="004172BF" w:rsidP="006A34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работы</w:t>
      </w:r>
    </w:p>
    <w:p w:rsidR="004172BF" w:rsidRDefault="004172BF" w:rsidP="006A34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источники для последующего проведения сравнительного анализа</w:t>
      </w:r>
    </w:p>
    <w:p w:rsidR="004172BF" w:rsidRDefault="00C215BC" w:rsidP="006A34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</w:t>
      </w:r>
      <w:r w:rsidR="004172BF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, вошедшие в библиографию</w:t>
      </w:r>
    </w:p>
    <w:p w:rsidR="004172BF" w:rsidRDefault="004172BF" w:rsidP="006A34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</w:t>
      </w:r>
      <w:r w:rsidR="00C215BC">
        <w:rPr>
          <w:rFonts w:ascii="Times New Roman" w:hAnsi="Times New Roman" w:cs="Times New Roman"/>
          <w:sz w:val="28"/>
          <w:szCs w:val="28"/>
        </w:rPr>
        <w:t xml:space="preserve"> введение,</w:t>
      </w:r>
      <w:r>
        <w:rPr>
          <w:rFonts w:ascii="Times New Roman" w:hAnsi="Times New Roman" w:cs="Times New Roman"/>
          <w:sz w:val="28"/>
          <w:szCs w:val="28"/>
        </w:rPr>
        <w:t xml:space="preserve"> первую и вторую главы</w:t>
      </w:r>
      <w:r w:rsidR="00C215BC">
        <w:rPr>
          <w:rFonts w:ascii="Times New Roman" w:hAnsi="Times New Roman" w:cs="Times New Roman"/>
          <w:sz w:val="28"/>
          <w:szCs w:val="28"/>
        </w:rPr>
        <w:t>, а также заключение</w:t>
      </w:r>
    </w:p>
    <w:p w:rsidR="004172BF" w:rsidRDefault="004172BF" w:rsidP="006A34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вывод, подтвердить или опровергнуть гипотезу</w:t>
      </w:r>
    </w:p>
    <w:p w:rsidR="004172BF" w:rsidRDefault="004172BF" w:rsidP="006A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2BF" w:rsidRPr="004172BF" w:rsidRDefault="004172BF" w:rsidP="006A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AF3" w:rsidRPr="00EE2437" w:rsidRDefault="006E3AF3" w:rsidP="006A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437" w:rsidRPr="00EE2437" w:rsidRDefault="00EE2437" w:rsidP="006A343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EE2437" w:rsidRPr="00EE2437" w:rsidSect="00884E9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5B99"/>
    <w:multiLevelType w:val="hybridMultilevel"/>
    <w:tmpl w:val="787E1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0BCC"/>
    <w:multiLevelType w:val="hybridMultilevel"/>
    <w:tmpl w:val="633083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F76611"/>
    <w:multiLevelType w:val="hybridMultilevel"/>
    <w:tmpl w:val="D52C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E9"/>
    <w:rsid w:val="000424DE"/>
    <w:rsid w:val="000B52ED"/>
    <w:rsid w:val="00142992"/>
    <w:rsid w:val="001D1FDC"/>
    <w:rsid w:val="001E0999"/>
    <w:rsid w:val="00314FD1"/>
    <w:rsid w:val="004172BF"/>
    <w:rsid w:val="004E63DB"/>
    <w:rsid w:val="004F1233"/>
    <w:rsid w:val="006439E1"/>
    <w:rsid w:val="006A3430"/>
    <w:rsid w:val="006C1007"/>
    <w:rsid w:val="006E3AF3"/>
    <w:rsid w:val="00724001"/>
    <w:rsid w:val="007246D2"/>
    <w:rsid w:val="00754142"/>
    <w:rsid w:val="007D5D11"/>
    <w:rsid w:val="00884E98"/>
    <w:rsid w:val="0092216D"/>
    <w:rsid w:val="00A717E9"/>
    <w:rsid w:val="00C215BC"/>
    <w:rsid w:val="00E21D1B"/>
    <w:rsid w:val="00EE2437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F861"/>
  <w15:chartTrackingRefBased/>
  <w15:docId w15:val="{8FF7E650-29AD-4FC0-AD56-C56C892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2019-11-17T09:35:00Z</dcterms:created>
  <dcterms:modified xsi:type="dcterms:W3CDTF">2019-11-19T16:26:00Z</dcterms:modified>
</cp:coreProperties>
</file>