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6D75C"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Департамент образования города Москвы</w:t>
      </w:r>
    </w:p>
    <w:p w14:paraId="6320E333" w14:textId="77777777" w:rsidR="000E3EBF" w:rsidRDefault="000E3EBF" w:rsidP="000E3EBF">
      <w:pPr>
        <w:jc w:val="center"/>
        <w:rPr>
          <w:rFonts w:ascii="Times New Roman" w:hAnsi="Times New Roman" w:cs="Times New Roman"/>
          <w:sz w:val="28"/>
          <w:szCs w:val="28"/>
        </w:rPr>
      </w:pPr>
    </w:p>
    <w:p w14:paraId="7FB90240"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города Москвы</w:t>
      </w:r>
    </w:p>
    <w:p w14:paraId="77985293"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 xml:space="preserve">Школа № 1505 «Преображенская» </w:t>
      </w:r>
    </w:p>
    <w:p w14:paraId="29A4BF06" w14:textId="77777777" w:rsidR="000E3EBF" w:rsidRDefault="000E3EBF" w:rsidP="000E3EBF">
      <w:pPr>
        <w:jc w:val="center"/>
        <w:rPr>
          <w:rFonts w:ascii="Times New Roman" w:hAnsi="Times New Roman" w:cs="Times New Roman"/>
          <w:sz w:val="28"/>
          <w:szCs w:val="28"/>
        </w:rPr>
      </w:pPr>
    </w:p>
    <w:p w14:paraId="30411921" w14:textId="77777777" w:rsidR="000E3EBF" w:rsidRDefault="000E3EBF" w:rsidP="000E3EBF">
      <w:pPr>
        <w:jc w:val="center"/>
        <w:rPr>
          <w:rFonts w:ascii="Times New Roman" w:hAnsi="Times New Roman" w:cs="Times New Roman"/>
          <w:sz w:val="28"/>
          <w:szCs w:val="28"/>
        </w:rPr>
      </w:pPr>
    </w:p>
    <w:p w14:paraId="4C6DD98F" w14:textId="77777777" w:rsidR="000E3EBF" w:rsidRDefault="000E3EBF" w:rsidP="000E3EBF">
      <w:pPr>
        <w:jc w:val="center"/>
        <w:rPr>
          <w:rFonts w:ascii="Times New Roman" w:hAnsi="Times New Roman" w:cs="Times New Roman"/>
          <w:b/>
          <w:sz w:val="28"/>
          <w:szCs w:val="28"/>
        </w:rPr>
      </w:pPr>
      <w:r>
        <w:rPr>
          <w:rFonts w:ascii="Times New Roman" w:hAnsi="Times New Roman" w:cs="Times New Roman"/>
          <w:b/>
          <w:sz w:val="28"/>
          <w:szCs w:val="28"/>
        </w:rPr>
        <w:t>Проектная работа</w:t>
      </w:r>
    </w:p>
    <w:p w14:paraId="2D40233C" w14:textId="77777777" w:rsidR="000E3EBF" w:rsidRDefault="000E3EBF" w:rsidP="000E3EBF">
      <w:pPr>
        <w:jc w:val="center"/>
        <w:rPr>
          <w:rFonts w:ascii="Times New Roman" w:hAnsi="Times New Roman" w:cs="Times New Roman"/>
          <w:b/>
          <w:sz w:val="28"/>
          <w:szCs w:val="28"/>
        </w:rPr>
      </w:pPr>
    </w:p>
    <w:p w14:paraId="109477F0"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На тему</w:t>
      </w:r>
    </w:p>
    <w:p w14:paraId="2AC9DC13" w14:textId="77777777" w:rsidR="000E3EBF" w:rsidRDefault="000E3EBF" w:rsidP="000E3EBF">
      <w:pPr>
        <w:jc w:val="center"/>
        <w:rPr>
          <w:rFonts w:ascii="Times New Roman" w:hAnsi="Times New Roman" w:cs="Times New Roman"/>
          <w:sz w:val="28"/>
          <w:szCs w:val="28"/>
        </w:rPr>
      </w:pPr>
    </w:p>
    <w:p w14:paraId="1D0C8CFC" w14:textId="77777777" w:rsidR="000E3EBF" w:rsidRDefault="000E3EBF" w:rsidP="000E3EBF">
      <w:pPr>
        <w:jc w:val="center"/>
        <w:rPr>
          <w:rFonts w:ascii="Times New Roman" w:hAnsi="Times New Roman" w:cs="Times New Roman"/>
          <w:b/>
          <w:sz w:val="28"/>
          <w:szCs w:val="28"/>
        </w:rPr>
      </w:pPr>
      <w:r>
        <w:rPr>
          <w:rFonts w:ascii="Times New Roman" w:hAnsi="Times New Roman" w:cs="Times New Roman"/>
          <w:b/>
          <w:sz w:val="28"/>
          <w:szCs w:val="28"/>
        </w:rPr>
        <w:t>«Надгробия храма Богоявления Господня»</w:t>
      </w:r>
    </w:p>
    <w:p w14:paraId="05896F59" w14:textId="77777777" w:rsidR="000E3EBF" w:rsidRDefault="000E3EBF" w:rsidP="000E3EBF">
      <w:pPr>
        <w:jc w:val="center"/>
        <w:rPr>
          <w:rFonts w:ascii="Times New Roman" w:hAnsi="Times New Roman" w:cs="Times New Roman"/>
          <w:b/>
          <w:sz w:val="28"/>
          <w:szCs w:val="28"/>
        </w:rPr>
      </w:pPr>
    </w:p>
    <w:p w14:paraId="04816DF8" w14:textId="77777777"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Выполнил (а):</w:t>
      </w:r>
    </w:p>
    <w:p w14:paraId="74648541" w14:textId="77777777" w:rsidR="000E3EBF" w:rsidRDefault="000E3EBF" w:rsidP="000E3EBF">
      <w:pPr>
        <w:jc w:val="right"/>
        <w:rPr>
          <w:rFonts w:ascii="Times New Roman" w:hAnsi="Times New Roman" w:cs="Times New Roman"/>
          <w:sz w:val="28"/>
          <w:szCs w:val="28"/>
        </w:rPr>
      </w:pPr>
    </w:p>
    <w:p w14:paraId="4F58F75D" w14:textId="77777777"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 xml:space="preserve">Минеева Анастасия Дмитриевна </w:t>
      </w:r>
    </w:p>
    <w:p w14:paraId="2316823B" w14:textId="77777777"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Консультант:</w:t>
      </w:r>
    </w:p>
    <w:p w14:paraId="318EC3F0" w14:textId="77777777" w:rsidR="000E3EBF" w:rsidRDefault="000E3EBF" w:rsidP="000E3EBF">
      <w:pPr>
        <w:jc w:val="right"/>
        <w:rPr>
          <w:rFonts w:ascii="Times New Roman" w:hAnsi="Times New Roman" w:cs="Times New Roman"/>
          <w:sz w:val="28"/>
          <w:szCs w:val="28"/>
        </w:rPr>
      </w:pPr>
    </w:p>
    <w:p w14:paraId="4CFF91FF" w14:textId="77777777" w:rsidR="000E3EBF" w:rsidRDefault="000E3EBF" w:rsidP="000E3EBF">
      <w:pPr>
        <w:jc w:val="right"/>
        <w:rPr>
          <w:rFonts w:ascii="Times New Roman" w:hAnsi="Times New Roman" w:cs="Times New Roman"/>
          <w:sz w:val="28"/>
          <w:szCs w:val="28"/>
        </w:rPr>
      </w:pPr>
      <w:proofErr w:type="spellStart"/>
      <w:r>
        <w:rPr>
          <w:rFonts w:ascii="Times New Roman" w:hAnsi="Times New Roman" w:cs="Times New Roman"/>
          <w:sz w:val="28"/>
          <w:szCs w:val="28"/>
        </w:rPr>
        <w:t>Меньшинина</w:t>
      </w:r>
      <w:proofErr w:type="spellEnd"/>
      <w:r>
        <w:rPr>
          <w:rFonts w:ascii="Times New Roman" w:hAnsi="Times New Roman" w:cs="Times New Roman"/>
          <w:sz w:val="28"/>
          <w:szCs w:val="28"/>
        </w:rPr>
        <w:t xml:space="preserve"> Елена Сергеевна </w:t>
      </w:r>
    </w:p>
    <w:p w14:paraId="0390CC3E" w14:textId="77777777" w:rsidR="000E3EBF" w:rsidRDefault="000E3EBF" w:rsidP="000E3EBF">
      <w:pPr>
        <w:jc w:val="right"/>
        <w:rPr>
          <w:rFonts w:ascii="Times New Roman" w:hAnsi="Times New Roman" w:cs="Times New Roman"/>
          <w:sz w:val="28"/>
          <w:szCs w:val="28"/>
        </w:rPr>
      </w:pPr>
    </w:p>
    <w:p w14:paraId="64F80983" w14:textId="178809D4"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Рецензент:</w:t>
      </w:r>
    </w:p>
    <w:p w14:paraId="58EDBCF7" w14:textId="77777777" w:rsidR="009007F4" w:rsidRDefault="009007F4" w:rsidP="000E3EBF">
      <w:pPr>
        <w:jc w:val="right"/>
        <w:rPr>
          <w:rFonts w:ascii="Times New Roman" w:hAnsi="Times New Roman" w:cs="Times New Roman"/>
          <w:sz w:val="28"/>
          <w:szCs w:val="28"/>
        </w:rPr>
      </w:pPr>
    </w:p>
    <w:p w14:paraId="1A91E020" w14:textId="5D837763" w:rsidR="000E3EBF" w:rsidRPr="009007F4" w:rsidRDefault="009007F4" w:rsidP="000E3EBF">
      <w:pPr>
        <w:jc w:val="right"/>
        <w:rPr>
          <w:rFonts w:ascii="Times New Roman" w:hAnsi="Times New Roman" w:cs="Times New Roman"/>
          <w:sz w:val="28"/>
          <w:szCs w:val="28"/>
        </w:rPr>
      </w:pPr>
      <w:r>
        <w:rPr>
          <w:rFonts w:ascii="Times New Roman" w:hAnsi="Times New Roman" w:cs="Times New Roman"/>
          <w:sz w:val="28"/>
          <w:szCs w:val="28"/>
        </w:rPr>
        <w:t>Кириллов Дмитрий Анатольевич</w:t>
      </w:r>
    </w:p>
    <w:p w14:paraId="694FF6ED" w14:textId="77777777" w:rsidR="000E3EBF" w:rsidRDefault="000E3EBF" w:rsidP="000E3EBF">
      <w:pPr>
        <w:jc w:val="center"/>
        <w:rPr>
          <w:rFonts w:ascii="Times New Roman" w:hAnsi="Times New Roman" w:cs="Times New Roman"/>
          <w:sz w:val="28"/>
          <w:szCs w:val="28"/>
        </w:rPr>
      </w:pPr>
    </w:p>
    <w:p w14:paraId="3BC0D0FE"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Москва</w:t>
      </w:r>
    </w:p>
    <w:p w14:paraId="6F1E7384"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2019/2020</w:t>
      </w:r>
    </w:p>
    <w:p w14:paraId="7E428796" w14:textId="77777777" w:rsidR="000E3EBF" w:rsidRDefault="000E3EBF" w:rsidP="000E3EBF">
      <w:pPr>
        <w:jc w:val="center"/>
        <w:rPr>
          <w:rFonts w:ascii="Times New Roman" w:hAnsi="Times New Roman" w:cs="Times New Roman"/>
          <w:sz w:val="28"/>
          <w:szCs w:val="28"/>
        </w:rPr>
      </w:pPr>
    </w:p>
    <w:p w14:paraId="5958706A" w14:textId="77777777" w:rsidR="000E3EBF" w:rsidRDefault="000E3EBF" w:rsidP="000E3EBF">
      <w:pPr>
        <w:jc w:val="center"/>
        <w:rPr>
          <w:rFonts w:ascii="Times New Roman" w:hAnsi="Times New Roman" w:cs="Times New Roman"/>
          <w:sz w:val="28"/>
          <w:szCs w:val="28"/>
        </w:rPr>
      </w:pPr>
    </w:p>
    <w:p w14:paraId="30DD7424" w14:textId="77777777" w:rsidR="000E3EBF" w:rsidRDefault="000E3EBF" w:rsidP="000E3EBF">
      <w:pPr>
        <w:jc w:val="center"/>
        <w:rPr>
          <w:rFonts w:ascii="Times New Roman" w:hAnsi="Times New Roman" w:cs="Times New Roman"/>
          <w:sz w:val="28"/>
          <w:szCs w:val="28"/>
        </w:rPr>
      </w:pPr>
    </w:p>
    <w:p w14:paraId="0CAE5863" w14:textId="5B4803FF" w:rsidR="000E3EBF" w:rsidRDefault="000E3EBF" w:rsidP="00A1178E">
      <w:pPr>
        <w:rPr>
          <w:rFonts w:ascii="Times New Roman" w:hAnsi="Times New Roman" w:cs="Times New Roman"/>
          <w:b/>
          <w:sz w:val="28"/>
          <w:szCs w:val="28"/>
        </w:rPr>
      </w:pPr>
    </w:p>
    <w:p w14:paraId="1781766E" w14:textId="77777777" w:rsidR="000E3EBF" w:rsidRDefault="000E3EBF" w:rsidP="000E3EBF">
      <w:pPr>
        <w:jc w:val="center"/>
        <w:rPr>
          <w:rFonts w:ascii="Times New Roman" w:hAnsi="Times New Roman" w:cs="Times New Roman"/>
          <w:sz w:val="28"/>
          <w:szCs w:val="28"/>
        </w:rPr>
      </w:pPr>
    </w:p>
    <w:p w14:paraId="5CA910BB" w14:textId="77777777" w:rsidR="000E3EBF" w:rsidRPr="00207CE5" w:rsidRDefault="000E3EBF" w:rsidP="000E3EBF">
      <w:pPr>
        <w:jc w:val="center"/>
        <w:rPr>
          <w:rFonts w:ascii="Times New Roman" w:hAnsi="Times New Roman" w:cs="Times New Roman"/>
          <w:b/>
          <w:sz w:val="28"/>
          <w:szCs w:val="28"/>
        </w:rPr>
      </w:pPr>
      <w:r w:rsidRPr="00207CE5">
        <w:rPr>
          <w:rFonts w:ascii="Times New Roman" w:hAnsi="Times New Roman" w:cs="Times New Roman"/>
          <w:b/>
          <w:sz w:val="28"/>
          <w:szCs w:val="28"/>
        </w:rPr>
        <w:t>Введение</w:t>
      </w:r>
    </w:p>
    <w:p w14:paraId="18D359BE" w14:textId="5EA345DE" w:rsidR="00673E3A" w:rsidRPr="00207CE5" w:rsidRDefault="00227912" w:rsidP="000E3EBF">
      <w:pPr>
        <w:rPr>
          <w:rFonts w:ascii="Times New Roman" w:hAnsi="Times New Roman" w:cs="Times New Roman"/>
          <w:iCs/>
          <w:sz w:val="28"/>
          <w:szCs w:val="28"/>
        </w:rPr>
      </w:pPr>
      <w:r w:rsidRPr="00207CE5">
        <w:rPr>
          <w:rFonts w:ascii="Times New Roman" w:hAnsi="Times New Roman" w:cs="Times New Roman"/>
          <w:iCs/>
          <w:sz w:val="28"/>
          <w:szCs w:val="28"/>
        </w:rPr>
        <w:t>Мне кажется, что для любого</w:t>
      </w:r>
      <w:r w:rsidR="000E3EBF" w:rsidRPr="00207CE5">
        <w:rPr>
          <w:rFonts w:ascii="Times New Roman" w:hAnsi="Times New Roman" w:cs="Times New Roman"/>
          <w:iCs/>
          <w:sz w:val="28"/>
          <w:szCs w:val="28"/>
        </w:rPr>
        <w:t xml:space="preserve"> храма, некрополь всегда представлял собой место очень сокровенное и значимое. Я предлагаю окунуться в эту атмосферу, подробно изучив надгробья, находящиеся в храме Богоявления Господня. Храм обладает невероятно уникальной историей и одним из его </w:t>
      </w:r>
      <w:r w:rsidR="00DC195C" w:rsidRPr="00207CE5">
        <w:rPr>
          <w:rFonts w:ascii="Times New Roman" w:hAnsi="Times New Roman" w:cs="Times New Roman"/>
          <w:iCs/>
          <w:sz w:val="28"/>
          <w:szCs w:val="28"/>
        </w:rPr>
        <w:t>потаенных и интереснейших</w:t>
      </w:r>
      <w:r w:rsidR="000E3EBF" w:rsidRPr="00207CE5">
        <w:rPr>
          <w:rFonts w:ascii="Times New Roman" w:hAnsi="Times New Roman" w:cs="Times New Roman"/>
          <w:iCs/>
          <w:sz w:val="28"/>
          <w:szCs w:val="28"/>
        </w:rPr>
        <w:t xml:space="preserve"> мест, безусловно, является его обширнейший некрополь. Когда-то там находились могилы самых знатных и влиятельных людей России, которые желали покоиться в святом месте</w:t>
      </w:r>
      <w:r w:rsidRPr="00207CE5">
        <w:rPr>
          <w:rFonts w:ascii="Times New Roman" w:hAnsi="Times New Roman" w:cs="Times New Roman"/>
          <w:iCs/>
          <w:sz w:val="28"/>
          <w:szCs w:val="28"/>
        </w:rPr>
        <w:t xml:space="preserve">, например, в храме </w:t>
      </w:r>
      <w:r w:rsidR="000E3EBF" w:rsidRPr="00207CE5">
        <w:rPr>
          <w:rFonts w:ascii="Times New Roman" w:hAnsi="Times New Roman" w:cs="Times New Roman"/>
          <w:iCs/>
          <w:sz w:val="28"/>
          <w:szCs w:val="28"/>
        </w:rPr>
        <w:t xml:space="preserve">были похоронены такие роды князей как Голицыны, Долгоруковы, Юсуповы, Шереметьевы и многие другие. </w:t>
      </w:r>
      <w:r w:rsidR="00673E3A" w:rsidRPr="00207CE5">
        <w:rPr>
          <w:rFonts w:ascii="Times New Roman" w:hAnsi="Times New Roman" w:cs="Times New Roman"/>
          <w:iCs/>
          <w:sz w:val="28"/>
          <w:szCs w:val="28"/>
        </w:rPr>
        <w:t>Надгробия</w:t>
      </w:r>
      <w:r w:rsidR="008D30C3" w:rsidRPr="00207CE5">
        <w:rPr>
          <w:rFonts w:ascii="Times New Roman" w:hAnsi="Times New Roman" w:cs="Times New Roman"/>
          <w:iCs/>
          <w:sz w:val="28"/>
          <w:szCs w:val="28"/>
        </w:rPr>
        <w:t xml:space="preserve">- неотъемлемая часть храма или монастыря, они </w:t>
      </w:r>
      <w:r w:rsidR="00673E3A" w:rsidRPr="00207CE5">
        <w:rPr>
          <w:rFonts w:ascii="Times New Roman" w:hAnsi="Times New Roman" w:cs="Times New Roman"/>
          <w:iCs/>
          <w:sz w:val="28"/>
          <w:szCs w:val="28"/>
        </w:rPr>
        <w:t>всегда служили своеобразным хранилищем многовековой истории культуры народа, его языка и письменности, а также несли в себе информацию о великих личностях прошлых столетий. К сожалению, люди, посещая храмы, где есть некрополи, часто не обращают внимания на надгробные надписи, ведь разобрать написанный текст бывает нелегко: порой он сильно деформируется под воздействием времени, стирается, а надгробные плиты и вовсе могут расколоться</w:t>
      </w:r>
      <w:r w:rsidR="009007F4" w:rsidRPr="00207CE5">
        <w:rPr>
          <w:rFonts w:ascii="Times New Roman" w:hAnsi="Times New Roman" w:cs="Times New Roman"/>
          <w:iCs/>
          <w:sz w:val="28"/>
          <w:szCs w:val="28"/>
        </w:rPr>
        <w:t xml:space="preserve"> и не сохраниться до наших дней</w:t>
      </w:r>
      <w:r w:rsidR="00673E3A" w:rsidRPr="00207CE5">
        <w:rPr>
          <w:rFonts w:ascii="Times New Roman" w:hAnsi="Times New Roman" w:cs="Times New Roman"/>
          <w:iCs/>
          <w:sz w:val="28"/>
          <w:szCs w:val="28"/>
        </w:rPr>
        <w:t>. Я планирую изучить некоторые захоронения храма Богоявления Господня, чтобы в дальнейшем, люди смогли воспользоваться моим описанием и подробно изучить надгробный текст.</w:t>
      </w:r>
    </w:p>
    <w:p w14:paraId="1025FD01" w14:textId="77777777" w:rsidR="000E3EBF" w:rsidRPr="00207CE5" w:rsidRDefault="000E3EBF" w:rsidP="000E3EBF">
      <w:pPr>
        <w:rPr>
          <w:rFonts w:ascii="Times New Roman" w:hAnsi="Times New Roman" w:cs="Times New Roman"/>
          <w:iCs/>
          <w:sz w:val="28"/>
          <w:szCs w:val="28"/>
        </w:rPr>
      </w:pPr>
    </w:p>
    <w:p w14:paraId="1F5A45D6" w14:textId="7B807AF8" w:rsidR="005005BB" w:rsidRPr="00207CE5" w:rsidRDefault="000E3EBF" w:rsidP="005005BB">
      <w:pPr>
        <w:pStyle w:val="im-mess"/>
        <w:numPr>
          <w:ilvl w:val="0"/>
          <w:numId w:val="11"/>
        </w:numPr>
        <w:spacing w:before="0" w:beforeAutospacing="0" w:after="60" w:afterAutospacing="0" w:line="270" w:lineRule="atLeast"/>
        <w:ind w:right="60"/>
        <w:rPr>
          <w:color w:val="000000"/>
          <w:sz w:val="28"/>
          <w:szCs w:val="28"/>
        </w:rPr>
      </w:pPr>
      <w:r w:rsidRPr="00207CE5">
        <w:rPr>
          <w:b/>
          <w:i/>
          <w:sz w:val="28"/>
          <w:szCs w:val="28"/>
        </w:rPr>
        <w:t>Проблема</w:t>
      </w:r>
      <w:r w:rsidRPr="00207CE5">
        <w:rPr>
          <w:b/>
          <w:sz w:val="28"/>
          <w:szCs w:val="28"/>
        </w:rPr>
        <w:t>:</w:t>
      </w:r>
      <w:r w:rsidRPr="00207CE5">
        <w:rPr>
          <w:sz w:val="28"/>
          <w:szCs w:val="28"/>
        </w:rPr>
        <w:t xml:space="preserve"> </w:t>
      </w:r>
      <w:r w:rsidR="005005BB" w:rsidRPr="00207CE5">
        <w:rPr>
          <w:color w:val="000000"/>
          <w:sz w:val="28"/>
          <w:szCs w:val="28"/>
        </w:rPr>
        <w:t>Основная проблема изучения надгробных надписей заключается в том, что текст на белом камне порой не выдерживает испытание временем, подвергается различным деформациям, стирается, а иногда восприятие информации на старославянском языке бывает довольно нелегкой задачей, поэтому люди, посещая экскурсии по некрополю храма, зачастую проходят мимо и не обращают внимания на надгробные надписи, их структуру письма</w:t>
      </w:r>
      <w:r w:rsidR="00FF3F5C" w:rsidRPr="00207CE5">
        <w:rPr>
          <w:color w:val="000000"/>
          <w:sz w:val="28"/>
          <w:szCs w:val="28"/>
        </w:rPr>
        <w:t>.</w:t>
      </w:r>
    </w:p>
    <w:p w14:paraId="7E7385B1" w14:textId="6535E700" w:rsidR="005005BB" w:rsidRPr="00207CE5" w:rsidRDefault="005005BB" w:rsidP="005005BB">
      <w:pPr>
        <w:pStyle w:val="a3"/>
        <w:rPr>
          <w:rFonts w:ascii="Times New Roman" w:hAnsi="Times New Roman" w:cs="Times New Roman"/>
          <w:sz w:val="28"/>
          <w:szCs w:val="28"/>
        </w:rPr>
      </w:pPr>
    </w:p>
    <w:p w14:paraId="3033F995" w14:textId="28370A42" w:rsidR="005005BB" w:rsidRPr="00207CE5" w:rsidRDefault="00C02DBF" w:rsidP="005005BB">
      <w:pPr>
        <w:pStyle w:val="a3"/>
        <w:rPr>
          <w:rFonts w:ascii="Times New Roman" w:hAnsi="Times New Roman" w:cs="Times New Roman"/>
          <w:sz w:val="28"/>
          <w:szCs w:val="28"/>
        </w:rPr>
      </w:pPr>
      <w:r w:rsidRPr="00207CE5">
        <w:rPr>
          <w:rFonts w:ascii="Times New Roman" w:hAnsi="Times New Roman" w:cs="Times New Roman"/>
          <w:sz w:val="28"/>
          <w:szCs w:val="28"/>
        </w:rPr>
        <w:t xml:space="preserve">Существует несколько способов решения </w:t>
      </w:r>
      <w:r w:rsidR="00FF3F5C" w:rsidRPr="00207CE5">
        <w:rPr>
          <w:rFonts w:ascii="Times New Roman" w:hAnsi="Times New Roman" w:cs="Times New Roman"/>
          <w:sz w:val="28"/>
          <w:szCs w:val="28"/>
        </w:rPr>
        <w:t>данной проблемы:</w:t>
      </w:r>
    </w:p>
    <w:p w14:paraId="513E05D6" w14:textId="4EB26BAC" w:rsidR="00C02DBF" w:rsidRPr="00207CE5" w:rsidRDefault="00C02DBF" w:rsidP="00C02DBF">
      <w:pPr>
        <w:pStyle w:val="a3"/>
        <w:numPr>
          <w:ilvl w:val="0"/>
          <w:numId w:val="9"/>
        </w:numPr>
        <w:rPr>
          <w:rFonts w:ascii="Times New Roman" w:hAnsi="Times New Roman" w:cs="Times New Roman"/>
          <w:sz w:val="28"/>
          <w:szCs w:val="28"/>
        </w:rPr>
      </w:pPr>
      <w:r w:rsidRPr="00207CE5">
        <w:rPr>
          <w:rFonts w:ascii="Times New Roman" w:hAnsi="Times New Roman" w:cs="Times New Roman"/>
          <w:sz w:val="28"/>
          <w:szCs w:val="28"/>
        </w:rPr>
        <w:t>Необходимо связаться с подготовленными исследователями в сфере изучения надгробного текста</w:t>
      </w:r>
      <w:r w:rsidR="00FF3F5C" w:rsidRPr="00207CE5">
        <w:rPr>
          <w:rFonts w:ascii="Times New Roman" w:hAnsi="Times New Roman" w:cs="Times New Roman"/>
          <w:sz w:val="28"/>
          <w:szCs w:val="28"/>
        </w:rPr>
        <w:t>, которые профессионально занимаются изучением многовековых надгробий и знают технологию их расшифровки</w:t>
      </w:r>
    </w:p>
    <w:p w14:paraId="34BAF3F2" w14:textId="6A36A085" w:rsidR="00C02DBF" w:rsidRPr="00207CE5" w:rsidRDefault="00C02DBF" w:rsidP="00C02DBF">
      <w:pPr>
        <w:pStyle w:val="a3"/>
        <w:numPr>
          <w:ilvl w:val="0"/>
          <w:numId w:val="9"/>
        </w:numPr>
        <w:rPr>
          <w:rFonts w:ascii="Times New Roman" w:hAnsi="Times New Roman" w:cs="Times New Roman"/>
          <w:sz w:val="28"/>
          <w:szCs w:val="28"/>
        </w:rPr>
      </w:pPr>
      <w:r w:rsidRPr="00207CE5">
        <w:rPr>
          <w:rFonts w:ascii="Times New Roman" w:hAnsi="Times New Roman" w:cs="Times New Roman"/>
          <w:sz w:val="28"/>
          <w:szCs w:val="28"/>
        </w:rPr>
        <w:t>Переписать надгробный текст с кратким описанием</w:t>
      </w:r>
    </w:p>
    <w:p w14:paraId="4CB8F38B" w14:textId="016E2D24" w:rsidR="00C02DBF" w:rsidRPr="00207CE5" w:rsidRDefault="00C02DBF" w:rsidP="00C02DBF">
      <w:pPr>
        <w:pStyle w:val="a3"/>
        <w:numPr>
          <w:ilvl w:val="0"/>
          <w:numId w:val="9"/>
        </w:numPr>
        <w:rPr>
          <w:rFonts w:ascii="Times New Roman" w:hAnsi="Times New Roman" w:cs="Times New Roman"/>
          <w:sz w:val="28"/>
          <w:szCs w:val="28"/>
        </w:rPr>
      </w:pPr>
      <w:r w:rsidRPr="00207CE5">
        <w:rPr>
          <w:rFonts w:ascii="Times New Roman" w:hAnsi="Times New Roman" w:cs="Times New Roman"/>
          <w:sz w:val="28"/>
          <w:szCs w:val="28"/>
        </w:rPr>
        <w:t>Переписать надгробный с кратким описанием и прорисовкой (текста)</w:t>
      </w:r>
    </w:p>
    <w:p w14:paraId="7AC67F7D" w14:textId="5F62BA2E" w:rsidR="00C02DBF" w:rsidRPr="00207CE5" w:rsidRDefault="00C02DBF" w:rsidP="00C02DBF">
      <w:pPr>
        <w:pStyle w:val="a3"/>
        <w:numPr>
          <w:ilvl w:val="0"/>
          <w:numId w:val="9"/>
        </w:numPr>
        <w:rPr>
          <w:rFonts w:ascii="Times New Roman" w:hAnsi="Times New Roman" w:cs="Times New Roman"/>
          <w:sz w:val="28"/>
          <w:szCs w:val="28"/>
        </w:rPr>
      </w:pPr>
      <w:r w:rsidRPr="00207CE5">
        <w:rPr>
          <w:rFonts w:ascii="Times New Roman" w:hAnsi="Times New Roman" w:cs="Times New Roman"/>
          <w:sz w:val="28"/>
          <w:szCs w:val="28"/>
        </w:rPr>
        <w:t xml:space="preserve">Воспользоваться технологией </w:t>
      </w:r>
      <w:proofErr w:type="spellStart"/>
      <w:r w:rsidRPr="00207CE5">
        <w:rPr>
          <w:rFonts w:ascii="Times New Roman" w:hAnsi="Times New Roman" w:cs="Times New Roman"/>
          <w:sz w:val="28"/>
          <w:szCs w:val="28"/>
        </w:rPr>
        <w:t>эстампирования</w:t>
      </w:r>
      <w:proofErr w:type="spellEnd"/>
      <w:r w:rsidRPr="00207CE5">
        <w:rPr>
          <w:rFonts w:ascii="Times New Roman" w:hAnsi="Times New Roman" w:cs="Times New Roman"/>
          <w:sz w:val="28"/>
          <w:szCs w:val="28"/>
        </w:rPr>
        <w:t xml:space="preserve"> (перенести текст на бумагу, пленку или ткань)</w:t>
      </w:r>
    </w:p>
    <w:p w14:paraId="698D55DE" w14:textId="2DD9840C" w:rsidR="00C02DBF" w:rsidRPr="00207CE5" w:rsidRDefault="00BA1FFF" w:rsidP="00C02DBF">
      <w:pPr>
        <w:pStyle w:val="a3"/>
        <w:numPr>
          <w:ilvl w:val="0"/>
          <w:numId w:val="9"/>
        </w:numPr>
        <w:rPr>
          <w:rFonts w:ascii="Times New Roman" w:hAnsi="Times New Roman" w:cs="Times New Roman"/>
          <w:sz w:val="28"/>
          <w:szCs w:val="28"/>
        </w:rPr>
      </w:pPr>
      <w:r w:rsidRPr="00207CE5">
        <w:rPr>
          <w:rFonts w:ascii="Times New Roman" w:hAnsi="Times New Roman" w:cs="Times New Roman"/>
          <w:sz w:val="28"/>
          <w:szCs w:val="28"/>
        </w:rPr>
        <w:lastRenderedPageBreak/>
        <w:t>Сделать четкие фотоснимки надгробий</w:t>
      </w:r>
    </w:p>
    <w:p w14:paraId="07DA5436" w14:textId="4A52E251" w:rsidR="00BA1FFF" w:rsidRPr="00207CE5" w:rsidRDefault="00BA1FFF" w:rsidP="00C02DBF">
      <w:pPr>
        <w:pStyle w:val="a3"/>
        <w:numPr>
          <w:ilvl w:val="0"/>
          <w:numId w:val="9"/>
        </w:numPr>
        <w:rPr>
          <w:rFonts w:ascii="Times New Roman" w:hAnsi="Times New Roman" w:cs="Times New Roman"/>
          <w:sz w:val="28"/>
          <w:szCs w:val="28"/>
        </w:rPr>
      </w:pPr>
      <w:r w:rsidRPr="00207CE5">
        <w:rPr>
          <w:rFonts w:ascii="Times New Roman" w:hAnsi="Times New Roman" w:cs="Times New Roman"/>
          <w:sz w:val="28"/>
          <w:szCs w:val="28"/>
        </w:rPr>
        <w:t>Создать трехмерную модель с четкой прорисовкой текста</w:t>
      </w:r>
    </w:p>
    <w:p w14:paraId="68C11577" w14:textId="039FCD25" w:rsidR="00BA1FFF" w:rsidRPr="00207CE5" w:rsidRDefault="00BA1FFF" w:rsidP="00C02DBF">
      <w:pPr>
        <w:pStyle w:val="a3"/>
        <w:numPr>
          <w:ilvl w:val="0"/>
          <w:numId w:val="9"/>
        </w:numPr>
        <w:rPr>
          <w:rFonts w:ascii="Times New Roman" w:hAnsi="Times New Roman" w:cs="Times New Roman"/>
          <w:sz w:val="28"/>
          <w:szCs w:val="28"/>
        </w:rPr>
      </w:pPr>
      <w:r w:rsidRPr="00207CE5">
        <w:rPr>
          <w:rFonts w:ascii="Times New Roman" w:hAnsi="Times New Roman" w:cs="Times New Roman"/>
          <w:sz w:val="28"/>
          <w:szCs w:val="28"/>
        </w:rPr>
        <w:t>Подкра</w:t>
      </w:r>
      <w:r w:rsidR="00FF3F5C" w:rsidRPr="00207CE5">
        <w:rPr>
          <w:rFonts w:ascii="Times New Roman" w:hAnsi="Times New Roman" w:cs="Times New Roman"/>
          <w:sz w:val="28"/>
          <w:szCs w:val="28"/>
        </w:rPr>
        <w:t>сить</w:t>
      </w:r>
      <w:r w:rsidRPr="00207CE5">
        <w:rPr>
          <w:rFonts w:ascii="Times New Roman" w:hAnsi="Times New Roman" w:cs="Times New Roman"/>
          <w:sz w:val="28"/>
          <w:szCs w:val="28"/>
        </w:rPr>
        <w:t xml:space="preserve"> надгробны</w:t>
      </w:r>
      <w:r w:rsidR="00FF3F5C" w:rsidRPr="00207CE5">
        <w:rPr>
          <w:rFonts w:ascii="Times New Roman" w:hAnsi="Times New Roman" w:cs="Times New Roman"/>
          <w:sz w:val="28"/>
          <w:szCs w:val="28"/>
        </w:rPr>
        <w:t>е</w:t>
      </w:r>
      <w:r w:rsidRPr="00207CE5">
        <w:rPr>
          <w:rFonts w:ascii="Times New Roman" w:hAnsi="Times New Roman" w:cs="Times New Roman"/>
          <w:sz w:val="28"/>
          <w:szCs w:val="28"/>
        </w:rPr>
        <w:t xml:space="preserve"> надпис</w:t>
      </w:r>
      <w:r w:rsidR="00FF3F5C" w:rsidRPr="00207CE5">
        <w:rPr>
          <w:rFonts w:ascii="Times New Roman" w:hAnsi="Times New Roman" w:cs="Times New Roman"/>
          <w:sz w:val="28"/>
          <w:szCs w:val="28"/>
        </w:rPr>
        <w:t>и</w:t>
      </w:r>
      <w:r w:rsidRPr="00207CE5">
        <w:rPr>
          <w:rFonts w:ascii="Times New Roman" w:hAnsi="Times New Roman" w:cs="Times New Roman"/>
          <w:sz w:val="28"/>
          <w:szCs w:val="28"/>
        </w:rPr>
        <w:t xml:space="preserve"> темными пигментами на светлых поверхностях и мелом на темных</w:t>
      </w:r>
      <w:r w:rsidR="00FF3F5C" w:rsidRPr="00207CE5">
        <w:rPr>
          <w:rFonts w:ascii="Times New Roman" w:hAnsi="Times New Roman" w:cs="Times New Roman"/>
          <w:sz w:val="28"/>
          <w:szCs w:val="28"/>
        </w:rPr>
        <w:t>, чтобы визуально сделать текст более читаемым.</w:t>
      </w:r>
    </w:p>
    <w:p w14:paraId="1DAD22AE" w14:textId="1CD369D8" w:rsidR="00BA1FFF" w:rsidRPr="00207CE5" w:rsidRDefault="00BA1FFF" w:rsidP="00BA1FFF">
      <w:pPr>
        <w:rPr>
          <w:rFonts w:ascii="Times New Roman" w:hAnsi="Times New Roman" w:cs="Times New Roman"/>
          <w:sz w:val="28"/>
          <w:szCs w:val="28"/>
        </w:rPr>
      </w:pPr>
      <w:r w:rsidRPr="00207CE5">
        <w:rPr>
          <w:rFonts w:ascii="Times New Roman" w:hAnsi="Times New Roman" w:cs="Times New Roman"/>
          <w:sz w:val="28"/>
          <w:szCs w:val="28"/>
        </w:rPr>
        <w:t>Я планирую объединить 3 и 5 пункты, и создать расшифровку надгробных надписей при помощи прорисовки текста и фотографии.</w:t>
      </w:r>
    </w:p>
    <w:p w14:paraId="2C77BFA9" w14:textId="77777777" w:rsidR="0003080D" w:rsidRPr="00207CE5" w:rsidRDefault="0003080D" w:rsidP="0003080D">
      <w:pPr>
        <w:rPr>
          <w:rFonts w:ascii="Times New Roman" w:hAnsi="Times New Roman" w:cs="Times New Roman"/>
          <w:sz w:val="28"/>
          <w:szCs w:val="28"/>
        </w:rPr>
      </w:pPr>
    </w:p>
    <w:p w14:paraId="2A9BD0FA" w14:textId="58805A98" w:rsidR="00C02DBF" w:rsidRPr="00207CE5" w:rsidRDefault="000E3EBF" w:rsidP="005005BB">
      <w:pPr>
        <w:pStyle w:val="a3"/>
        <w:numPr>
          <w:ilvl w:val="0"/>
          <w:numId w:val="11"/>
        </w:numPr>
        <w:rPr>
          <w:rFonts w:ascii="Times New Roman" w:hAnsi="Times New Roman" w:cs="Times New Roman"/>
          <w:sz w:val="28"/>
          <w:szCs w:val="28"/>
        </w:rPr>
      </w:pPr>
      <w:r w:rsidRPr="00207CE5">
        <w:rPr>
          <w:rFonts w:ascii="Times New Roman" w:hAnsi="Times New Roman" w:cs="Times New Roman"/>
          <w:b/>
          <w:i/>
          <w:sz w:val="28"/>
          <w:szCs w:val="28"/>
        </w:rPr>
        <w:t>Цель</w:t>
      </w:r>
      <w:r w:rsidRPr="00207CE5">
        <w:rPr>
          <w:rFonts w:ascii="Times New Roman" w:hAnsi="Times New Roman" w:cs="Times New Roman"/>
          <w:i/>
          <w:sz w:val="28"/>
          <w:szCs w:val="28"/>
        </w:rPr>
        <w:t>:</w:t>
      </w:r>
      <w:r w:rsidRPr="00207CE5">
        <w:rPr>
          <w:rFonts w:ascii="Times New Roman" w:hAnsi="Times New Roman" w:cs="Times New Roman"/>
          <w:sz w:val="28"/>
          <w:szCs w:val="28"/>
        </w:rPr>
        <w:t xml:space="preserve"> ознакомиться с захоронениями некрополя храма Богоявления </w:t>
      </w:r>
      <w:r w:rsidR="00A1178E" w:rsidRPr="00207CE5">
        <w:rPr>
          <w:rFonts w:ascii="Times New Roman" w:hAnsi="Times New Roman" w:cs="Times New Roman"/>
          <w:sz w:val="28"/>
          <w:szCs w:val="28"/>
        </w:rPr>
        <w:t>Г</w:t>
      </w:r>
      <w:r w:rsidRPr="00207CE5">
        <w:rPr>
          <w:rFonts w:ascii="Times New Roman" w:hAnsi="Times New Roman" w:cs="Times New Roman"/>
          <w:sz w:val="28"/>
          <w:szCs w:val="28"/>
        </w:rPr>
        <w:t>осподня; создать подробное описание трех захоронений (расшифровка надгробных надписей, установление личности, прорис</w:t>
      </w:r>
      <w:r w:rsidR="00763941" w:rsidRPr="00207CE5">
        <w:rPr>
          <w:rFonts w:ascii="Times New Roman" w:hAnsi="Times New Roman" w:cs="Times New Roman"/>
          <w:sz w:val="28"/>
          <w:szCs w:val="28"/>
        </w:rPr>
        <w:t>овка</w:t>
      </w:r>
      <w:r w:rsidRPr="00207CE5">
        <w:rPr>
          <w:rFonts w:ascii="Times New Roman" w:hAnsi="Times New Roman" w:cs="Times New Roman"/>
          <w:sz w:val="28"/>
          <w:szCs w:val="28"/>
        </w:rPr>
        <w:t xml:space="preserve">); </w:t>
      </w:r>
      <w:r w:rsidR="000655B2" w:rsidRPr="00207CE5">
        <w:rPr>
          <w:rFonts w:ascii="Times New Roman" w:hAnsi="Times New Roman" w:cs="Times New Roman"/>
          <w:sz w:val="28"/>
          <w:szCs w:val="28"/>
        </w:rPr>
        <w:t xml:space="preserve">зафиксировать и описать в соответствии с необходимыми критериями </w:t>
      </w:r>
      <w:r w:rsidRPr="00207CE5">
        <w:rPr>
          <w:rFonts w:ascii="Times New Roman" w:hAnsi="Times New Roman" w:cs="Times New Roman"/>
          <w:sz w:val="28"/>
          <w:szCs w:val="28"/>
        </w:rPr>
        <w:t>информаци</w:t>
      </w:r>
      <w:r w:rsidR="000655B2" w:rsidRPr="00207CE5">
        <w:rPr>
          <w:rFonts w:ascii="Times New Roman" w:hAnsi="Times New Roman" w:cs="Times New Roman"/>
          <w:sz w:val="28"/>
          <w:szCs w:val="28"/>
        </w:rPr>
        <w:t>ю</w:t>
      </w:r>
      <w:r w:rsidRPr="00207CE5">
        <w:rPr>
          <w:rFonts w:ascii="Times New Roman" w:hAnsi="Times New Roman" w:cs="Times New Roman"/>
          <w:sz w:val="28"/>
          <w:szCs w:val="28"/>
        </w:rPr>
        <w:t xml:space="preserve"> о надгробиях, чтобы в дальнейшем люди, приходя на экскурсию в некрополь храма, смогли воспользоваться «портфолио» и наглядно ознакомиться с информацией о захороненных личностях</w:t>
      </w:r>
      <w:r w:rsidR="00FF3F5C" w:rsidRPr="00207CE5">
        <w:rPr>
          <w:rFonts w:ascii="Times New Roman" w:hAnsi="Times New Roman" w:cs="Times New Roman"/>
          <w:sz w:val="28"/>
          <w:szCs w:val="28"/>
        </w:rPr>
        <w:t>, технологией написания надгробного текста в 18 веке.</w:t>
      </w:r>
    </w:p>
    <w:p w14:paraId="72108E6B" w14:textId="77777777" w:rsidR="00E124FE" w:rsidRPr="00207CE5" w:rsidRDefault="00E124FE" w:rsidP="00E124FE">
      <w:pPr>
        <w:rPr>
          <w:rFonts w:ascii="Times New Roman" w:hAnsi="Times New Roman" w:cs="Times New Roman"/>
          <w:sz w:val="28"/>
          <w:szCs w:val="28"/>
        </w:rPr>
      </w:pPr>
    </w:p>
    <w:p w14:paraId="65AEB332" w14:textId="1960B7D4" w:rsidR="009628FC" w:rsidRPr="00207CE5" w:rsidRDefault="00E124FE" w:rsidP="00BA0D4A">
      <w:pPr>
        <w:pStyle w:val="a3"/>
        <w:numPr>
          <w:ilvl w:val="0"/>
          <w:numId w:val="11"/>
        </w:numPr>
        <w:rPr>
          <w:rFonts w:ascii="Times New Roman" w:hAnsi="Times New Roman" w:cs="Times New Roman"/>
          <w:sz w:val="28"/>
          <w:szCs w:val="28"/>
        </w:rPr>
      </w:pPr>
      <w:r w:rsidRPr="00207CE5">
        <w:rPr>
          <w:rFonts w:ascii="Times New Roman" w:hAnsi="Times New Roman" w:cs="Times New Roman"/>
          <w:b/>
          <w:i/>
          <w:sz w:val="28"/>
          <w:szCs w:val="28"/>
        </w:rPr>
        <w:t>Актуальность:</w:t>
      </w:r>
      <w:r w:rsidRPr="00207CE5">
        <w:rPr>
          <w:rFonts w:ascii="Times New Roman" w:hAnsi="Times New Roman" w:cs="Times New Roman"/>
          <w:color w:val="000000"/>
          <w:sz w:val="20"/>
          <w:szCs w:val="20"/>
          <w:shd w:val="clear" w:color="auto" w:fill="FFFFFF"/>
        </w:rPr>
        <w:t xml:space="preserve"> </w:t>
      </w:r>
      <w:r w:rsidRPr="00207CE5">
        <w:rPr>
          <w:rFonts w:ascii="Times New Roman" w:hAnsi="Times New Roman" w:cs="Times New Roman"/>
          <w:color w:val="000000"/>
          <w:sz w:val="28"/>
          <w:szCs w:val="28"/>
          <w:shd w:val="clear" w:color="auto" w:fill="FFFFFF"/>
        </w:rPr>
        <w:t xml:space="preserve">изучение эпиграфики надгробных надписей Средневековой Руси довольно интересное, но очень трудоемкое занятие. Число археологических памятников (надгробных плит, саркофагов, осколков надгробий, различных захоронений) растет, но зачастую такие находки, пролежав несколько столетий под землей, сильно деформируются, текст часто стирается или забивается грязью, порой археологам удается обнаружить лишь маленькие обломки надгробий, которым удалось сохраниться до наших дней. </w:t>
      </w:r>
      <w:r w:rsidR="008D30C3" w:rsidRPr="00207CE5">
        <w:rPr>
          <w:rFonts w:ascii="Times New Roman" w:hAnsi="Times New Roman" w:cs="Times New Roman"/>
          <w:color w:val="000000"/>
          <w:sz w:val="28"/>
          <w:szCs w:val="28"/>
          <w:shd w:val="clear" w:color="auto" w:fill="FFFFFF"/>
        </w:rPr>
        <w:t xml:space="preserve">Нередко даты, высеченные на надгробных плитах, оказываются даже древнее, чем первые упоминания об этих объектах в других письменных источниках (писцовые книги, летописи, жалованные грамоты и др.) </w:t>
      </w:r>
      <w:r w:rsidRPr="00207CE5">
        <w:rPr>
          <w:rFonts w:ascii="Times New Roman" w:hAnsi="Times New Roman" w:cs="Times New Roman"/>
          <w:color w:val="000000"/>
          <w:sz w:val="28"/>
          <w:szCs w:val="28"/>
          <w:shd w:val="clear" w:color="auto" w:fill="FFFFFF"/>
        </w:rPr>
        <w:t>Посещая некрополи храмов, люди редко заостряют внимание на надгробных надписях, так как читать деформированный текст и воспринимать информацию на старославянском языке непросто.</w:t>
      </w:r>
      <w:r w:rsidR="00BA0D4A" w:rsidRPr="00207CE5">
        <w:rPr>
          <w:rFonts w:ascii="Times New Roman" w:hAnsi="Times New Roman" w:cs="Times New Roman"/>
          <w:color w:val="000000"/>
          <w:sz w:val="28"/>
          <w:szCs w:val="28"/>
          <w:shd w:val="clear" w:color="auto" w:fill="FFFFFF"/>
        </w:rPr>
        <w:t xml:space="preserve"> Подобные памятники культуры помогают нам скорректировать наши представления о культуре прошлого, о народных ценностях и обычаях, поэтому я </w:t>
      </w:r>
      <w:r w:rsidRPr="00207CE5">
        <w:rPr>
          <w:rFonts w:ascii="Times New Roman" w:hAnsi="Times New Roman" w:cs="Times New Roman"/>
          <w:color w:val="000000"/>
          <w:sz w:val="28"/>
          <w:szCs w:val="28"/>
          <w:shd w:val="clear" w:color="auto" w:fill="FFFFFF"/>
        </w:rPr>
        <w:t>надеюсь, что данный проект поможет людям, приходящим на экскурсии в некрополь храма, подробнее ознакомиться с технологией написания надгробных надписей</w:t>
      </w:r>
      <w:r w:rsidR="00D575CE" w:rsidRPr="00207CE5">
        <w:rPr>
          <w:rFonts w:ascii="Times New Roman" w:hAnsi="Times New Roman" w:cs="Times New Roman"/>
          <w:color w:val="000000"/>
          <w:sz w:val="28"/>
          <w:szCs w:val="28"/>
          <w:shd w:val="clear" w:color="auto" w:fill="FFFFFF"/>
        </w:rPr>
        <w:t xml:space="preserve"> 18 века</w:t>
      </w:r>
      <w:r w:rsidRPr="00207CE5">
        <w:rPr>
          <w:rFonts w:ascii="Times New Roman" w:hAnsi="Times New Roman" w:cs="Times New Roman"/>
          <w:color w:val="000000"/>
          <w:sz w:val="28"/>
          <w:szCs w:val="28"/>
          <w:shd w:val="clear" w:color="auto" w:fill="FFFFFF"/>
        </w:rPr>
        <w:t xml:space="preserve">, изучить язык и письменность </w:t>
      </w:r>
      <w:r w:rsidR="00BA0D4A" w:rsidRPr="00207CE5">
        <w:rPr>
          <w:rFonts w:ascii="Times New Roman" w:hAnsi="Times New Roman" w:cs="Times New Roman"/>
          <w:color w:val="000000"/>
          <w:sz w:val="28"/>
          <w:szCs w:val="28"/>
          <w:shd w:val="clear" w:color="auto" w:fill="FFFFFF"/>
        </w:rPr>
        <w:t>того времени.</w:t>
      </w:r>
    </w:p>
    <w:p w14:paraId="3D118F2E" w14:textId="60614D16" w:rsidR="009628FC" w:rsidRPr="00207CE5" w:rsidRDefault="009628FC" w:rsidP="00D575CE">
      <w:pPr>
        <w:pStyle w:val="a3"/>
        <w:ind w:left="643"/>
        <w:rPr>
          <w:rFonts w:ascii="Times New Roman" w:hAnsi="Times New Roman" w:cs="Times New Roman"/>
          <w:b/>
          <w:bCs/>
          <w:i/>
          <w:iCs/>
          <w:sz w:val="28"/>
          <w:szCs w:val="28"/>
        </w:rPr>
      </w:pPr>
    </w:p>
    <w:p w14:paraId="04513FCF" w14:textId="77777777" w:rsidR="009628FC" w:rsidRPr="00207CE5" w:rsidRDefault="009628FC" w:rsidP="009628FC">
      <w:pPr>
        <w:pStyle w:val="a3"/>
        <w:rPr>
          <w:rFonts w:ascii="Times New Roman" w:hAnsi="Times New Roman" w:cs="Times New Roman"/>
          <w:b/>
          <w:bCs/>
          <w:i/>
          <w:iCs/>
          <w:sz w:val="28"/>
          <w:szCs w:val="28"/>
        </w:rPr>
      </w:pPr>
    </w:p>
    <w:p w14:paraId="4F04C047" w14:textId="03163165" w:rsidR="009628FC" w:rsidRPr="00207CE5" w:rsidRDefault="009628FC" w:rsidP="005005BB">
      <w:pPr>
        <w:pStyle w:val="a3"/>
        <w:numPr>
          <w:ilvl w:val="0"/>
          <w:numId w:val="11"/>
        </w:numPr>
        <w:rPr>
          <w:rFonts w:ascii="Times New Roman" w:hAnsi="Times New Roman" w:cs="Times New Roman"/>
          <w:b/>
          <w:bCs/>
          <w:i/>
          <w:iCs/>
          <w:sz w:val="28"/>
          <w:szCs w:val="28"/>
        </w:rPr>
      </w:pPr>
      <w:r w:rsidRPr="00207CE5">
        <w:rPr>
          <w:rFonts w:ascii="Times New Roman" w:hAnsi="Times New Roman" w:cs="Times New Roman"/>
          <w:b/>
          <w:bCs/>
          <w:i/>
          <w:iCs/>
          <w:sz w:val="28"/>
          <w:szCs w:val="28"/>
        </w:rPr>
        <w:lastRenderedPageBreak/>
        <w:t>Задачи проекта:</w:t>
      </w:r>
    </w:p>
    <w:p w14:paraId="74D24BAE" w14:textId="77777777" w:rsidR="009628FC" w:rsidRPr="00207CE5" w:rsidRDefault="009628FC" w:rsidP="009628FC">
      <w:pPr>
        <w:pStyle w:val="a3"/>
        <w:rPr>
          <w:rFonts w:ascii="Times New Roman" w:hAnsi="Times New Roman" w:cs="Times New Roman"/>
          <w:b/>
          <w:bCs/>
          <w:i/>
          <w:iCs/>
          <w:sz w:val="28"/>
          <w:szCs w:val="28"/>
        </w:rPr>
      </w:pPr>
    </w:p>
    <w:p w14:paraId="2E0412B3" w14:textId="0AB3CEE3" w:rsidR="0064572E" w:rsidRPr="00207CE5" w:rsidRDefault="0064572E" w:rsidP="0064572E">
      <w:pPr>
        <w:pStyle w:val="a3"/>
        <w:numPr>
          <w:ilvl w:val="0"/>
          <w:numId w:val="4"/>
        </w:numPr>
        <w:rPr>
          <w:rFonts w:ascii="Times New Roman" w:hAnsi="Times New Roman" w:cs="Times New Roman"/>
          <w:sz w:val="28"/>
          <w:szCs w:val="28"/>
        </w:rPr>
      </w:pPr>
      <w:r w:rsidRPr="00207CE5">
        <w:rPr>
          <w:rFonts w:ascii="Times New Roman" w:hAnsi="Times New Roman" w:cs="Times New Roman"/>
          <w:sz w:val="28"/>
          <w:szCs w:val="28"/>
        </w:rPr>
        <w:t>Изучить надгробия храма Богоявления Господня</w:t>
      </w:r>
    </w:p>
    <w:p w14:paraId="2F148A32" w14:textId="312B72AA" w:rsidR="0064572E" w:rsidRPr="00207CE5" w:rsidRDefault="0064572E" w:rsidP="0064572E">
      <w:pPr>
        <w:pStyle w:val="a3"/>
        <w:numPr>
          <w:ilvl w:val="0"/>
          <w:numId w:val="4"/>
        </w:numPr>
        <w:rPr>
          <w:rFonts w:ascii="Times New Roman" w:hAnsi="Times New Roman" w:cs="Times New Roman"/>
          <w:sz w:val="28"/>
          <w:szCs w:val="28"/>
        </w:rPr>
      </w:pPr>
      <w:r w:rsidRPr="00207CE5">
        <w:rPr>
          <w:rFonts w:ascii="Times New Roman" w:hAnsi="Times New Roman" w:cs="Times New Roman"/>
          <w:sz w:val="28"/>
          <w:szCs w:val="28"/>
        </w:rPr>
        <w:t>Изучить технологию написания надгробных надписей 18 века</w:t>
      </w:r>
      <w:r w:rsidR="00763941" w:rsidRPr="00207CE5">
        <w:rPr>
          <w:rFonts w:ascii="Times New Roman" w:hAnsi="Times New Roman" w:cs="Times New Roman"/>
          <w:sz w:val="28"/>
          <w:szCs w:val="28"/>
        </w:rPr>
        <w:t xml:space="preserve"> </w:t>
      </w:r>
      <w:r w:rsidRPr="00207CE5">
        <w:rPr>
          <w:rFonts w:ascii="Times New Roman" w:hAnsi="Times New Roman" w:cs="Times New Roman"/>
          <w:sz w:val="28"/>
          <w:szCs w:val="28"/>
        </w:rPr>
        <w:t>(что, в каком порядке указывали на надгробных плитах)</w:t>
      </w:r>
    </w:p>
    <w:p w14:paraId="4D6A4843" w14:textId="6F840CA6" w:rsidR="0064572E" w:rsidRPr="00207CE5" w:rsidRDefault="0064572E" w:rsidP="0064572E">
      <w:pPr>
        <w:pStyle w:val="a3"/>
        <w:numPr>
          <w:ilvl w:val="0"/>
          <w:numId w:val="4"/>
        </w:numPr>
        <w:rPr>
          <w:rFonts w:ascii="Times New Roman" w:hAnsi="Times New Roman" w:cs="Times New Roman"/>
          <w:sz w:val="28"/>
          <w:szCs w:val="28"/>
        </w:rPr>
      </w:pPr>
      <w:r w:rsidRPr="00207CE5">
        <w:rPr>
          <w:rFonts w:ascii="Times New Roman" w:hAnsi="Times New Roman" w:cs="Times New Roman"/>
          <w:sz w:val="28"/>
          <w:szCs w:val="28"/>
        </w:rPr>
        <w:t>Изучить герб княжеского рода Голицыных</w:t>
      </w:r>
    </w:p>
    <w:p w14:paraId="37E639BC" w14:textId="5072B956" w:rsidR="001139BB" w:rsidRPr="00207CE5" w:rsidRDefault="001139BB" w:rsidP="0064572E">
      <w:pPr>
        <w:pStyle w:val="a3"/>
        <w:numPr>
          <w:ilvl w:val="0"/>
          <w:numId w:val="4"/>
        </w:numPr>
        <w:rPr>
          <w:rFonts w:ascii="Times New Roman" w:hAnsi="Times New Roman" w:cs="Times New Roman"/>
          <w:sz w:val="28"/>
          <w:szCs w:val="28"/>
        </w:rPr>
      </w:pPr>
      <w:r w:rsidRPr="00207CE5">
        <w:rPr>
          <w:rFonts w:ascii="Times New Roman" w:hAnsi="Times New Roman" w:cs="Times New Roman"/>
          <w:sz w:val="28"/>
          <w:szCs w:val="28"/>
        </w:rPr>
        <w:t>Изучить такую историческую дисциплину, как эпиграфика</w:t>
      </w:r>
    </w:p>
    <w:p w14:paraId="46047AD1" w14:textId="6ADAAE4F" w:rsidR="0064572E" w:rsidRPr="00207CE5" w:rsidRDefault="0064572E" w:rsidP="0064572E">
      <w:pPr>
        <w:pStyle w:val="a3"/>
        <w:numPr>
          <w:ilvl w:val="0"/>
          <w:numId w:val="4"/>
        </w:numPr>
        <w:rPr>
          <w:rFonts w:ascii="Times New Roman" w:hAnsi="Times New Roman" w:cs="Times New Roman"/>
          <w:sz w:val="28"/>
          <w:szCs w:val="28"/>
        </w:rPr>
      </w:pPr>
      <w:r w:rsidRPr="00207CE5">
        <w:rPr>
          <w:rFonts w:ascii="Times New Roman" w:hAnsi="Times New Roman" w:cs="Times New Roman"/>
          <w:sz w:val="28"/>
          <w:szCs w:val="28"/>
        </w:rPr>
        <w:t>Освоить технологию расшифровки надгробных надписей для создания прорисовки</w:t>
      </w:r>
    </w:p>
    <w:p w14:paraId="625E02A2" w14:textId="352565A8" w:rsidR="00D575CE" w:rsidRPr="00207CE5" w:rsidRDefault="00D575CE" w:rsidP="0064572E">
      <w:pPr>
        <w:pStyle w:val="a3"/>
        <w:numPr>
          <w:ilvl w:val="0"/>
          <w:numId w:val="4"/>
        </w:numPr>
        <w:rPr>
          <w:rFonts w:ascii="Times New Roman" w:hAnsi="Times New Roman" w:cs="Times New Roman"/>
          <w:sz w:val="28"/>
          <w:szCs w:val="28"/>
        </w:rPr>
      </w:pPr>
      <w:r w:rsidRPr="00207CE5">
        <w:rPr>
          <w:rFonts w:ascii="Times New Roman" w:hAnsi="Times New Roman" w:cs="Times New Roman"/>
          <w:sz w:val="28"/>
          <w:szCs w:val="28"/>
        </w:rPr>
        <w:t>Оз</w:t>
      </w:r>
      <w:r w:rsidR="003F1D61" w:rsidRPr="00207CE5">
        <w:rPr>
          <w:rFonts w:ascii="Times New Roman" w:hAnsi="Times New Roman" w:cs="Times New Roman"/>
          <w:sz w:val="28"/>
          <w:szCs w:val="28"/>
        </w:rPr>
        <w:t xml:space="preserve">накомиться с правильной формой фиксирования и описания надгробных памятников. </w:t>
      </w:r>
    </w:p>
    <w:p w14:paraId="76272514" w14:textId="05D023DE" w:rsidR="0064572E" w:rsidRPr="00207CE5" w:rsidRDefault="0064572E" w:rsidP="0064572E">
      <w:pPr>
        <w:pStyle w:val="a3"/>
        <w:numPr>
          <w:ilvl w:val="0"/>
          <w:numId w:val="4"/>
        </w:numPr>
        <w:rPr>
          <w:rFonts w:ascii="Times New Roman" w:hAnsi="Times New Roman" w:cs="Times New Roman"/>
          <w:sz w:val="28"/>
          <w:szCs w:val="28"/>
        </w:rPr>
      </w:pPr>
      <w:r w:rsidRPr="00207CE5">
        <w:rPr>
          <w:rFonts w:ascii="Times New Roman" w:hAnsi="Times New Roman" w:cs="Times New Roman"/>
          <w:sz w:val="28"/>
          <w:szCs w:val="28"/>
        </w:rPr>
        <w:t>Создать п</w:t>
      </w:r>
      <w:r w:rsidR="00D575CE" w:rsidRPr="00207CE5">
        <w:rPr>
          <w:rFonts w:ascii="Times New Roman" w:hAnsi="Times New Roman" w:cs="Times New Roman"/>
          <w:sz w:val="28"/>
          <w:szCs w:val="28"/>
        </w:rPr>
        <w:t>одробное описание надгробных надписей</w:t>
      </w:r>
      <w:r w:rsidRPr="00207CE5">
        <w:rPr>
          <w:rFonts w:ascii="Times New Roman" w:hAnsi="Times New Roman" w:cs="Times New Roman"/>
          <w:sz w:val="28"/>
          <w:szCs w:val="28"/>
        </w:rPr>
        <w:t xml:space="preserve"> с</w:t>
      </w:r>
      <w:r w:rsidR="00D575CE" w:rsidRPr="00207CE5">
        <w:rPr>
          <w:rFonts w:ascii="Times New Roman" w:hAnsi="Times New Roman" w:cs="Times New Roman"/>
          <w:sz w:val="28"/>
          <w:szCs w:val="28"/>
        </w:rPr>
        <w:t xml:space="preserve"> </w:t>
      </w:r>
      <w:r w:rsidRPr="00207CE5">
        <w:rPr>
          <w:rFonts w:ascii="Times New Roman" w:hAnsi="Times New Roman" w:cs="Times New Roman"/>
          <w:sz w:val="28"/>
          <w:szCs w:val="28"/>
        </w:rPr>
        <w:t>прорисовкой и расшифровкой каждого надгробия</w:t>
      </w:r>
    </w:p>
    <w:p w14:paraId="0E1E02C2" w14:textId="77777777" w:rsidR="009628FC" w:rsidRPr="00207CE5" w:rsidRDefault="009628FC" w:rsidP="009628FC">
      <w:pPr>
        <w:pStyle w:val="a3"/>
        <w:rPr>
          <w:rFonts w:ascii="Times New Roman" w:hAnsi="Times New Roman" w:cs="Times New Roman"/>
          <w:b/>
          <w:bCs/>
          <w:i/>
          <w:iCs/>
          <w:sz w:val="28"/>
          <w:szCs w:val="28"/>
        </w:rPr>
      </w:pPr>
    </w:p>
    <w:p w14:paraId="310E56A0" w14:textId="77777777" w:rsidR="009628FC" w:rsidRPr="00207CE5" w:rsidRDefault="009628FC" w:rsidP="009628FC">
      <w:pPr>
        <w:pStyle w:val="a3"/>
        <w:rPr>
          <w:rFonts w:ascii="Times New Roman" w:hAnsi="Times New Roman" w:cs="Times New Roman"/>
          <w:b/>
          <w:bCs/>
          <w:i/>
          <w:iCs/>
          <w:sz w:val="28"/>
          <w:szCs w:val="28"/>
        </w:rPr>
      </w:pPr>
    </w:p>
    <w:p w14:paraId="76015EFA" w14:textId="77777777" w:rsidR="000E3EBF" w:rsidRPr="00207CE5" w:rsidRDefault="000E3EBF" w:rsidP="000E3EBF">
      <w:pPr>
        <w:pStyle w:val="a3"/>
        <w:rPr>
          <w:rFonts w:ascii="Times New Roman" w:hAnsi="Times New Roman" w:cs="Times New Roman"/>
          <w:sz w:val="28"/>
          <w:szCs w:val="28"/>
        </w:rPr>
      </w:pPr>
    </w:p>
    <w:p w14:paraId="2DA59036" w14:textId="77777777" w:rsidR="000E3EBF" w:rsidRPr="00207CE5" w:rsidRDefault="000E3EBF" w:rsidP="005005BB">
      <w:pPr>
        <w:pStyle w:val="a3"/>
        <w:numPr>
          <w:ilvl w:val="0"/>
          <w:numId w:val="11"/>
        </w:numPr>
        <w:rPr>
          <w:rFonts w:ascii="Times New Roman" w:hAnsi="Times New Roman" w:cs="Times New Roman"/>
          <w:i/>
          <w:sz w:val="28"/>
          <w:szCs w:val="28"/>
        </w:rPr>
      </w:pPr>
      <w:r w:rsidRPr="00207CE5">
        <w:rPr>
          <w:rFonts w:ascii="Times New Roman" w:hAnsi="Times New Roman" w:cs="Times New Roman"/>
          <w:b/>
          <w:i/>
          <w:sz w:val="28"/>
          <w:szCs w:val="28"/>
        </w:rPr>
        <w:t>План (ход) работы</w:t>
      </w:r>
      <w:r w:rsidRPr="00207CE5">
        <w:rPr>
          <w:rFonts w:ascii="Times New Roman" w:hAnsi="Times New Roman" w:cs="Times New Roman"/>
          <w:i/>
          <w:sz w:val="28"/>
          <w:szCs w:val="28"/>
        </w:rPr>
        <w:t>:</w:t>
      </w:r>
    </w:p>
    <w:p w14:paraId="439A36F7" w14:textId="77777777" w:rsidR="000E3EBF" w:rsidRPr="00207CE5" w:rsidRDefault="000E3EBF" w:rsidP="000E3EBF">
      <w:pPr>
        <w:pStyle w:val="a3"/>
        <w:rPr>
          <w:rFonts w:ascii="Times New Roman" w:hAnsi="Times New Roman" w:cs="Times New Roman"/>
          <w:sz w:val="28"/>
          <w:szCs w:val="28"/>
        </w:rPr>
      </w:pPr>
    </w:p>
    <w:p w14:paraId="0E3B8949" w14:textId="77777777" w:rsidR="000E3EBF" w:rsidRPr="00207CE5" w:rsidRDefault="000E3EBF" w:rsidP="000E3EBF">
      <w:pPr>
        <w:pStyle w:val="a3"/>
        <w:rPr>
          <w:rFonts w:ascii="Times New Roman" w:hAnsi="Times New Roman" w:cs="Times New Roman"/>
          <w:sz w:val="28"/>
          <w:szCs w:val="28"/>
        </w:rPr>
      </w:pPr>
      <w:r w:rsidRPr="00207CE5">
        <w:rPr>
          <w:rFonts w:ascii="Times New Roman" w:hAnsi="Times New Roman" w:cs="Times New Roman"/>
          <w:sz w:val="28"/>
          <w:szCs w:val="28"/>
        </w:rPr>
        <w:t>1.</w:t>
      </w:r>
      <w:bookmarkStart w:id="0" w:name="_Hlk37615827"/>
      <w:r w:rsidRPr="00207CE5">
        <w:rPr>
          <w:rFonts w:ascii="Times New Roman" w:hAnsi="Times New Roman" w:cs="Times New Roman"/>
          <w:sz w:val="28"/>
          <w:szCs w:val="28"/>
        </w:rPr>
        <w:t>Отфотографировать</w:t>
      </w:r>
      <w:bookmarkEnd w:id="0"/>
      <w:r w:rsidRPr="00207CE5">
        <w:rPr>
          <w:rFonts w:ascii="Times New Roman" w:hAnsi="Times New Roman" w:cs="Times New Roman"/>
          <w:sz w:val="28"/>
          <w:szCs w:val="28"/>
        </w:rPr>
        <w:t xml:space="preserve"> надгробные плиты</w:t>
      </w:r>
    </w:p>
    <w:p w14:paraId="1D0E6A0C" w14:textId="6A384C18" w:rsidR="000E3EBF" w:rsidRPr="00207CE5" w:rsidRDefault="000E3EBF" w:rsidP="000E3EBF">
      <w:pPr>
        <w:pStyle w:val="a3"/>
        <w:rPr>
          <w:rFonts w:ascii="Times New Roman" w:hAnsi="Times New Roman" w:cs="Times New Roman"/>
          <w:sz w:val="28"/>
          <w:szCs w:val="28"/>
        </w:rPr>
      </w:pPr>
      <w:r w:rsidRPr="00207CE5">
        <w:rPr>
          <w:rFonts w:ascii="Times New Roman" w:hAnsi="Times New Roman" w:cs="Times New Roman"/>
          <w:sz w:val="28"/>
          <w:szCs w:val="28"/>
        </w:rPr>
        <w:t xml:space="preserve">2.Сделать контурный рисунок с помощью </w:t>
      </w:r>
      <w:r w:rsidR="00D575CE" w:rsidRPr="00207CE5">
        <w:rPr>
          <w:rFonts w:ascii="Times New Roman" w:hAnsi="Times New Roman" w:cs="Times New Roman"/>
          <w:sz w:val="28"/>
          <w:szCs w:val="28"/>
          <w:lang w:val="en-US"/>
        </w:rPr>
        <w:t>P</w:t>
      </w:r>
      <w:r w:rsidRPr="00207CE5">
        <w:rPr>
          <w:rFonts w:ascii="Times New Roman" w:hAnsi="Times New Roman" w:cs="Times New Roman"/>
          <w:sz w:val="28"/>
          <w:szCs w:val="28"/>
          <w:lang w:val="en-US"/>
        </w:rPr>
        <w:t>hotoshop</w:t>
      </w:r>
      <w:r w:rsidR="00D575CE" w:rsidRPr="00207CE5">
        <w:rPr>
          <w:rFonts w:ascii="Times New Roman" w:hAnsi="Times New Roman" w:cs="Times New Roman"/>
          <w:sz w:val="28"/>
          <w:szCs w:val="28"/>
        </w:rPr>
        <w:t xml:space="preserve"> и </w:t>
      </w:r>
      <w:proofErr w:type="spellStart"/>
      <w:r w:rsidR="00D575CE" w:rsidRPr="00207CE5">
        <w:rPr>
          <w:rFonts w:ascii="Times New Roman" w:hAnsi="Times New Roman" w:cs="Times New Roman"/>
          <w:sz w:val="28"/>
          <w:szCs w:val="28"/>
          <w:lang w:val="en-US"/>
        </w:rPr>
        <w:t>SketchBook</w:t>
      </w:r>
      <w:proofErr w:type="spellEnd"/>
    </w:p>
    <w:p w14:paraId="4D070E7F" w14:textId="77777777" w:rsidR="000E3EBF" w:rsidRPr="00207CE5" w:rsidRDefault="000E3EBF" w:rsidP="000E3EBF">
      <w:pPr>
        <w:pStyle w:val="a3"/>
        <w:rPr>
          <w:rFonts w:ascii="Times New Roman" w:hAnsi="Times New Roman" w:cs="Times New Roman"/>
          <w:sz w:val="28"/>
          <w:szCs w:val="28"/>
        </w:rPr>
      </w:pPr>
      <w:r w:rsidRPr="00207CE5">
        <w:rPr>
          <w:rFonts w:ascii="Times New Roman" w:hAnsi="Times New Roman" w:cs="Times New Roman"/>
          <w:sz w:val="28"/>
          <w:szCs w:val="28"/>
        </w:rPr>
        <w:t>3.Расшифровать надгробные надписи и восстановить деформированный текст</w:t>
      </w:r>
    </w:p>
    <w:p w14:paraId="22C40A8F" w14:textId="197BE2FF" w:rsidR="000E3EBF" w:rsidRPr="00207CE5" w:rsidRDefault="000E3EBF" w:rsidP="000E3EBF">
      <w:pPr>
        <w:pStyle w:val="a3"/>
        <w:rPr>
          <w:rFonts w:ascii="Times New Roman" w:hAnsi="Times New Roman" w:cs="Times New Roman"/>
          <w:sz w:val="28"/>
          <w:szCs w:val="28"/>
        </w:rPr>
      </w:pPr>
      <w:r w:rsidRPr="00207CE5">
        <w:rPr>
          <w:rFonts w:ascii="Times New Roman" w:hAnsi="Times New Roman" w:cs="Times New Roman"/>
          <w:sz w:val="28"/>
          <w:szCs w:val="28"/>
        </w:rPr>
        <w:t>4.Определить личности, чьи захоронения находятся в некрополе (кто это, к какому</w:t>
      </w:r>
      <w:r w:rsidR="00D575CE" w:rsidRPr="00207CE5">
        <w:rPr>
          <w:rFonts w:ascii="Times New Roman" w:hAnsi="Times New Roman" w:cs="Times New Roman"/>
          <w:sz w:val="28"/>
          <w:szCs w:val="28"/>
        </w:rPr>
        <w:t xml:space="preserve"> княжескому</w:t>
      </w:r>
      <w:r w:rsidRPr="00207CE5">
        <w:rPr>
          <w:rFonts w:ascii="Times New Roman" w:hAnsi="Times New Roman" w:cs="Times New Roman"/>
          <w:sz w:val="28"/>
          <w:szCs w:val="28"/>
        </w:rPr>
        <w:t xml:space="preserve"> роду принадлежит)</w:t>
      </w:r>
    </w:p>
    <w:p w14:paraId="55D5E36B" w14:textId="668874CF" w:rsidR="000E3EBF" w:rsidRPr="00207CE5" w:rsidRDefault="000E3EBF" w:rsidP="000E3EBF">
      <w:pPr>
        <w:pStyle w:val="a3"/>
        <w:rPr>
          <w:rFonts w:ascii="Times New Roman" w:hAnsi="Times New Roman" w:cs="Times New Roman"/>
          <w:sz w:val="28"/>
          <w:szCs w:val="28"/>
        </w:rPr>
      </w:pPr>
      <w:r w:rsidRPr="00207CE5">
        <w:rPr>
          <w:rFonts w:ascii="Times New Roman" w:hAnsi="Times New Roman" w:cs="Times New Roman"/>
          <w:sz w:val="28"/>
          <w:szCs w:val="28"/>
        </w:rPr>
        <w:t>5. Изучить гербовник (гербы на надгробных плитах</w:t>
      </w:r>
      <w:r w:rsidR="00B759E0" w:rsidRPr="00207CE5">
        <w:rPr>
          <w:rFonts w:ascii="Times New Roman" w:hAnsi="Times New Roman" w:cs="Times New Roman"/>
          <w:sz w:val="28"/>
          <w:szCs w:val="28"/>
        </w:rPr>
        <w:t xml:space="preserve"> княжеского рода Голицыных</w:t>
      </w:r>
      <w:r w:rsidRPr="00207CE5">
        <w:rPr>
          <w:rFonts w:ascii="Times New Roman" w:hAnsi="Times New Roman" w:cs="Times New Roman"/>
          <w:sz w:val="28"/>
          <w:szCs w:val="28"/>
        </w:rPr>
        <w:t>)</w:t>
      </w:r>
    </w:p>
    <w:p w14:paraId="0982670D" w14:textId="695AD210" w:rsidR="000E3EBF" w:rsidRPr="00207CE5" w:rsidRDefault="000E3EBF" w:rsidP="000E3EBF">
      <w:pPr>
        <w:pStyle w:val="a3"/>
        <w:rPr>
          <w:rFonts w:ascii="Times New Roman" w:hAnsi="Times New Roman" w:cs="Times New Roman"/>
          <w:sz w:val="28"/>
          <w:szCs w:val="28"/>
        </w:rPr>
      </w:pPr>
      <w:r w:rsidRPr="00207CE5">
        <w:rPr>
          <w:rFonts w:ascii="Times New Roman" w:hAnsi="Times New Roman" w:cs="Times New Roman"/>
          <w:sz w:val="28"/>
          <w:szCs w:val="28"/>
        </w:rPr>
        <w:t>6. Изучить форму записи самого текста (что писали в начале, что в конце, в каком порядке)</w:t>
      </w:r>
    </w:p>
    <w:p w14:paraId="6AB815C4" w14:textId="51516693" w:rsidR="000E3EBF" w:rsidRPr="00207CE5" w:rsidRDefault="000E3EBF" w:rsidP="000E3EBF">
      <w:pPr>
        <w:pStyle w:val="a3"/>
        <w:rPr>
          <w:rFonts w:ascii="Times New Roman" w:hAnsi="Times New Roman" w:cs="Times New Roman"/>
          <w:sz w:val="28"/>
          <w:szCs w:val="28"/>
        </w:rPr>
      </w:pPr>
      <w:r w:rsidRPr="00207CE5">
        <w:rPr>
          <w:rFonts w:ascii="Times New Roman" w:hAnsi="Times New Roman" w:cs="Times New Roman"/>
          <w:sz w:val="28"/>
          <w:szCs w:val="28"/>
        </w:rPr>
        <w:t>7. Создать продукт- портфолио</w:t>
      </w:r>
      <w:r w:rsidR="00D575CE" w:rsidRPr="00207CE5">
        <w:rPr>
          <w:rFonts w:ascii="Times New Roman" w:hAnsi="Times New Roman" w:cs="Times New Roman"/>
          <w:sz w:val="28"/>
          <w:szCs w:val="28"/>
        </w:rPr>
        <w:t xml:space="preserve"> и специальные </w:t>
      </w:r>
      <w:r w:rsidR="00D575CE" w:rsidRPr="00207CE5">
        <w:rPr>
          <w:rFonts w:ascii="Times New Roman" w:hAnsi="Times New Roman" w:cs="Times New Roman"/>
          <w:sz w:val="28"/>
          <w:szCs w:val="28"/>
          <w:lang w:val="en-US"/>
        </w:rPr>
        <w:t>QR</w:t>
      </w:r>
      <w:r w:rsidR="00D575CE" w:rsidRPr="00207CE5">
        <w:rPr>
          <w:rFonts w:ascii="Times New Roman" w:hAnsi="Times New Roman" w:cs="Times New Roman"/>
          <w:sz w:val="28"/>
          <w:szCs w:val="28"/>
        </w:rPr>
        <w:t xml:space="preserve"> коды</w:t>
      </w:r>
      <w:r w:rsidRPr="00207CE5">
        <w:rPr>
          <w:rFonts w:ascii="Times New Roman" w:hAnsi="Times New Roman" w:cs="Times New Roman"/>
          <w:sz w:val="28"/>
          <w:szCs w:val="28"/>
        </w:rPr>
        <w:t xml:space="preserve"> с фотографиями, расшифрованным и восстановленным текстом надгробий, информацией о захороненной личности</w:t>
      </w:r>
    </w:p>
    <w:p w14:paraId="3327FB50" w14:textId="77777777" w:rsidR="000E3EBF" w:rsidRPr="00207CE5" w:rsidRDefault="000E3EBF" w:rsidP="000E3EBF">
      <w:pPr>
        <w:pStyle w:val="a3"/>
        <w:rPr>
          <w:rFonts w:ascii="Times New Roman" w:hAnsi="Times New Roman" w:cs="Times New Roman"/>
          <w:sz w:val="28"/>
          <w:szCs w:val="28"/>
        </w:rPr>
      </w:pPr>
    </w:p>
    <w:p w14:paraId="1FE0F040" w14:textId="77777777" w:rsidR="000E3EBF" w:rsidRPr="00207CE5" w:rsidRDefault="000E3EBF" w:rsidP="000E3EBF">
      <w:pPr>
        <w:pStyle w:val="a3"/>
        <w:rPr>
          <w:rFonts w:ascii="Times New Roman" w:hAnsi="Times New Roman" w:cs="Times New Roman"/>
          <w:sz w:val="28"/>
          <w:szCs w:val="28"/>
        </w:rPr>
      </w:pPr>
    </w:p>
    <w:p w14:paraId="136D85F8" w14:textId="4DFE88C7" w:rsidR="000E3EBF" w:rsidRPr="00207CE5" w:rsidRDefault="009260F7" w:rsidP="005005BB">
      <w:pPr>
        <w:pStyle w:val="a3"/>
        <w:numPr>
          <w:ilvl w:val="0"/>
          <w:numId w:val="11"/>
        </w:numPr>
        <w:rPr>
          <w:rFonts w:ascii="Times New Roman" w:hAnsi="Times New Roman" w:cs="Times New Roman"/>
          <w:b/>
          <w:sz w:val="28"/>
          <w:szCs w:val="28"/>
        </w:rPr>
      </w:pPr>
      <w:r w:rsidRPr="00207CE5">
        <w:rPr>
          <w:rFonts w:ascii="Times New Roman" w:hAnsi="Times New Roman" w:cs="Times New Roman"/>
          <w:b/>
          <w:i/>
          <w:sz w:val="28"/>
          <w:szCs w:val="28"/>
        </w:rPr>
        <w:t>Библиографический список</w:t>
      </w:r>
      <w:r w:rsidR="000E3EBF" w:rsidRPr="00207CE5">
        <w:rPr>
          <w:rFonts w:ascii="Times New Roman" w:hAnsi="Times New Roman" w:cs="Times New Roman"/>
          <w:b/>
          <w:sz w:val="28"/>
          <w:szCs w:val="28"/>
        </w:rPr>
        <w:t>:</w:t>
      </w:r>
    </w:p>
    <w:p w14:paraId="6BB92FD7" w14:textId="6AF37029" w:rsidR="000E3EBF" w:rsidRPr="00207CE5" w:rsidRDefault="000E3EBF" w:rsidP="00D83D06">
      <w:pPr>
        <w:pStyle w:val="a3"/>
        <w:rPr>
          <w:rFonts w:ascii="Times New Roman" w:hAnsi="Times New Roman" w:cs="Times New Roman"/>
          <w:color w:val="222222"/>
          <w:sz w:val="28"/>
          <w:szCs w:val="28"/>
          <w:shd w:val="clear" w:color="auto" w:fill="FFFFFF"/>
        </w:rPr>
      </w:pPr>
      <w:r w:rsidRPr="00207CE5">
        <w:rPr>
          <w:rFonts w:ascii="Times New Roman" w:hAnsi="Times New Roman" w:cs="Times New Roman"/>
          <w:sz w:val="28"/>
          <w:szCs w:val="28"/>
        </w:rPr>
        <w:t xml:space="preserve">1.Снегирев И. </w:t>
      </w:r>
      <w:bookmarkStart w:id="1" w:name="_Hlk37606699"/>
      <w:r w:rsidRPr="00207CE5">
        <w:rPr>
          <w:rFonts w:ascii="Times New Roman" w:hAnsi="Times New Roman" w:cs="Times New Roman"/>
          <w:sz w:val="28"/>
          <w:szCs w:val="28"/>
        </w:rPr>
        <w:t>Богоявленский монастырь в Москве, на Никольской улице</w:t>
      </w:r>
      <w:bookmarkEnd w:id="1"/>
      <w:r w:rsidR="009260F7" w:rsidRPr="00207CE5">
        <w:rPr>
          <w:rFonts w:ascii="Times New Roman" w:hAnsi="Times New Roman" w:cs="Times New Roman"/>
          <w:sz w:val="28"/>
          <w:szCs w:val="28"/>
        </w:rPr>
        <w:t xml:space="preserve">/ </w:t>
      </w:r>
      <w:proofErr w:type="spellStart"/>
      <w:r w:rsidR="00D83D06" w:rsidRPr="00207CE5">
        <w:rPr>
          <w:rFonts w:ascii="Times New Roman" w:hAnsi="Times New Roman" w:cs="Times New Roman"/>
          <w:sz w:val="28"/>
          <w:szCs w:val="28"/>
        </w:rPr>
        <w:t>Л.А.Беляев</w:t>
      </w:r>
      <w:proofErr w:type="spellEnd"/>
      <w:r w:rsidR="00D83D06" w:rsidRPr="00207CE5">
        <w:rPr>
          <w:rFonts w:ascii="Times New Roman" w:hAnsi="Times New Roman" w:cs="Times New Roman"/>
          <w:sz w:val="28"/>
          <w:szCs w:val="28"/>
        </w:rPr>
        <w:t xml:space="preserve"> </w:t>
      </w:r>
      <w:r w:rsidR="00D83D06" w:rsidRPr="00207CE5">
        <w:rPr>
          <w:rFonts w:ascii="Times New Roman" w:hAnsi="Times New Roman" w:cs="Times New Roman"/>
          <w:color w:val="222222"/>
          <w:sz w:val="28"/>
          <w:szCs w:val="28"/>
          <w:shd w:val="clear" w:color="auto" w:fill="FFFFFF"/>
        </w:rPr>
        <w:t>Древние монастыри Москвы (конец XIII – начало XV вв.) по данным археологии</w:t>
      </w:r>
      <w:r w:rsidR="000D5D7D" w:rsidRPr="00207CE5">
        <w:rPr>
          <w:rFonts w:ascii="Times New Roman" w:hAnsi="Times New Roman" w:cs="Times New Roman"/>
          <w:color w:val="222222"/>
          <w:sz w:val="28"/>
          <w:szCs w:val="28"/>
          <w:shd w:val="clear" w:color="auto" w:fill="FFFFFF"/>
        </w:rPr>
        <w:t xml:space="preserve">/ </w:t>
      </w:r>
      <w:proofErr w:type="spellStart"/>
      <w:r w:rsidR="000D5D7D" w:rsidRPr="00207CE5">
        <w:rPr>
          <w:rFonts w:ascii="Times New Roman" w:hAnsi="Times New Roman" w:cs="Times New Roman"/>
          <w:color w:val="222222"/>
          <w:sz w:val="28"/>
          <w:szCs w:val="28"/>
          <w:shd w:val="clear" w:color="auto" w:fill="FFFFFF"/>
        </w:rPr>
        <w:t>Л.А.Беляев</w:t>
      </w:r>
      <w:proofErr w:type="spellEnd"/>
      <w:r w:rsidR="000D5D7D" w:rsidRPr="00207CE5">
        <w:rPr>
          <w:rFonts w:ascii="Times New Roman" w:hAnsi="Times New Roman" w:cs="Times New Roman"/>
          <w:color w:val="222222"/>
          <w:sz w:val="28"/>
          <w:szCs w:val="28"/>
          <w:shd w:val="clear" w:color="auto" w:fill="FFFFFF"/>
        </w:rPr>
        <w:t xml:space="preserve"> Русское средневековое надгробие. Белокаменные плиты Москвы и Северо-Восточной Руси </w:t>
      </w:r>
      <w:r w:rsidR="000D5D7D" w:rsidRPr="00207CE5">
        <w:rPr>
          <w:rFonts w:ascii="Times New Roman" w:hAnsi="Times New Roman" w:cs="Times New Roman"/>
          <w:color w:val="222222"/>
          <w:sz w:val="28"/>
          <w:szCs w:val="28"/>
          <w:shd w:val="clear" w:color="auto" w:fill="FFFFFF"/>
          <w:lang w:val="en-US"/>
        </w:rPr>
        <w:t>XIII</w:t>
      </w:r>
      <w:r w:rsidR="000D5D7D" w:rsidRPr="00207CE5">
        <w:rPr>
          <w:rFonts w:ascii="Times New Roman" w:hAnsi="Times New Roman" w:cs="Times New Roman"/>
          <w:color w:val="222222"/>
          <w:sz w:val="28"/>
          <w:szCs w:val="28"/>
          <w:shd w:val="clear" w:color="auto" w:fill="FFFFFF"/>
        </w:rPr>
        <w:t>-</w:t>
      </w:r>
      <w:r w:rsidR="000D5D7D" w:rsidRPr="00207CE5">
        <w:rPr>
          <w:rFonts w:ascii="Times New Roman" w:hAnsi="Times New Roman" w:cs="Times New Roman"/>
          <w:color w:val="222222"/>
          <w:sz w:val="28"/>
          <w:szCs w:val="28"/>
          <w:shd w:val="clear" w:color="auto" w:fill="FFFFFF"/>
          <w:lang w:val="en-US"/>
        </w:rPr>
        <w:t>XVII</w:t>
      </w:r>
      <w:r w:rsidR="000D5D7D" w:rsidRPr="00207CE5">
        <w:rPr>
          <w:rFonts w:ascii="Times New Roman" w:hAnsi="Times New Roman" w:cs="Times New Roman"/>
          <w:color w:val="222222"/>
          <w:sz w:val="28"/>
          <w:szCs w:val="28"/>
          <w:shd w:val="clear" w:color="auto" w:fill="FFFFFF"/>
        </w:rPr>
        <w:t xml:space="preserve"> вв. М.,1996</w:t>
      </w:r>
    </w:p>
    <w:p w14:paraId="54258BF3" w14:textId="77777777" w:rsidR="00D83D06" w:rsidRPr="00207CE5" w:rsidRDefault="00D83D06" w:rsidP="00D83D06">
      <w:pPr>
        <w:pStyle w:val="a3"/>
        <w:rPr>
          <w:rFonts w:ascii="Times New Roman" w:hAnsi="Times New Roman" w:cs="Times New Roman"/>
          <w:sz w:val="28"/>
          <w:szCs w:val="28"/>
        </w:rPr>
      </w:pPr>
    </w:p>
    <w:p w14:paraId="0F9767C6" w14:textId="3F76C18B" w:rsidR="000E3EBF" w:rsidRPr="00207CE5" w:rsidRDefault="000E3EBF" w:rsidP="009260F7">
      <w:pPr>
        <w:pStyle w:val="a3"/>
        <w:rPr>
          <w:rFonts w:ascii="Times New Roman" w:hAnsi="Times New Roman" w:cs="Times New Roman"/>
          <w:sz w:val="28"/>
          <w:szCs w:val="28"/>
        </w:rPr>
      </w:pPr>
      <w:r w:rsidRPr="00207CE5">
        <w:rPr>
          <w:rFonts w:ascii="Times New Roman" w:hAnsi="Times New Roman" w:cs="Times New Roman"/>
          <w:sz w:val="28"/>
          <w:szCs w:val="28"/>
        </w:rPr>
        <w:t>2.Программа «Святыни Москвы», канал «Союз», выпуск от 10 июня 2013</w:t>
      </w:r>
      <w:r w:rsidR="009260F7" w:rsidRPr="00207CE5">
        <w:rPr>
          <w:rFonts w:ascii="Times New Roman" w:hAnsi="Times New Roman" w:cs="Times New Roman"/>
          <w:sz w:val="28"/>
          <w:szCs w:val="28"/>
        </w:rPr>
        <w:t>/ «Вера. Надежда. Любовь»: Храм Богоявления Господня в Китай-</w:t>
      </w:r>
      <w:bookmarkStart w:id="2" w:name="_GoBack"/>
      <w:bookmarkEnd w:id="2"/>
      <w:r w:rsidR="009260F7" w:rsidRPr="00207CE5">
        <w:rPr>
          <w:rFonts w:ascii="Times New Roman" w:hAnsi="Times New Roman" w:cs="Times New Roman"/>
          <w:sz w:val="28"/>
          <w:szCs w:val="28"/>
        </w:rPr>
        <w:lastRenderedPageBreak/>
        <w:t>городе, трансляция по каналу «</w:t>
      </w:r>
      <w:proofErr w:type="gramStart"/>
      <w:r w:rsidR="009260F7" w:rsidRPr="00207CE5">
        <w:rPr>
          <w:rFonts w:ascii="Times New Roman" w:hAnsi="Times New Roman" w:cs="Times New Roman"/>
          <w:sz w:val="28"/>
          <w:szCs w:val="28"/>
        </w:rPr>
        <w:t>Доверие»/</w:t>
      </w:r>
      <w:proofErr w:type="gramEnd"/>
      <w:r w:rsidR="009260F7" w:rsidRPr="00207CE5">
        <w:rPr>
          <w:rFonts w:ascii="Times New Roman" w:hAnsi="Times New Roman" w:cs="Times New Roman"/>
          <w:sz w:val="28"/>
          <w:szCs w:val="28"/>
        </w:rPr>
        <w:t xml:space="preserve"> Телепрограмма церковно-научного центра «Православная Энциклопедия»: Монастыри Москвы</w:t>
      </w:r>
    </w:p>
    <w:p w14:paraId="49EBCA49" w14:textId="77777777" w:rsidR="00D83D06" w:rsidRPr="00207CE5" w:rsidRDefault="00D83D06" w:rsidP="009260F7">
      <w:pPr>
        <w:pStyle w:val="a3"/>
        <w:rPr>
          <w:rFonts w:ascii="Times New Roman" w:hAnsi="Times New Roman" w:cs="Times New Roman"/>
          <w:sz w:val="28"/>
          <w:szCs w:val="28"/>
        </w:rPr>
      </w:pPr>
    </w:p>
    <w:p w14:paraId="3E74C90F" w14:textId="463A39AB" w:rsidR="000E3EBF" w:rsidRPr="00207CE5" w:rsidRDefault="009260F7" w:rsidP="000E3EBF">
      <w:pPr>
        <w:pStyle w:val="a3"/>
        <w:rPr>
          <w:rFonts w:ascii="Times New Roman" w:hAnsi="Times New Roman" w:cs="Times New Roman"/>
          <w:sz w:val="28"/>
          <w:szCs w:val="28"/>
        </w:rPr>
      </w:pPr>
      <w:r w:rsidRPr="00207CE5">
        <w:rPr>
          <w:rFonts w:ascii="Times New Roman" w:hAnsi="Times New Roman" w:cs="Times New Roman"/>
          <w:sz w:val="28"/>
          <w:szCs w:val="28"/>
        </w:rPr>
        <w:t>3</w:t>
      </w:r>
      <w:r w:rsidR="000E3EBF" w:rsidRPr="00207CE5">
        <w:rPr>
          <w:rFonts w:ascii="Times New Roman" w:hAnsi="Times New Roman" w:cs="Times New Roman"/>
          <w:sz w:val="28"/>
          <w:szCs w:val="28"/>
        </w:rPr>
        <w:t>. Общий гербовник дворянских родов всероссийской империи</w:t>
      </w:r>
      <w:r w:rsidR="00D83D06" w:rsidRPr="00207CE5">
        <w:rPr>
          <w:rFonts w:ascii="Times New Roman" w:hAnsi="Times New Roman" w:cs="Times New Roman"/>
          <w:sz w:val="28"/>
          <w:szCs w:val="28"/>
        </w:rPr>
        <w:t>. – Режим доступа:</w:t>
      </w:r>
      <w:r w:rsidR="00D83D06" w:rsidRPr="00207CE5">
        <w:rPr>
          <w:rFonts w:ascii="Times New Roman" w:hAnsi="Times New Roman" w:cs="Times New Roman"/>
        </w:rPr>
        <w:t xml:space="preserve"> </w:t>
      </w:r>
      <w:hyperlink r:id="rId6" w:history="1">
        <w:r w:rsidR="00D83D06" w:rsidRPr="00207CE5">
          <w:rPr>
            <w:rStyle w:val="a4"/>
            <w:rFonts w:ascii="Times New Roman" w:hAnsi="Times New Roman" w:cs="Times New Roman"/>
            <w:sz w:val="28"/>
            <w:szCs w:val="28"/>
          </w:rPr>
          <w:t>https://gerbovnik.ru/arms/2.html</w:t>
        </w:r>
      </w:hyperlink>
    </w:p>
    <w:p w14:paraId="5065E6ED" w14:textId="77777777" w:rsidR="00D83D06" w:rsidRPr="00207CE5" w:rsidRDefault="00D83D06" w:rsidP="000E3EBF">
      <w:pPr>
        <w:pStyle w:val="a3"/>
        <w:rPr>
          <w:rFonts w:ascii="Times New Roman" w:hAnsi="Times New Roman" w:cs="Times New Roman"/>
          <w:sz w:val="28"/>
          <w:szCs w:val="28"/>
        </w:rPr>
      </w:pPr>
    </w:p>
    <w:p w14:paraId="6729FD78" w14:textId="29D62380" w:rsidR="00D12F51" w:rsidRPr="00207CE5" w:rsidRDefault="009260F7" w:rsidP="00D12F51">
      <w:pPr>
        <w:pStyle w:val="a3"/>
        <w:rPr>
          <w:rFonts w:ascii="Times New Roman" w:hAnsi="Times New Roman" w:cs="Times New Roman"/>
          <w:sz w:val="28"/>
          <w:szCs w:val="28"/>
        </w:rPr>
      </w:pPr>
      <w:r w:rsidRPr="00207CE5">
        <w:rPr>
          <w:rFonts w:ascii="Times New Roman" w:hAnsi="Times New Roman" w:cs="Times New Roman"/>
          <w:sz w:val="28"/>
          <w:szCs w:val="28"/>
        </w:rPr>
        <w:t>4</w:t>
      </w:r>
      <w:r w:rsidR="000E3EBF" w:rsidRPr="00207CE5">
        <w:rPr>
          <w:rFonts w:ascii="Times New Roman" w:hAnsi="Times New Roman" w:cs="Times New Roman"/>
          <w:sz w:val="28"/>
          <w:szCs w:val="28"/>
        </w:rPr>
        <w:t xml:space="preserve">. </w:t>
      </w:r>
      <w:r w:rsidRPr="00207CE5">
        <w:rPr>
          <w:rFonts w:ascii="Times New Roman" w:hAnsi="Times New Roman" w:cs="Times New Roman"/>
          <w:sz w:val="28"/>
          <w:szCs w:val="28"/>
        </w:rPr>
        <w:t>Статья Википедии о храме Богоявления Господня. – Режим доступа:</w:t>
      </w:r>
      <w:r w:rsidRPr="00207CE5">
        <w:rPr>
          <w:rFonts w:ascii="Times New Roman" w:hAnsi="Times New Roman" w:cs="Times New Roman"/>
        </w:rPr>
        <w:t xml:space="preserve"> </w:t>
      </w:r>
      <w:bookmarkStart w:id="3" w:name="_Hlk37531146"/>
      <w:r w:rsidRPr="00207CE5">
        <w:rPr>
          <w:rFonts w:ascii="Times New Roman" w:hAnsi="Times New Roman" w:cs="Times New Roman"/>
          <w:sz w:val="28"/>
          <w:szCs w:val="28"/>
        </w:rPr>
        <w:t>https://ru.wikipedia.org/wiki/Богоявленский_монастырь_(Москва)</w:t>
      </w:r>
      <w:r w:rsidRPr="00207CE5">
        <w:rPr>
          <w:rFonts w:ascii="Times New Roman" w:hAnsi="Times New Roman" w:cs="Times New Roman"/>
          <w:sz w:val="28"/>
          <w:szCs w:val="28"/>
        </w:rPr>
        <w:cr/>
      </w:r>
      <w:bookmarkEnd w:id="3"/>
      <w:r w:rsidR="00D12F51" w:rsidRPr="00207CE5">
        <w:rPr>
          <w:rFonts w:ascii="Times New Roman" w:hAnsi="Times New Roman" w:cs="Times New Roman"/>
          <w:sz w:val="28"/>
          <w:szCs w:val="28"/>
        </w:rPr>
        <w:t>/ https://ru.wikipedia.org/wiki/Голицыны</w:t>
      </w:r>
      <w:r w:rsidR="00D12F51" w:rsidRPr="00207CE5">
        <w:rPr>
          <w:rFonts w:ascii="Times New Roman" w:hAnsi="Times New Roman" w:cs="Times New Roman"/>
          <w:sz w:val="28"/>
          <w:szCs w:val="28"/>
        </w:rPr>
        <w:cr/>
      </w:r>
    </w:p>
    <w:p w14:paraId="171CA2DE" w14:textId="5DFCF2C9" w:rsidR="00E4174F" w:rsidRPr="00207CE5" w:rsidRDefault="00E4174F" w:rsidP="00D12F51">
      <w:pPr>
        <w:pStyle w:val="a3"/>
        <w:rPr>
          <w:rStyle w:val="a4"/>
          <w:rFonts w:ascii="Times New Roman" w:hAnsi="Times New Roman" w:cs="Times New Roman"/>
          <w:sz w:val="28"/>
          <w:szCs w:val="28"/>
        </w:rPr>
      </w:pPr>
      <w:r w:rsidRPr="00207CE5">
        <w:rPr>
          <w:rFonts w:ascii="Times New Roman" w:hAnsi="Times New Roman" w:cs="Times New Roman"/>
          <w:sz w:val="28"/>
          <w:szCs w:val="28"/>
        </w:rPr>
        <w:t xml:space="preserve">5.Статья «Свод русских надписей». – Режим доступа: </w:t>
      </w:r>
      <w:hyperlink r:id="rId7" w:history="1">
        <w:r w:rsidRPr="00207CE5">
          <w:rPr>
            <w:rStyle w:val="a4"/>
            <w:rFonts w:ascii="Times New Roman" w:hAnsi="Times New Roman" w:cs="Times New Roman"/>
            <w:sz w:val="28"/>
            <w:szCs w:val="28"/>
          </w:rPr>
          <w:t>https://cir.rssda.su/methodology/</w:t>
        </w:r>
      </w:hyperlink>
    </w:p>
    <w:p w14:paraId="4BFAEBED" w14:textId="7439B3F1" w:rsidR="00EA2A5C" w:rsidRPr="00207CE5" w:rsidRDefault="00EA2A5C" w:rsidP="00D12F51">
      <w:pPr>
        <w:pStyle w:val="a3"/>
        <w:rPr>
          <w:rStyle w:val="a4"/>
          <w:rFonts w:ascii="Times New Roman" w:hAnsi="Times New Roman" w:cs="Times New Roman"/>
          <w:sz w:val="28"/>
          <w:szCs w:val="28"/>
        </w:rPr>
      </w:pPr>
    </w:p>
    <w:p w14:paraId="64B92460" w14:textId="30BF5A9B" w:rsidR="00EA2A5C" w:rsidRPr="00207CE5" w:rsidRDefault="00EA2A5C" w:rsidP="00D12F51">
      <w:pPr>
        <w:pStyle w:val="a3"/>
        <w:rPr>
          <w:rFonts w:ascii="Times New Roman" w:hAnsi="Times New Roman" w:cs="Times New Roman"/>
          <w:sz w:val="28"/>
          <w:szCs w:val="28"/>
        </w:rPr>
      </w:pPr>
      <w:r w:rsidRPr="00207CE5">
        <w:rPr>
          <w:rFonts w:ascii="Times New Roman" w:hAnsi="Times New Roman" w:cs="Times New Roman"/>
          <w:sz w:val="28"/>
          <w:szCs w:val="28"/>
        </w:rPr>
        <w:t>6.Статья «Древнерусские надгробия». – Режим доступа: e-vestnik.ru/</w:t>
      </w:r>
      <w:proofErr w:type="spellStart"/>
      <w:r w:rsidRPr="00207CE5">
        <w:rPr>
          <w:rFonts w:ascii="Times New Roman" w:hAnsi="Times New Roman" w:cs="Times New Roman"/>
          <w:sz w:val="28"/>
          <w:szCs w:val="28"/>
        </w:rPr>
        <w:t>analytics</w:t>
      </w:r>
      <w:proofErr w:type="spellEnd"/>
      <w:r w:rsidRPr="00207CE5">
        <w:rPr>
          <w:rFonts w:ascii="Times New Roman" w:hAnsi="Times New Roman" w:cs="Times New Roman"/>
          <w:sz w:val="28"/>
          <w:szCs w:val="28"/>
        </w:rPr>
        <w:t>/drevnerusskie_nadgrobiya_5455/</w:t>
      </w:r>
      <w:r w:rsidRPr="00207CE5">
        <w:rPr>
          <w:rFonts w:ascii="Times New Roman" w:hAnsi="Times New Roman" w:cs="Times New Roman"/>
          <w:sz w:val="28"/>
          <w:szCs w:val="28"/>
        </w:rPr>
        <w:cr/>
      </w:r>
    </w:p>
    <w:p w14:paraId="38EEF96F" w14:textId="77777777" w:rsidR="00E4174F" w:rsidRPr="00207CE5" w:rsidRDefault="00E4174F" w:rsidP="00D12F51">
      <w:pPr>
        <w:pStyle w:val="a3"/>
        <w:rPr>
          <w:rFonts w:ascii="Times New Roman" w:hAnsi="Times New Roman" w:cs="Times New Roman"/>
          <w:sz w:val="28"/>
          <w:szCs w:val="28"/>
        </w:rPr>
      </w:pPr>
    </w:p>
    <w:p w14:paraId="7E367969" w14:textId="077197CE" w:rsidR="00604E26" w:rsidRPr="00207CE5" w:rsidRDefault="00604E26" w:rsidP="0001798B">
      <w:pPr>
        <w:rPr>
          <w:rFonts w:ascii="Times New Roman" w:hAnsi="Times New Roman" w:cs="Times New Roman"/>
          <w:sz w:val="28"/>
          <w:szCs w:val="28"/>
        </w:rPr>
      </w:pPr>
    </w:p>
    <w:p w14:paraId="5C714FF1" w14:textId="7BB36B1B" w:rsidR="00AB0F08" w:rsidRPr="00207CE5" w:rsidRDefault="00AB0F08" w:rsidP="000E3EBF">
      <w:pPr>
        <w:jc w:val="center"/>
        <w:rPr>
          <w:rFonts w:ascii="Times New Roman" w:hAnsi="Times New Roman" w:cs="Times New Roman"/>
          <w:b/>
          <w:i/>
          <w:sz w:val="28"/>
          <w:szCs w:val="28"/>
        </w:rPr>
      </w:pPr>
      <w:r w:rsidRPr="00207CE5">
        <w:rPr>
          <w:rFonts w:ascii="Times New Roman" w:hAnsi="Times New Roman" w:cs="Times New Roman"/>
          <w:b/>
          <w:i/>
          <w:sz w:val="28"/>
          <w:szCs w:val="28"/>
        </w:rPr>
        <w:t>Эпиграфика Средневековой Руси</w:t>
      </w:r>
    </w:p>
    <w:p w14:paraId="2D20EB3D" w14:textId="62ED4386" w:rsidR="00AB0F08" w:rsidRPr="00207CE5" w:rsidRDefault="00AB0F08" w:rsidP="000E3EBF">
      <w:pPr>
        <w:jc w:val="center"/>
        <w:rPr>
          <w:rFonts w:ascii="Times New Roman" w:hAnsi="Times New Roman" w:cs="Times New Roman"/>
          <w:b/>
          <w:i/>
          <w:sz w:val="28"/>
          <w:szCs w:val="28"/>
        </w:rPr>
      </w:pPr>
    </w:p>
    <w:p w14:paraId="434446A5" w14:textId="0532CA56" w:rsidR="00AB0F08" w:rsidRPr="00207CE5" w:rsidRDefault="00AB0F08" w:rsidP="00AB0F08">
      <w:pPr>
        <w:rPr>
          <w:rFonts w:ascii="Times New Roman" w:hAnsi="Times New Roman" w:cs="Times New Roman"/>
          <w:bCs/>
          <w:iCs/>
          <w:sz w:val="28"/>
          <w:szCs w:val="28"/>
        </w:rPr>
      </w:pPr>
      <w:r w:rsidRPr="00207CE5">
        <w:rPr>
          <w:rFonts w:ascii="Times New Roman" w:hAnsi="Times New Roman" w:cs="Times New Roman"/>
          <w:bCs/>
          <w:iCs/>
          <w:sz w:val="28"/>
          <w:szCs w:val="28"/>
        </w:rPr>
        <w:t xml:space="preserve">В настоящее время эпиграфика Средневековой Руси является довольно динамично развивающейся исторической дисциплиной (к примеру, толчком к ее развитию послужили работы Л.А. Беляева). </w:t>
      </w:r>
      <w:r w:rsidR="00F63709" w:rsidRPr="00207CE5">
        <w:rPr>
          <w:rFonts w:ascii="Times New Roman" w:hAnsi="Times New Roman" w:cs="Times New Roman"/>
          <w:bCs/>
          <w:iCs/>
          <w:sz w:val="28"/>
          <w:szCs w:val="28"/>
        </w:rPr>
        <w:t xml:space="preserve">Происходит активное расширение публикации археологический памятников со всех уголков России (из Дмитрова, Суздаля, Новгорода, Переславля Залесского, Ярославля и многих других городов). </w:t>
      </w:r>
      <w:r w:rsidRPr="00207CE5">
        <w:rPr>
          <w:rFonts w:ascii="Times New Roman" w:hAnsi="Times New Roman" w:cs="Times New Roman"/>
          <w:bCs/>
          <w:iCs/>
          <w:sz w:val="28"/>
          <w:szCs w:val="28"/>
        </w:rPr>
        <w:t xml:space="preserve">К сожалению, исследователи надгробных надписей сталкиваются с рядом трудностей: отсутствие правил документирования, описания и публикации надписей; нехватка подготовленных исследователей; сильное повреждение некоторых </w:t>
      </w:r>
      <w:r w:rsidR="00D575CE" w:rsidRPr="00207CE5">
        <w:rPr>
          <w:rFonts w:ascii="Times New Roman" w:hAnsi="Times New Roman" w:cs="Times New Roman"/>
          <w:bCs/>
          <w:iCs/>
          <w:sz w:val="28"/>
          <w:szCs w:val="28"/>
        </w:rPr>
        <w:t xml:space="preserve">надгробных </w:t>
      </w:r>
      <w:r w:rsidRPr="00207CE5">
        <w:rPr>
          <w:rFonts w:ascii="Times New Roman" w:hAnsi="Times New Roman" w:cs="Times New Roman"/>
          <w:bCs/>
          <w:iCs/>
          <w:sz w:val="28"/>
          <w:szCs w:val="28"/>
        </w:rPr>
        <w:t>надписей</w:t>
      </w:r>
      <w:r w:rsidR="00BF6C34" w:rsidRPr="00207CE5">
        <w:rPr>
          <w:rFonts w:ascii="Times New Roman" w:hAnsi="Times New Roman" w:cs="Times New Roman"/>
          <w:bCs/>
          <w:iCs/>
          <w:sz w:val="28"/>
          <w:szCs w:val="28"/>
        </w:rPr>
        <w:t xml:space="preserve">. </w:t>
      </w:r>
    </w:p>
    <w:p w14:paraId="7C63C27D" w14:textId="168310EA" w:rsidR="0001798B" w:rsidRPr="00207CE5" w:rsidRDefault="0001798B" w:rsidP="00AB0F08">
      <w:pPr>
        <w:rPr>
          <w:rFonts w:ascii="Times New Roman" w:hAnsi="Times New Roman" w:cs="Times New Roman"/>
          <w:bCs/>
          <w:iCs/>
          <w:sz w:val="28"/>
          <w:szCs w:val="28"/>
        </w:rPr>
      </w:pPr>
      <w:r w:rsidRPr="00207CE5">
        <w:rPr>
          <w:rFonts w:ascii="Times New Roman" w:hAnsi="Times New Roman" w:cs="Times New Roman"/>
          <w:bCs/>
          <w:iCs/>
          <w:sz w:val="28"/>
          <w:szCs w:val="28"/>
        </w:rPr>
        <w:t xml:space="preserve">Документирование эпиграфических памятников (надгробий) может осуществляться несколькими способами: </w:t>
      </w:r>
    </w:p>
    <w:p w14:paraId="3D2CAF4F" w14:textId="7586FB88" w:rsidR="0001798B" w:rsidRPr="00207CE5" w:rsidRDefault="0001798B" w:rsidP="00AB0F08">
      <w:pPr>
        <w:rPr>
          <w:rFonts w:ascii="Times New Roman" w:hAnsi="Times New Roman" w:cs="Times New Roman"/>
          <w:bCs/>
          <w:iCs/>
          <w:sz w:val="28"/>
          <w:szCs w:val="28"/>
        </w:rPr>
      </w:pPr>
      <w:r w:rsidRPr="00207CE5">
        <w:rPr>
          <w:rFonts w:ascii="Times New Roman" w:hAnsi="Times New Roman" w:cs="Times New Roman"/>
          <w:bCs/>
          <w:iCs/>
          <w:sz w:val="28"/>
          <w:szCs w:val="28"/>
        </w:rPr>
        <w:t>1.переписываие текста надписи с кратким описанием внешнего вида носителя</w:t>
      </w:r>
    </w:p>
    <w:p w14:paraId="566C8585" w14:textId="4C1BDDBD" w:rsidR="0001798B" w:rsidRPr="00207CE5" w:rsidRDefault="0001798B" w:rsidP="00AB0F08">
      <w:pPr>
        <w:rPr>
          <w:rFonts w:ascii="Times New Roman" w:hAnsi="Times New Roman" w:cs="Times New Roman"/>
          <w:bCs/>
          <w:iCs/>
          <w:sz w:val="28"/>
          <w:szCs w:val="28"/>
        </w:rPr>
      </w:pPr>
      <w:r w:rsidRPr="00207CE5">
        <w:rPr>
          <w:rFonts w:ascii="Times New Roman" w:hAnsi="Times New Roman" w:cs="Times New Roman"/>
          <w:bCs/>
          <w:iCs/>
          <w:sz w:val="28"/>
          <w:szCs w:val="28"/>
        </w:rPr>
        <w:t xml:space="preserve">2.переписывание текста надписи и дополнительная зарисовка </w:t>
      </w:r>
    </w:p>
    <w:p w14:paraId="64167738" w14:textId="0888E624" w:rsidR="0001798B" w:rsidRPr="00207CE5" w:rsidRDefault="0001798B" w:rsidP="00AB0F08">
      <w:pPr>
        <w:rPr>
          <w:rFonts w:ascii="Times New Roman" w:hAnsi="Times New Roman" w:cs="Times New Roman"/>
          <w:bCs/>
          <w:iCs/>
          <w:sz w:val="28"/>
          <w:szCs w:val="28"/>
        </w:rPr>
      </w:pPr>
      <w:r w:rsidRPr="00207CE5">
        <w:rPr>
          <w:rFonts w:ascii="Times New Roman" w:hAnsi="Times New Roman" w:cs="Times New Roman"/>
          <w:bCs/>
          <w:iCs/>
          <w:sz w:val="28"/>
          <w:szCs w:val="28"/>
        </w:rPr>
        <w:t>3.эстампирование (</w:t>
      </w:r>
      <w:proofErr w:type="spellStart"/>
      <w:r w:rsidRPr="00207CE5">
        <w:rPr>
          <w:rFonts w:ascii="Times New Roman" w:hAnsi="Times New Roman" w:cs="Times New Roman"/>
          <w:bCs/>
          <w:iCs/>
          <w:sz w:val="28"/>
          <w:szCs w:val="28"/>
        </w:rPr>
        <w:t>Эстампаж</w:t>
      </w:r>
      <w:proofErr w:type="spellEnd"/>
      <w:r w:rsidR="00F63709" w:rsidRPr="00207CE5">
        <w:rPr>
          <w:rFonts w:ascii="Times New Roman" w:hAnsi="Times New Roman" w:cs="Times New Roman"/>
          <w:bCs/>
          <w:iCs/>
          <w:sz w:val="28"/>
          <w:szCs w:val="28"/>
        </w:rPr>
        <w:t xml:space="preserve"> </w:t>
      </w:r>
      <w:r w:rsidRPr="00207CE5">
        <w:rPr>
          <w:rFonts w:ascii="Times New Roman" w:hAnsi="Times New Roman" w:cs="Times New Roman"/>
          <w:bCs/>
          <w:iCs/>
          <w:sz w:val="28"/>
          <w:szCs w:val="28"/>
        </w:rPr>
        <w:t>- оттиски и техника переноса рельефных изображений или надписей на бумагу, пленку или ткань, покрытую каким-либо красящим веществом)</w:t>
      </w:r>
    </w:p>
    <w:p w14:paraId="4C44AAF1" w14:textId="37C4856F" w:rsidR="0001798B" w:rsidRPr="00207CE5" w:rsidRDefault="0001798B" w:rsidP="00AB0F08">
      <w:pPr>
        <w:rPr>
          <w:rFonts w:ascii="Times New Roman" w:hAnsi="Times New Roman" w:cs="Times New Roman"/>
          <w:bCs/>
          <w:iCs/>
          <w:sz w:val="28"/>
          <w:szCs w:val="28"/>
        </w:rPr>
      </w:pPr>
      <w:r w:rsidRPr="00207CE5">
        <w:rPr>
          <w:rFonts w:ascii="Times New Roman" w:hAnsi="Times New Roman" w:cs="Times New Roman"/>
          <w:bCs/>
          <w:iCs/>
          <w:sz w:val="28"/>
          <w:szCs w:val="28"/>
        </w:rPr>
        <w:lastRenderedPageBreak/>
        <w:t>4.фотофиксация</w:t>
      </w:r>
    </w:p>
    <w:p w14:paraId="093FC4ED" w14:textId="09F2C056" w:rsidR="0001798B" w:rsidRPr="00207CE5" w:rsidRDefault="0001798B" w:rsidP="00AB0F08">
      <w:pPr>
        <w:rPr>
          <w:rFonts w:ascii="Times New Roman" w:hAnsi="Times New Roman" w:cs="Times New Roman"/>
          <w:bCs/>
          <w:iCs/>
          <w:sz w:val="28"/>
          <w:szCs w:val="28"/>
        </w:rPr>
      </w:pPr>
      <w:r w:rsidRPr="00207CE5">
        <w:rPr>
          <w:rFonts w:ascii="Times New Roman" w:hAnsi="Times New Roman" w:cs="Times New Roman"/>
          <w:bCs/>
          <w:iCs/>
          <w:sz w:val="28"/>
          <w:szCs w:val="28"/>
        </w:rPr>
        <w:t>5.создание трехмерной модели надгробия с хорошо прорисованным текстом</w:t>
      </w:r>
    </w:p>
    <w:p w14:paraId="40C9487B" w14:textId="04EE7B17" w:rsidR="003F1D61" w:rsidRPr="00207CE5" w:rsidRDefault="003F1D61" w:rsidP="00AB0F08">
      <w:pPr>
        <w:rPr>
          <w:rFonts w:ascii="Times New Roman" w:hAnsi="Times New Roman" w:cs="Times New Roman"/>
          <w:bCs/>
          <w:iCs/>
          <w:sz w:val="28"/>
          <w:szCs w:val="28"/>
        </w:rPr>
      </w:pPr>
    </w:p>
    <w:p w14:paraId="4BF4E41E" w14:textId="76B9A596" w:rsidR="003F1D61" w:rsidRPr="00207CE5" w:rsidRDefault="003F1D61" w:rsidP="003F1D61">
      <w:pPr>
        <w:jc w:val="center"/>
        <w:rPr>
          <w:rFonts w:ascii="Times New Roman" w:hAnsi="Times New Roman" w:cs="Times New Roman"/>
          <w:b/>
          <w:iCs/>
          <w:sz w:val="28"/>
          <w:szCs w:val="28"/>
        </w:rPr>
      </w:pPr>
      <w:r w:rsidRPr="00207CE5">
        <w:rPr>
          <w:rFonts w:ascii="Times New Roman" w:hAnsi="Times New Roman" w:cs="Times New Roman"/>
          <w:b/>
          <w:iCs/>
          <w:sz w:val="28"/>
          <w:szCs w:val="28"/>
        </w:rPr>
        <w:t>Основные критерии фиксирования информации и описания надгробных памятников</w:t>
      </w:r>
    </w:p>
    <w:p w14:paraId="4B12573D" w14:textId="34C00060"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1.Географическое местоположение (район, область, монастырь или некрополь)</w:t>
      </w:r>
    </w:p>
    <w:p w14:paraId="2E7F4D01" w14:textId="064DC3A9"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2.Тип памятника</w:t>
      </w:r>
    </w:p>
    <w:p w14:paraId="7057EF07" w14:textId="77687E87"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3.Материал</w:t>
      </w:r>
    </w:p>
    <w:p w14:paraId="7ECB08A9" w14:textId="01CBAD09"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4.Форма</w:t>
      </w:r>
    </w:p>
    <w:p w14:paraId="7DB9E405" w14:textId="747CFB36"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5.Расположение надгробной плиты</w:t>
      </w:r>
    </w:p>
    <w:p w14:paraId="79BE3EB9" w14:textId="131F26AA"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6.Колличество строк</w:t>
      </w:r>
    </w:p>
    <w:p w14:paraId="2D1AFF0E" w14:textId="090CD8CE"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7.Вид узора</w:t>
      </w:r>
    </w:p>
    <w:p w14:paraId="4CE5FC3A" w14:textId="268D93EF" w:rsidR="003F1D61" w:rsidRPr="00207CE5" w:rsidRDefault="003F1D61" w:rsidP="003F1D61">
      <w:pPr>
        <w:jc w:val="both"/>
        <w:rPr>
          <w:rFonts w:ascii="Times New Roman" w:hAnsi="Times New Roman" w:cs="Times New Roman"/>
          <w:bCs/>
          <w:iCs/>
          <w:sz w:val="28"/>
          <w:szCs w:val="28"/>
        </w:rPr>
      </w:pPr>
      <w:r w:rsidRPr="00207CE5">
        <w:rPr>
          <w:rFonts w:ascii="Times New Roman" w:hAnsi="Times New Roman" w:cs="Times New Roman"/>
          <w:bCs/>
          <w:iCs/>
          <w:sz w:val="28"/>
          <w:szCs w:val="28"/>
        </w:rPr>
        <w:t>8.Расшифровка текста</w:t>
      </w:r>
    </w:p>
    <w:p w14:paraId="2D09BF51" w14:textId="77777777" w:rsidR="003F1D61" w:rsidRPr="00207CE5" w:rsidRDefault="003F1D61" w:rsidP="003F1D61">
      <w:pPr>
        <w:rPr>
          <w:rFonts w:ascii="Times New Roman" w:hAnsi="Times New Roman" w:cs="Times New Roman"/>
          <w:b/>
          <w:iCs/>
          <w:sz w:val="28"/>
          <w:szCs w:val="28"/>
        </w:rPr>
      </w:pPr>
    </w:p>
    <w:p w14:paraId="1EE05428" w14:textId="4EB89DF6" w:rsidR="00604E26" w:rsidRPr="00207CE5" w:rsidRDefault="00604E26" w:rsidP="000E3EBF">
      <w:pPr>
        <w:jc w:val="center"/>
        <w:rPr>
          <w:rFonts w:ascii="Times New Roman" w:hAnsi="Times New Roman" w:cs="Times New Roman"/>
          <w:bCs/>
          <w:iCs/>
          <w:sz w:val="28"/>
          <w:szCs w:val="28"/>
        </w:rPr>
      </w:pPr>
    </w:p>
    <w:p w14:paraId="1B90B844" w14:textId="46AFACA7" w:rsidR="00726E43" w:rsidRPr="00207CE5" w:rsidRDefault="00726E43" w:rsidP="000E3EBF">
      <w:pPr>
        <w:jc w:val="center"/>
        <w:rPr>
          <w:rFonts w:ascii="Times New Roman" w:hAnsi="Times New Roman" w:cs="Times New Roman"/>
          <w:b/>
          <w:iCs/>
          <w:sz w:val="28"/>
          <w:szCs w:val="28"/>
        </w:rPr>
      </w:pPr>
      <w:r w:rsidRPr="00207CE5">
        <w:rPr>
          <w:rFonts w:ascii="Times New Roman" w:hAnsi="Times New Roman" w:cs="Times New Roman"/>
          <w:b/>
          <w:iCs/>
          <w:sz w:val="28"/>
          <w:szCs w:val="28"/>
        </w:rPr>
        <w:t>Технология написания надгробных надписей 18 века (что указывалось на надгробных плитах?)</w:t>
      </w:r>
    </w:p>
    <w:p w14:paraId="5C7F6F63" w14:textId="42B391DC" w:rsidR="00726E43" w:rsidRPr="00207CE5" w:rsidRDefault="00726E43" w:rsidP="00726E43">
      <w:pPr>
        <w:rPr>
          <w:rFonts w:ascii="Times New Roman" w:hAnsi="Times New Roman" w:cs="Times New Roman"/>
          <w:sz w:val="28"/>
          <w:szCs w:val="28"/>
        </w:rPr>
      </w:pPr>
      <w:r w:rsidRPr="00207CE5">
        <w:rPr>
          <w:rFonts w:ascii="Times New Roman" w:hAnsi="Times New Roman" w:cs="Times New Roman"/>
          <w:bCs/>
          <w:iCs/>
          <w:sz w:val="28"/>
          <w:szCs w:val="28"/>
        </w:rPr>
        <w:t xml:space="preserve">Анализ надгробных надписей </w:t>
      </w:r>
      <w:r w:rsidR="00F63709" w:rsidRPr="00207CE5">
        <w:rPr>
          <w:rFonts w:ascii="Times New Roman" w:hAnsi="Times New Roman" w:cs="Times New Roman"/>
          <w:bCs/>
          <w:iCs/>
          <w:sz w:val="28"/>
          <w:szCs w:val="28"/>
        </w:rPr>
        <w:t xml:space="preserve">был произведен </w:t>
      </w:r>
      <w:r w:rsidRPr="00207CE5">
        <w:rPr>
          <w:rFonts w:ascii="Times New Roman" w:hAnsi="Times New Roman" w:cs="Times New Roman"/>
          <w:bCs/>
          <w:iCs/>
          <w:sz w:val="28"/>
          <w:szCs w:val="28"/>
        </w:rPr>
        <w:t xml:space="preserve">по </w:t>
      </w:r>
      <w:r w:rsidR="00F63709" w:rsidRPr="00207CE5">
        <w:rPr>
          <w:rFonts w:ascii="Times New Roman" w:hAnsi="Times New Roman" w:cs="Times New Roman"/>
          <w:bCs/>
          <w:iCs/>
          <w:sz w:val="28"/>
          <w:szCs w:val="28"/>
        </w:rPr>
        <w:t>сборнику</w:t>
      </w:r>
      <w:r w:rsidRPr="00207CE5">
        <w:rPr>
          <w:rFonts w:ascii="Times New Roman" w:hAnsi="Times New Roman" w:cs="Times New Roman"/>
          <w:bCs/>
          <w:iCs/>
          <w:sz w:val="28"/>
          <w:szCs w:val="28"/>
        </w:rPr>
        <w:t xml:space="preserve"> Снегирева</w:t>
      </w:r>
      <w:r w:rsidR="00F63709" w:rsidRPr="00207CE5">
        <w:rPr>
          <w:rFonts w:ascii="Times New Roman" w:hAnsi="Times New Roman" w:cs="Times New Roman"/>
          <w:bCs/>
          <w:iCs/>
          <w:sz w:val="28"/>
          <w:szCs w:val="28"/>
        </w:rPr>
        <w:t xml:space="preserve"> И.</w:t>
      </w:r>
      <w:r w:rsidRPr="00207CE5">
        <w:rPr>
          <w:rFonts w:ascii="Times New Roman" w:hAnsi="Times New Roman" w:cs="Times New Roman"/>
          <w:bCs/>
          <w:iCs/>
          <w:sz w:val="28"/>
          <w:szCs w:val="28"/>
        </w:rPr>
        <w:t xml:space="preserve"> «</w:t>
      </w:r>
      <w:r w:rsidRPr="00207CE5">
        <w:rPr>
          <w:rFonts w:ascii="Times New Roman" w:hAnsi="Times New Roman" w:cs="Times New Roman"/>
          <w:sz w:val="28"/>
          <w:szCs w:val="28"/>
        </w:rPr>
        <w:t>Богоявленский монастырь в Москве, на Никольской улице»:</w:t>
      </w:r>
    </w:p>
    <w:p w14:paraId="69BAEAE6" w14:textId="4D82762A" w:rsidR="00726E43" w:rsidRPr="00207CE5" w:rsidRDefault="00726E43" w:rsidP="00726E43">
      <w:pPr>
        <w:pStyle w:val="a3"/>
        <w:numPr>
          <w:ilvl w:val="0"/>
          <w:numId w:val="5"/>
        </w:numPr>
        <w:rPr>
          <w:rFonts w:ascii="Times New Roman" w:hAnsi="Times New Roman" w:cs="Times New Roman"/>
          <w:sz w:val="28"/>
          <w:szCs w:val="28"/>
        </w:rPr>
      </w:pPr>
      <w:r w:rsidRPr="00207CE5">
        <w:rPr>
          <w:rFonts w:ascii="Times New Roman" w:hAnsi="Times New Roman" w:cs="Times New Roman"/>
          <w:sz w:val="28"/>
          <w:szCs w:val="28"/>
        </w:rPr>
        <w:t xml:space="preserve">Первое, с чего </w:t>
      </w:r>
      <w:r w:rsidR="005B68EC" w:rsidRPr="00207CE5">
        <w:rPr>
          <w:rFonts w:ascii="Times New Roman" w:hAnsi="Times New Roman" w:cs="Times New Roman"/>
          <w:sz w:val="28"/>
          <w:szCs w:val="28"/>
        </w:rPr>
        <w:t>начинается почти каждая надгробная надпись – указание года смерти, даты (месяц и число), зачастую упоминается точное время суток ухода из жизни. Например, «1763 году, августа 30 дня, после полудня в 10 часу».</w:t>
      </w:r>
    </w:p>
    <w:p w14:paraId="20FC135C" w14:textId="088DEF1E" w:rsidR="005B68EC" w:rsidRPr="00207CE5" w:rsidRDefault="005B68EC" w:rsidP="00726E43">
      <w:pPr>
        <w:pStyle w:val="a3"/>
        <w:numPr>
          <w:ilvl w:val="0"/>
          <w:numId w:val="5"/>
        </w:numPr>
        <w:rPr>
          <w:rFonts w:ascii="Times New Roman" w:hAnsi="Times New Roman" w:cs="Times New Roman"/>
          <w:sz w:val="28"/>
          <w:szCs w:val="28"/>
        </w:rPr>
      </w:pPr>
      <w:r w:rsidRPr="00207CE5">
        <w:rPr>
          <w:rFonts w:ascii="Times New Roman" w:hAnsi="Times New Roman" w:cs="Times New Roman"/>
          <w:sz w:val="28"/>
          <w:szCs w:val="28"/>
        </w:rPr>
        <w:t>Затем идет указание рода деятельности или военного чина человека. Например, комнатной стольник, статский советник, бригадирша, капитан лейб-гвардии Семеновского полка, тайный советник, генерал-поручик, действительный камергер.</w:t>
      </w:r>
      <w:r w:rsidR="0027323E" w:rsidRPr="00207CE5">
        <w:rPr>
          <w:rFonts w:ascii="Times New Roman" w:hAnsi="Times New Roman" w:cs="Times New Roman"/>
          <w:sz w:val="28"/>
          <w:szCs w:val="28"/>
        </w:rPr>
        <w:t xml:space="preserve"> Принадлежность человека к сословию или роду деятельности в обществе 18 игра играла огромную роль, люди гордились своим статусом (даже самым низшим), поэтому это обязательно прописывалось на надгробии.</w:t>
      </w:r>
    </w:p>
    <w:p w14:paraId="25AF5D25" w14:textId="5B4531A2" w:rsidR="005B68EC" w:rsidRPr="00207CE5" w:rsidRDefault="005B68EC" w:rsidP="00726E43">
      <w:pPr>
        <w:pStyle w:val="a3"/>
        <w:numPr>
          <w:ilvl w:val="0"/>
          <w:numId w:val="5"/>
        </w:numPr>
        <w:rPr>
          <w:rFonts w:ascii="Times New Roman" w:hAnsi="Times New Roman" w:cs="Times New Roman"/>
          <w:sz w:val="28"/>
          <w:szCs w:val="28"/>
        </w:rPr>
      </w:pPr>
      <w:r w:rsidRPr="00207CE5">
        <w:rPr>
          <w:rFonts w:ascii="Times New Roman" w:hAnsi="Times New Roman" w:cs="Times New Roman"/>
          <w:sz w:val="28"/>
          <w:szCs w:val="28"/>
        </w:rPr>
        <w:t xml:space="preserve">Если человек уходил из жизни в день, посвященный святому, это прописывалось на надгробии. Например, «на день </w:t>
      </w:r>
      <w:proofErr w:type="gramStart"/>
      <w:r w:rsidR="000D5D7D" w:rsidRPr="00207CE5">
        <w:rPr>
          <w:rFonts w:ascii="Times New Roman" w:hAnsi="Times New Roman" w:cs="Times New Roman"/>
          <w:sz w:val="28"/>
          <w:szCs w:val="28"/>
        </w:rPr>
        <w:t>С</w:t>
      </w:r>
      <w:r w:rsidRPr="00207CE5">
        <w:rPr>
          <w:rFonts w:ascii="Times New Roman" w:hAnsi="Times New Roman" w:cs="Times New Roman"/>
          <w:sz w:val="28"/>
          <w:szCs w:val="28"/>
        </w:rPr>
        <w:t xml:space="preserve">вятого  </w:t>
      </w:r>
      <w:proofErr w:type="spellStart"/>
      <w:r w:rsidRPr="00207CE5">
        <w:rPr>
          <w:rFonts w:ascii="Times New Roman" w:hAnsi="Times New Roman" w:cs="Times New Roman"/>
          <w:color w:val="333333"/>
          <w:sz w:val="28"/>
          <w:szCs w:val="28"/>
          <w:shd w:val="clear" w:color="auto" w:fill="FFFFFF"/>
        </w:rPr>
        <w:t>Преподобному́ченик</w:t>
      </w:r>
      <w:r w:rsidRPr="00207CE5">
        <w:rPr>
          <w:rFonts w:ascii="Times New Roman" w:hAnsi="Times New Roman" w:cs="Times New Roman"/>
          <w:sz w:val="28"/>
          <w:szCs w:val="28"/>
        </w:rPr>
        <w:t>а</w:t>
      </w:r>
      <w:proofErr w:type="spellEnd"/>
      <w:proofErr w:type="gramEnd"/>
      <w:r w:rsidRPr="00207CE5">
        <w:rPr>
          <w:rFonts w:ascii="Times New Roman" w:hAnsi="Times New Roman" w:cs="Times New Roman"/>
          <w:sz w:val="28"/>
          <w:szCs w:val="28"/>
        </w:rPr>
        <w:t xml:space="preserve"> Стефана Нового; на день Святого Пророка Даниила; на память Святого Великомученика Федора </w:t>
      </w:r>
      <w:proofErr w:type="spellStart"/>
      <w:r w:rsidRPr="00207CE5">
        <w:rPr>
          <w:rFonts w:ascii="Times New Roman" w:hAnsi="Times New Roman" w:cs="Times New Roman"/>
          <w:sz w:val="28"/>
          <w:szCs w:val="28"/>
        </w:rPr>
        <w:t>Стратилата</w:t>
      </w:r>
      <w:proofErr w:type="spellEnd"/>
      <w:r w:rsidRPr="00207CE5">
        <w:rPr>
          <w:rFonts w:ascii="Times New Roman" w:hAnsi="Times New Roman" w:cs="Times New Roman"/>
          <w:sz w:val="28"/>
          <w:szCs w:val="28"/>
        </w:rPr>
        <w:t>».</w:t>
      </w:r>
      <w:r w:rsidR="0027323E" w:rsidRPr="00207CE5">
        <w:rPr>
          <w:rFonts w:ascii="Times New Roman" w:hAnsi="Times New Roman" w:cs="Times New Roman"/>
          <w:sz w:val="28"/>
          <w:szCs w:val="28"/>
        </w:rPr>
        <w:t xml:space="preserve"> </w:t>
      </w:r>
      <w:r w:rsidR="0027323E" w:rsidRPr="00207CE5">
        <w:rPr>
          <w:rFonts w:ascii="Times New Roman" w:hAnsi="Times New Roman" w:cs="Times New Roman"/>
          <w:sz w:val="28"/>
          <w:szCs w:val="28"/>
        </w:rPr>
        <w:lastRenderedPageBreak/>
        <w:t>Подобные упоминания дней памяти русских святых на надгробных плитах крайне редки и относятся к византийской традиции.</w:t>
      </w:r>
    </w:p>
    <w:p w14:paraId="74B1B1DE" w14:textId="5C222A1B" w:rsidR="005B68EC" w:rsidRPr="00207CE5" w:rsidRDefault="00C51AC9" w:rsidP="00726E43">
      <w:pPr>
        <w:pStyle w:val="a3"/>
        <w:numPr>
          <w:ilvl w:val="0"/>
          <w:numId w:val="5"/>
        </w:numPr>
        <w:rPr>
          <w:rFonts w:ascii="Times New Roman" w:hAnsi="Times New Roman" w:cs="Times New Roman"/>
          <w:sz w:val="28"/>
          <w:szCs w:val="28"/>
        </w:rPr>
      </w:pPr>
      <w:r w:rsidRPr="00207CE5">
        <w:rPr>
          <w:rFonts w:ascii="Times New Roman" w:hAnsi="Times New Roman" w:cs="Times New Roman"/>
          <w:sz w:val="28"/>
          <w:szCs w:val="28"/>
        </w:rPr>
        <w:t>Затем указывалась полная дата рождения человека (год, месяц, число) и иногда точный возраст. Например, «жития его было с 1720 году, октября 4 дня, всего поживе 22 года, 11 месяцев и 26 дней».</w:t>
      </w:r>
    </w:p>
    <w:p w14:paraId="25B637C2" w14:textId="2EFF42CD" w:rsidR="00C51AC9" w:rsidRPr="00207CE5" w:rsidRDefault="00C51AC9" w:rsidP="00726E43">
      <w:pPr>
        <w:pStyle w:val="a3"/>
        <w:numPr>
          <w:ilvl w:val="0"/>
          <w:numId w:val="5"/>
        </w:numPr>
        <w:rPr>
          <w:rFonts w:ascii="Times New Roman" w:hAnsi="Times New Roman" w:cs="Times New Roman"/>
          <w:sz w:val="28"/>
          <w:szCs w:val="28"/>
        </w:rPr>
      </w:pPr>
      <w:r w:rsidRPr="00207CE5">
        <w:rPr>
          <w:rFonts w:ascii="Times New Roman" w:hAnsi="Times New Roman" w:cs="Times New Roman"/>
          <w:sz w:val="28"/>
          <w:szCs w:val="28"/>
        </w:rPr>
        <w:t>Заключение надгробных надписей имело несколько вариантов:</w:t>
      </w:r>
    </w:p>
    <w:p w14:paraId="11B27370" w14:textId="19161264" w:rsidR="00C51AC9" w:rsidRPr="00207CE5" w:rsidRDefault="00C51AC9" w:rsidP="00C51AC9">
      <w:pPr>
        <w:pStyle w:val="a3"/>
        <w:numPr>
          <w:ilvl w:val="0"/>
          <w:numId w:val="6"/>
        </w:numPr>
        <w:rPr>
          <w:rFonts w:ascii="Times New Roman" w:hAnsi="Times New Roman" w:cs="Times New Roman"/>
          <w:sz w:val="28"/>
          <w:szCs w:val="28"/>
        </w:rPr>
      </w:pPr>
      <w:r w:rsidRPr="00207CE5">
        <w:rPr>
          <w:rFonts w:ascii="Times New Roman" w:hAnsi="Times New Roman" w:cs="Times New Roman"/>
          <w:sz w:val="28"/>
          <w:szCs w:val="28"/>
        </w:rPr>
        <w:t xml:space="preserve">Указывалось точное местоположение захоронения. К примеру, «погребен против сей таблицы, отступив в сторону 2 аршина и 4 вершка» или «погребено тело его </w:t>
      </w:r>
      <w:proofErr w:type="gramStart"/>
      <w:r w:rsidRPr="00207CE5">
        <w:rPr>
          <w:rFonts w:ascii="Times New Roman" w:hAnsi="Times New Roman" w:cs="Times New Roman"/>
          <w:sz w:val="28"/>
          <w:szCs w:val="28"/>
        </w:rPr>
        <w:t>против эпитафия</w:t>
      </w:r>
      <w:proofErr w:type="gramEnd"/>
      <w:r w:rsidRPr="00207CE5">
        <w:rPr>
          <w:rFonts w:ascii="Times New Roman" w:hAnsi="Times New Roman" w:cs="Times New Roman"/>
          <w:sz w:val="28"/>
          <w:szCs w:val="28"/>
        </w:rPr>
        <w:t>/против сей таблицы/под сим камень».</w:t>
      </w:r>
    </w:p>
    <w:p w14:paraId="0A86D25B" w14:textId="5BFD8697" w:rsidR="00C51AC9" w:rsidRPr="00207CE5" w:rsidRDefault="00C51AC9" w:rsidP="00C51AC9">
      <w:pPr>
        <w:pStyle w:val="a3"/>
        <w:numPr>
          <w:ilvl w:val="0"/>
          <w:numId w:val="6"/>
        </w:numPr>
        <w:rPr>
          <w:rFonts w:ascii="Times New Roman" w:hAnsi="Times New Roman" w:cs="Times New Roman"/>
          <w:sz w:val="28"/>
          <w:szCs w:val="28"/>
        </w:rPr>
      </w:pPr>
      <w:r w:rsidRPr="00207CE5">
        <w:rPr>
          <w:rFonts w:ascii="Times New Roman" w:hAnsi="Times New Roman" w:cs="Times New Roman"/>
          <w:sz w:val="28"/>
          <w:szCs w:val="28"/>
        </w:rPr>
        <w:t>Указывалась дата рождения. К примеру, «</w:t>
      </w:r>
      <w:proofErr w:type="spellStart"/>
      <w:r w:rsidRPr="00207CE5">
        <w:rPr>
          <w:rFonts w:ascii="Times New Roman" w:hAnsi="Times New Roman" w:cs="Times New Roman"/>
          <w:sz w:val="28"/>
          <w:szCs w:val="28"/>
        </w:rPr>
        <w:t>преставися</w:t>
      </w:r>
      <w:proofErr w:type="spellEnd"/>
      <w:r w:rsidRPr="00207CE5">
        <w:rPr>
          <w:rFonts w:ascii="Times New Roman" w:hAnsi="Times New Roman" w:cs="Times New Roman"/>
          <w:sz w:val="28"/>
          <w:szCs w:val="28"/>
        </w:rPr>
        <w:t xml:space="preserve"> в 1767, 1 числа августа месяца».</w:t>
      </w:r>
    </w:p>
    <w:p w14:paraId="28212CAB" w14:textId="5B2F2D2C" w:rsidR="00C51AC9" w:rsidRPr="00207CE5" w:rsidRDefault="00C51AC9" w:rsidP="00C51AC9">
      <w:pPr>
        <w:pStyle w:val="a3"/>
        <w:numPr>
          <w:ilvl w:val="0"/>
          <w:numId w:val="6"/>
        </w:numPr>
        <w:rPr>
          <w:rFonts w:ascii="Times New Roman" w:hAnsi="Times New Roman" w:cs="Times New Roman"/>
          <w:sz w:val="28"/>
          <w:szCs w:val="28"/>
        </w:rPr>
      </w:pPr>
      <w:r w:rsidRPr="00207CE5">
        <w:rPr>
          <w:rFonts w:ascii="Times New Roman" w:hAnsi="Times New Roman" w:cs="Times New Roman"/>
          <w:sz w:val="28"/>
          <w:szCs w:val="28"/>
        </w:rPr>
        <w:t xml:space="preserve">Иногда заканчивали словами молитвы за усопших (на упокой души). К примеру, «Успокой, Спасе! Раба твоего, в вере </w:t>
      </w:r>
      <w:r w:rsidR="00E4174F" w:rsidRPr="00207CE5">
        <w:rPr>
          <w:rFonts w:ascii="Times New Roman" w:hAnsi="Times New Roman" w:cs="Times New Roman"/>
          <w:sz w:val="28"/>
          <w:szCs w:val="28"/>
        </w:rPr>
        <w:t xml:space="preserve">к тебе представившегося, на </w:t>
      </w:r>
      <w:proofErr w:type="spellStart"/>
      <w:r w:rsidR="00E4174F" w:rsidRPr="00207CE5">
        <w:rPr>
          <w:rFonts w:ascii="Times New Roman" w:hAnsi="Times New Roman" w:cs="Times New Roman"/>
          <w:sz w:val="28"/>
          <w:szCs w:val="28"/>
        </w:rPr>
        <w:t>Тя</w:t>
      </w:r>
      <w:proofErr w:type="spellEnd"/>
      <w:r w:rsidR="00E4174F" w:rsidRPr="00207CE5">
        <w:rPr>
          <w:rFonts w:ascii="Times New Roman" w:hAnsi="Times New Roman" w:cs="Times New Roman"/>
          <w:sz w:val="28"/>
          <w:szCs w:val="28"/>
        </w:rPr>
        <w:t xml:space="preserve"> </w:t>
      </w:r>
      <w:proofErr w:type="spellStart"/>
      <w:r w:rsidR="00E4174F" w:rsidRPr="00207CE5">
        <w:rPr>
          <w:rFonts w:ascii="Times New Roman" w:hAnsi="Times New Roman" w:cs="Times New Roman"/>
          <w:sz w:val="28"/>
          <w:szCs w:val="28"/>
        </w:rPr>
        <w:t>бо</w:t>
      </w:r>
      <w:proofErr w:type="spellEnd"/>
      <w:r w:rsidR="00E4174F" w:rsidRPr="00207CE5">
        <w:rPr>
          <w:rFonts w:ascii="Times New Roman" w:hAnsi="Times New Roman" w:cs="Times New Roman"/>
          <w:sz w:val="28"/>
          <w:szCs w:val="28"/>
        </w:rPr>
        <w:t xml:space="preserve"> упование возложить, яко Ты </w:t>
      </w:r>
      <w:proofErr w:type="spellStart"/>
      <w:r w:rsidR="00E4174F" w:rsidRPr="00207CE5">
        <w:rPr>
          <w:rFonts w:ascii="Times New Roman" w:hAnsi="Times New Roman" w:cs="Times New Roman"/>
          <w:sz w:val="28"/>
          <w:szCs w:val="28"/>
        </w:rPr>
        <w:t>еси</w:t>
      </w:r>
      <w:proofErr w:type="spellEnd"/>
      <w:r w:rsidR="00E4174F" w:rsidRPr="00207CE5">
        <w:rPr>
          <w:rFonts w:ascii="Times New Roman" w:hAnsi="Times New Roman" w:cs="Times New Roman"/>
          <w:sz w:val="28"/>
          <w:szCs w:val="28"/>
        </w:rPr>
        <w:t xml:space="preserve"> </w:t>
      </w:r>
      <w:proofErr w:type="gramStart"/>
      <w:r w:rsidR="00E4174F" w:rsidRPr="00207CE5">
        <w:rPr>
          <w:rFonts w:ascii="Times New Roman" w:hAnsi="Times New Roman" w:cs="Times New Roman"/>
          <w:sz w:val="28"/>
          <w:szCs w:val="28"/>
        </w:rPr>
        <w:t>человеколюбец»/</w:t>
      </w:r>
      <w:proofErr w:type="gramEnd"/>
      <w:r w:rsidR="00E4174F" w:rsidRPr="00207CE5">
        <w:rPr>
          <w:rFonts w:ascii="Times New Roman" w:hAnsi="Times New Roman" w:cs="Times New Roman"/>
          <w:sz w:val="28"/>
          <w:szCs w:val="28"/>
        </w:rPr>
        <w:t xml:space="preserve"> «Успокой Боже душу в жизнь </w:t>
      </w:r>
      <w:proofErr w:type="spellStart"/>
      <w:r w:rsidR="00E4174F" w:rsidRPr="00207CE5">
        <w:rPr>
          <w:rFonts w:ascii="Times New Roman" w:hAnsi="Times New Roman" w:cs="Times New Roman"/>
          <w:sz w:val="28"/>
          <w:szCs w:val="28"/>
        </w:rPr>
        <w:t>безконечну</w:t>
      </w:r>
      <w:proofErr w:type="spellEnd"/>
      <w:r w:rsidR="00E4174F" w:rsidRPr="00207CE5">
        <w:rPr>
          <w:rFonts w:ascii="Times New Roman" w:hAnsi="Times New Roman" w:cs="Times New Roman"/>
          <w:sz w:val="28"/>
          <w:szCs w:val="28"/>
        </w:rPr>
        <w:t>».</w:t>
      </w:r>
    </w:p>
    <w:p w14:paraId="3BE4C820" w14:textId="170F247B" w:rsidR="00E4174F" w:rsidRPr="00207CE5" w:rsidRDefault="00E4174F" w:rsidP="00E4174F">
      <w:pPr>
        <w:rPr>
          <w:rFonts w:ascii="Times New Roman" w:hAnsi="Times New Roman" w:cs="Times New Roman"/>
          <w:sz w:val="28"/>
          <w:szCs w:val="28"/>
        </w:rPr>
      </w:pPr>
    </w:p>
    <w:p w14:paraId="3AF7302A" w14:textId="37FF9EEA" w:rsidR="004116A3" w:rsidRPr="00207CE5" w:rsidRDefault="004116A3" w:rsidP="00E4174F">
      <w:pPr>
        <w:rPr>
          <w:rFonts w:ascii="Times New Roman" w:hAnsi="Times New Roman" w:cs="Times New Roman"/>
          <w:sz w:val="28"/>
          <w:szCs w:val="28"/>
        </w:rPr>
      </w:pPr>
    </w:p>
    <w:p w14:paraId="648040CF" w14:textId="2743422E" w:rsidR="004116A3" w:rsidRPr="00207CE5" w:rsidRDefault="004116A3" w:rsidP="00E4174F">
      <w:pPr>
        <w:rPr>
          <w:rFonts w:ascii="Times New Roman" w:hAnsi="Times New Roman" w:cs="Times New Roman"/>
          <w:sz w:val="28"/>
          <w:szCs w:val="28"/>
        </w:rPr>
      </w:pPr>
    </w:p>
    <w:p w14:paraId="5A4EB7A6" w14:textId="18E84C73" w:rsidR="004116A3" w:rsidRPr="00207CE5" w:rsidRDefault="004116A3" w:rsidP="00E4174F">
      <w:pPr>
        <w:rPr>
          <w:rFonts w:ascii="Times New Roman" w:hAnsi="Times New Roman" w:cs="Times New Roman"/>
          <w:sz w:val="28"/>
          <w:szCs w:val="28"/>
        </w:rPr>
      </w:pPr>
    </w:p>
    <w:p w14:paraId="22C995E5" w14:textId="2A883BEC" w:rsidR="004116A3" w:rsidRPr="00207CE5" w:rsidRDefault="004116A3" w:rsidP="00E4174F">
      <w:pPr>
        <w:rPr>
          <w:rFonts w:ascii="Times New Roman" w:hAnsi="Times New Roman" w:cs="Times New Roman"/>
          <w:sz w:val="28"/>
          <w:szCs w:val="28"/>
        </w:rPr>
      </w:pPr>
    </w:p>
    <w:p w14:paraId="476F9C62" w14:textId="1FCF38AA" w:rsidR="004116A3" w:rsidRPr="00207CE5" w:rsidRDefault="004116A3" w:rsidP="00E4174F">
      <w:pPr>
        <w:rPr>
          <w:rFonts w:ascii="Times New Roman" w:hAnsi="Times New Roman" w:cs="Times New Roman"/>
          <w:sz w:val="28"/>
          <w:szCs w:val="28"/>
        </w:rPr>
      </w:pPr>
    </w:p>
    <w:p w14:paraId="6BBD9C29" w14:textId="77777777" w:rsidR="004116A3" w:rsidRPr="00207CE5" w:rsidRDefault="004116A3" w:rsidP="00E4174F">
      <w:pPr>
        <w:rPr>
          <w:rFonts w:ascii="Times New Roman" w:hAnsi="Times New Roman" w:cs="Times New Roman"/>
          <w:sz w:val="28"/>
          <w:szCs w:val="28"/>
        </w:rPr>
      </w:pPr>
    </w:p>
    <w:p w14:paraId="475B0A67" w14:textId="0B79242A" w:rsidR="00E4174F" w:rsidRPr="00207CE5" w:rsidRDefault="00E4174F" w:rsidP="00E4174F">
      <w:pPr>
        <w:jc w:val="center"/>
        <w:rPr>
          <w:rFonts w:ascii="Times New Roman" w:hAnsi="Times New Roman" w:cs="Times New Roman"/>
          <w:b/>
          <w:i/>
          <w:sz w:val="28"/>
          <w:szCs w:val="28"/>
        </w:rPr>
      </w:pPr>
      <w:r w:rsidRPr="00207CE5">
        <w:rPr>
          <w:rFonts w:ascii="Times New Roman" w:hAnsi="Times New Roman" w:cs="Times New Roman"/>
          <w:b/>
          <w:i/>
          <w:sz w:val="28"/>
          <w:szCs w:val="28"/>
        </w:rPr>
        <w:t xml:space="preserve">Герб рода князей Голицыных </w:t>
      </w:r>
    </w:p>
    <w:p w14:paraId="7206A648" w14:textId="77777777" w:rsidR="00E4174F" w:rsidRDefault="00E4174F" w:rsidP="00E4174F">
      <w:pPr>
        <w:jc w:val="center"/>
        <w:rPr>
          <w:rFonts w:cstheme="minorHAnsi"/>
          <w:b/>
          <w:i/>
          <w:sz w:val="28"/>
          <w:szCs w:val="28"/>
        </w:rPr>
      </w:pPr>
      <w:r>
        <w:rPr>
          <w:noProof/>
          <w:lang w:eastAsia="ru-RU"/>
        </w:rPr>
        <w:lastRenderedPageBreak/>
        <w:drawing>
          <wp:inline distT="0" distB="0" distL="0" distR="0" wp14:anchorId="3E5C1C7B" wp14:editId="6FE82C8D">
            <wp:extent cx="4716780" cy="4716780"/>
            <wp:effectExtent l="0" t="0" r="7620" b="7620"/>
            <wp:docPr id="9" name="Рисунок 9" descr="https://gerbovnik.ru/og/v1/154773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gerbovnik.ru/og/v1/15477364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780" cy="4716780"/>
                    </a:xfrm>
                    <a:prstGeom prst="rect">
                      <a:avLst/>
                    </a:prstGeom>
                    <a:noFill/>
                    <a:ln>
                      <a:noFill/>
                    </a:ln>
                  </pic:spPr>
                </pic:pic>
              </a:graphicData>
            </a:graphic>
          </wp:inline>
        </w:drawing>
      </w:r>
    </w:p>
    <w:p w14:paraId="1BE056A5" w14:textId="0868A940" w:rsidR="008D30C3" w:rsidRDefault="00E4174F" w:rsidP="008D30C3">
      <w:pPr>
        <w:jc w:val="center"/>
        <w:rPr>
          <w:sz w:val="28"/>
          <w:szCs w:val="28"/>
        </w:rPr>
      </w:pPr>
      <w:r w:rsidRPr="0064572E">
        <w:rPr>
          <w:sz w:val="28"/>
          <w:szCs w:val="28"/>
        </w:rPr>
        <w:t>Герб</w:t>
      </w:r>
      <w:r>
        <w:rPr>
          <w:sz w:val="28"/>
          <w:szCs w:val="28"/>
        </w:rPr>
        <w:t xml:space="preserve"> Голицыных представляет собой щит, рассеченный прежде всего горизонтально, а потом в нижней половине еще рассеченный вертикально. В верхней половине гербового щита представлен всадник на белом коне, который скачет с поднятой вверх саблей, с целью показать происхождение князей Голицыных от </w:t>
      </w:r>
      <w:proofErr w:type="spellStart"/>
      <w:r>
        <w:rPr>
          <w:sz w:val="28"/>
          <w:szCs w:val="28"/>
        </w:rPr>
        <w:t>Гедимина</w:t>
      </w:r>
      <w:proofErr w:type="spellEnd"/>
      <w:r>
        <w:rPr>
          <w:sz w:val="28"/>
          <w:szCs w:val="28"/>
        </w:rPr>
        <w:t xml:space="preserve">. В правом нижнем отделе щита помещен Новгородский герб и существует несколько мнений, почему же новгородская эмблема использовалась в гербе князей Голицыных: ее использовали, как указание на происхождение от древних великих российских князей, или, как символ того, что их предок (князь </w:t>
      </w:r>
      <w:proofErr w:type="spellStart"/>
      <w:r>
        <w:rPr>
          <w:sz w:val="28"/>
          <w:szCs w:val="28"/>
        </w:rPr>
        <w:t>Наримунд</w:t>
      </w:r>
      <w:proofErr w:type="spellEnd"/>
      <w:r>
        <w:rPr>
          <w:sz w:val="28"/>
          <w:szCs w:val="28"/>
        </w:rPr>
        <w:t>) владел частью новгородского княжества. В левом нижнем отделе щита в голубом поле изображен серебряный, с раздвоенными концами крест, в середине которого в золотом поле изображен Российский государственный герб. Интересно, что первоначально вместо двуглавого орла был одноглавый, который относился к гербу Польского королевства (так как многие из литовских князей были королями польскими)</w:t>
      </w:r>
      <w:r w:rsidR="008D30C3">
        <w:rPr>
          <w:sz w:val="28"/>
          <w:szCs w:val="28"/>
        </w:rPr>
        <w:t>.</w:t>
      </w:r>
    </w:p>
    <w:p w14:paraId="495FFA0A" w14:textId="77777777" w:rsidR="001B6E27" w:rsidRDefault="001B6E27" w:rsidP="00E4174F">
      <w:pPr>
        <w:jc w:val="center"/>
        <w:rPr>
          <w:sz w:val="28"/>
          <w:szCs w:val="28"/>
        </w:rPr>
      </w:pPr>
    </w:p>
    <w:p w14:paraId="391CEF1D" w14:textId="77777777" w:rsidR="00207CE5" w:rsidRDefault="00207CE5" w:rsidP="00E4174F">
      <w:pPr>
        <w:jc w:val="center"/>
        <w:rPr>
          <w:sz w:val="28"/>
          <w:szCs w:val="28"/>
        </w:rPr>
      </w:pPr>
    </w:p>
    <w:p w14:paraId="52113FD5" w14:textId="3C084023" w:rsidR="00E4174F" w:rsidRDefault="00E4174F" w:rsidP="00E4174F">
      <w:pPr>
        <w:jc w:val="center"/>
        <w:rPr>
          <w:b/>
          <w:bCs/>
          <w:i/>
          <w:iCs/>
          <w:sz w:val="28"/>
          <w:szCs w:val="28"/>
        </w:rPr>
      </w:pPr>
      <w:r w:rsidRPr="00E4174F">
        <w:rPr>
          <w:b/>
          <w:bCs/>
          <w:i/>
          <w:iCs/>
          <w:sz w:val="28"/>
          <w:szCs w:val="28"/>
        </w:rPr>
        <w:lastRenderedPageBreak/>
        <w:t>Итоговый продукт</w:t>
      </w:r>
    </w:p>
    <w:p w14:paraId="239160A6" w14:textId="77777777" w:rsidR="00855354" w:rsidRDefault="00855354" w:rsidP="00E4174F">
      <w:pPr>
        <w:jc w:val="center"/>
        <w:rPr>
          <w:b/>
          <w:bCs/>
          <w:i/>
          <w:iCs/>
          <w:sz w:val="28"/>
          <w:szCs w:val="28"/>
        </w:rPr>
      </w:pPr>
    </w:p>
    <w:p w14:paraId="5D0BCB41" w14:textId="5D24F418" w:rsidR="00855354" w:rsidRDefault="00855354" w:rsidP="00855354">
      <w:pPr>
        <w:pStyle w:val="a3"/>
        <w:jc w:val="center"/>
        <w:rPr>
          <w:rFonts w:cstheme="minorHAnsi"/>
          <w:b/>
          <w:sz w:val="28"/>
          <w:szCs w:val="28"/>
        </w:rPr>
      </w:pPr>
      <w:r>
        <w:rPr>
          <w:rFonts w:cstheme="minorHAnsi"/>
          <w:b/>
          <w:sz w:val="28"/>
          <w:szCs w:val="28"/>
        </w:rPr>
        <w:t>Расшифрованные надгробные надписи</w:t>
      </w:r>
    </w:p>
    <w:p w14:paraId="28816331" w14:textId="2E65CDB3" w:rsidR="00855354" w:rsidRPr="00EA2A5C" w:rsidRDefault="00EA2A5C" w:rsidP="00EA2A5C">
      <w:pPr>
        <w:rPr>
          <w:rFonts w:cstheme="minorHAnsi"/>
          <w:b/>
          <w:sz w:val="28"/>
          <w:szCs w:val="28"/>
        </w:rPr>
      </w:pPr>
      <w:r>
        <w:rPr>
          <w:rFonts w:cstheme="minorHAnsi"/>
          <w:b/>
          <w:sz w:val="28"/>
          <w:szCs w:val="28"/>
        </w:rPr>
        <w:t>1.</w:t>
      </w:r>
    </w:p>
    <w:p w14:paraId="2C143B4B" w14:textId="4043DF5E" w:rsidR="000D5D7D" w:rsidRDefault="000D5D7D" w:rsidP="000D5D7D">
      <w:pPr>
        <w:rPr>
          <w:rFonts w:cstheme="minorHAnsi"/>
          <w:sz w:val="28"/>
          <w:szCs w:val="28"/>
        </w:rPr>
      </w:pPr>
      <w:bookmarkStart w:id="4" w:name="_Hlk37810532"/>
      <w:r w:rsidRPr="00EA2A5C">
        <w:rPr>
          <w:rFonts w:cstheme="minorHAnsi"/>
          <w:b/>
          <w:bCs/>
          <w:i/>
          <w:iCs/>
          <w:sz w:val="28"/>
          <w:szCs w:val="28"/>
        </w:rPr>
        <w:t>Географическое местоположение</w:t>
      </w:r>
      <w:r>
        <w:rPr>
          <w:rFonts w:cstheme="minorHAnsi"/>
          <w:sz w:val="28"/>
          <w:szCs w:val="28"/>
        </w:rPr>
        <w:t>: Храм Богоявления Господня</w:t>
      </w:r>
    </w:p>
    <w:p w14:paraId="06DCFB75" w14:textId="6BCDBFEB" w:rsidR="000D5D7D" w:rsidRDefault="000D5D7D" w:rsidP="000D5D7D">
      <w:pPr>
        <w:rPr>
          <w:rFonts w:cstheme="minorHAnsi"/>
          <w:sz w:val="28"/>
          <w:szCs w:val="28"/>
        </w:rPr>
      </w:pPr>
      <w:r w:rsidRPr="00EA2A5C">
        <w:rPr>
          <w:rFonts w:cstheme="minorHAnsi"/>
          <w:b/>
          <w:bCs/>
          <w:i/>
          <w:iCs/>
          <w:sz w:val="28"/>
          <w:szCs w:val="28"/>
        </w:rPr>
        <w:t>Тип памятника</w:t>
      </w:r>
      <w:r>
        <w:rPr>
          <w:rFonts w:cstheme="minorHAnsi"/>
          <w:sz w:val="28"/>
          <w:szCs w:val="28"/>
        </w:rPr>
        <w:t>: надгробная плита</w:t>
      </w:r>
    </w:p>
    <w:p w14:paraId="4F489747" w14:textId="6892932D" w:rsidR="000D5D7D" w:rsidRDefault="000D5D7D" w:rsidP="000D5D7D">
      <w:pPr>
        <w:rPr>
          <w:rFonts w:cstheme="minorHAnsi"/>
          <w:sz w:val="28"/>
          <w:szCs w:val="28"/>
        </w:rPr>
      </w:pPr>
      <w:r w:rsidRPr="00EA2A5C">
        <w:rPr>
          <w:rFonts w:cstheme="minorHAnsi"/>
          <w:b/>
          <w:bCs/>
          <w:i/>
          <w:iCs/>
          <w:sz w:val="28"/>
          <w:szCs w:val="28"/>
        </w:rPr>
        <w:t>Материал:</w:t>
      </w:r>
      <w:r>
        <w:rPr>
          <w:rFonts w:cstheme="minorHAnsi"/>
          <w:sz w:val="28"/>
          <w:szCs w:val="28"/>
        </w:rPr>
        <w:t xml:space="preserve"> белый камень</w:t>
      </w:r>
    </w:p>
    <w:p w14:paraId="5A2526E6" w14:textId="6B163C92" w:rsidR="000D5D7D" w:rsidRDefault="000D5D7D" w:rsidP="000D5D7D">
      <w:pPr>
        <w:rPr>
          <w:rFonts w:cstheme="minorHAnsi"/>
          <w:sz w:val="28"/>
          <w:szCs w:val="28"/>
        </w:rPr>
      </w:pPr>
      <w:r w:rsidRPr="00EA2A5C">
        <w:rPr>
          <w:rFonts w:cstheme="minorHAnsi"/>
          <w:b/>
          <w:bCs/>
          <w:i/>
          <w:iCs/>
          <w:sz w:val="28"/>
          <w:szCs w:val="28"/>
        </w:rPr>
        <w:t>Форма</w:t>
      </w:r>
      <w:r w:rsidRPr="00612952">
        <w:rPr>
          <w:rFonts w:cstheme="minorHAnsi"/>
          <w:i/>
          <w:iCs/>
          <w:sz w:val="28"/>
          <w:szCs w:val="28"/>
        </w:rPr>
        <w:t>:</w:t>
      </w:r>
      <w:r>
        <w:rPr>
          <w:rFonts w:cstheme="minorHAnsi"/>
          <w:sz w:val="28"/>
          <w:szCs w:val="28"/>
        </w:rPr>
        <w:t xml:space="preserve"> прямоугольная</w:t>
      </w:r>
    </w:p>
    <w:p w14:paraId="4F1E9F27" w14:textId="4781C669" w:rsidR="000D5D7D" w:rsidRDefault="000D5D7D" w:rsidP="000D5D7D">
      <w:pPr>
        <w:rPr>
          <w:rFonts w:cstheme="minorHAnsi"/>
          <w:sz w:val="28"/>
          <w:szCs w:val="28"/>
        </w:rPr>
      </w:pPr>
      <w:r w:rsidRPr="00EA2A5C">
        <w:rPr>
          <w:rFonts w:cstheme="minorHAnsi"/>
          <w:b/>
          <w:bCs/>
          <w:i/>
          <w:iCs/>
          <w:sz w:val="28"/>
          <w:szCs w:val="28"/>
        </w:rPr>
        <w:t>Расположение плиты</w:t>
      </w:r>
      <w:r>
        <w:rPr>
          <w:rFonts w:cstheme="minorHAnsi"/>
          <w:sz w:val="28"/>
          <w:szCs w:val="28"/>
        </w:rPr>
        <w:t>: в некрополе храма</w:t>
      </w:r>
    </w:p>
    <w:p w14:paraId="58A59404" w14:textId="2107A515" w:rsidR="000D5D7D" w:rsidRDefault="000D5D7D" w:rsidP="000D5D7D">
      <w:pPr>
        <w:rPr>
          <w:rFonts w:cstheme="minorHAnsi"/>
          <w:sz w:val="28"/>
          <w:szCs w:val="28"/>
        </w:rPr>
      </w:pPr>
      <w:r w:rsidRPr="00EA2A5C">
        <w:rPr>
          <w:rFonts w:cstheme="minorHAnsi"/>
          <w:b/>
          <w:bCs/>
          <w:i/>
          <w:iCs/>
          <w:sz w:val="28"/>
          <w:szCs w:val="28"/>
        </w:rPr>
        <w:t>Количество строк</w:t>
      </w:r>
      <w:r>
        <w:rPr>
          <w:rFonts w:cstheme="minorHAnsi"/>
          <w:sz w:val="28"/>
          <w:szCs w:val="28"/>
        </w:rPr>
        <w:t>: 11</w:t>
      </w:r>
    </w:p>
    <w:p w14:paraId="3D54E59B" w14:textId="1F63BCAA" w:rsidR="000D5D7D" w:rsidRDefault="00612952" w:rsidP="000D5D7D">
      <w:pPr>
        <w:rPr>
          <w:rFonts w:cstheme="minorHAnsi"/>
          <w:sz w:val="28"/>
          <w:szCs w:val="28"/>
        </w:rPr>
      </w:pPr>
      <w:r w:rsidRPr="00EA2A5C">
        <w:rPr>
          <w:rFonts w:cstheme="minorHAnsi"/>
          <w:b/>
          <w:bCs/>
          <w:i/>
          <w:iCs/>
          <w:sz w:val="28"/>
          <w:szCs w:val="28"/>
        </w:rPr>
        <w:t>Вид узора</w:t>
      </w:r>
      <w:r w:rsidRPr="00EA2A5C">
        <w:rPr>
          <w:rFonts w:cstheme="minorHAnsi"/>
          <w:b/>
          <w:bCs/>
          <w:sz w:val="28"/>
          <w:szCs w:val="28"/>
        </w:rPr>
        <w:t>:</w:t>
      </w:r>
      <w:r>
        <w:rPr>
          <w:rFonts w:cstheme="minorHAnsi"/>
          <w:sz w:val="28"/>
          <w:szCs w:val="28"/>
        </w:rPr>
        <w:t xml:space="preserve"> растительный</w:t>
      </w:r>
    </w:p>
    <w:p w14:paraId="28638BE1" w14:textId="77777777" w:rsidR="00612952" w:rsidRPr="00612952" w:rsidRDefault="00612952" w:rsidP="00612952">
      <w:pPr>
        <w:rPr>
          <w:rFonts w:cstheme="minorHAnsi"/>
          <w:sz w:val="28"/>
          <w:szCs w:val="28"/>
        </w:rPr>
      </w:pPr>
      <w:r w:rsidRPr="00EA2A5C">
        <w:rPr>
          <w:rFonts w:cstheme="minorHAnsi"/>
          <w:b/>
          <w:bCs/>
          <w:i/>
          <w:iCs/>
          <w:sz w:val="28"/>
          <w:szCs w:val="28"/>
        </w:rPr>
        <w:t>Расшифровка текста</w:t>
      </w:r>
      <w:r>
        <w:rPr>
          <w:rFonts w:cstheme="minorHAnsi"/>
          <w:sz w:val="28"/>
          <w:szCs w:val="28"/>
        </w:rPr>
        <w:t>:</w:t>
      </w:r>
      <w:bookmarkEnd w:id="4"/>
      <w:r>
        <w:rPr>
          <w:rFonts w:cstheme="minorHAnsi"/>
          <w:sz w:val="28"/>
          <w:szCs w:val="28"/>
        </w:rPr>
        <w:t xml:space="preserve"> </w:t>
      </w:r>
      <w:r w:rsidRPr="00612952">
        <w:rPr>
          <w:rFonts w:cstheme="minorHAnsi"/>
          <w:sz w:val="28"/>
          <w:szCs w:val="28"/>
        </w:rPr>
        <w:t>1764 году, марта 15 дня, на сем мест погребено тело рабы Божьей княгини Анны Михайловны Голицыной; а рождение её в 1702, июля 2 дня; а жития ей было 61 год, 8 месяцев и 12 дней.</w:t>
      </w:r>
    </w:p>
    <w:p w14:paraId="1BE06983" w14:textId="0DF9FB00" w:rsidR="00612952" w:rsidRPr="000D5D7D" w:rsidRDefault="00612952" w:rsidP="000D5D7D">
      <w:pPr>
        <w:rPr>
          <w:rFonts w:cstheme="minorHAnsi"/>
          <w:sz w:val="28"/>
          <w:szCs w:val="28"/>
        </w:rPr>
      </w:pPr>
    </w:p>
    <w:p w14:paraId="5108B5C5" w14:textId="77777777" w:rsidR="000D5D7D" w:rsidRPr="000D5D7D" w:rsidRDefault="000D5D7D" w:rsidP="000D5D7D">
      <w:pPr>
        <w:rPr>
          <w:rFonts w:cstheme="minorHAnsi"/>
          <w:sz w:val="28"/>
          <w:szCs w:val="28"/>
        </w:rPr>
      </w:pPr>
    </w:p>
    <w:p w14:paraId="0E87CE57" w14:textId="1E720DB1" w:rsidR="00855354" w:rsidRPr="008577DD" w:rsidRDefault="00855354" w:rsidP="008577DD">
      <w:pPr>
        <w:rPr>
          <w:rFonts w:cstheme="minorHAnsi"/>
          <w:sz w:val="28"/>
          <w:szCs w:val="28"/>
        </w:rPr>
      </w:pPr>
      <w:r w:rsidRPr="008577DD">
        <w:rPr>
          <w:rFonts w:cstheme="minorHAnsi"/>
          <w:sz w:val="28"/>
          <w:szCs w:val="28"/>
        </w:rPr>
        <w:t>Фотографии:</w:t>
      </w:r>
    </w:p>
    <w:p w14:paraId="18840570" w14:textId="1BD14DC4" w:rsidR="00D10D61" w:rsidRDefault="00D10D61" w:rsidP="00855354">
      <w:pPr>
        <w:pStyle w:val="a3"/>
        <w:rPr>
          <w:rFonts w:cstheme="minorHAnsi"/>
          <w:sz w:val="28"/>
          <w:szCs w:val="28"/>
        </w:rPr>
      </w:pPr>
    </w:p>
    <w:p w14:paraId="47A114E5" w14:textId="062BF0F7" w:rsidR="00D10D61" w:rsidRDefault="008577DD" w:rsidP="00855354">
      <w:pPr>
        <w:pStyle w:val="a3"/>
        <w:rPr>
          <w:rFonts w:cstheme="minorHAnsi"/>
          <w:sz w:val="28"/>
          <w:szCs w:val="28"/>
        </w:rPr>
      </w:pPr>
      <w:r>
        <w:rPr>
          <w:noProof/>
          <w:lang w:eastAsia="ru-RU"/>
        </w:rPr>
        <w:drawing>
          <wp:inline distT="0" distB="0" distL="0" distR="0" wp14:anchorId="5EC7EA94" wp14:editId="739BF376">
            <wp:extent cx="1524000"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1524000" cy="1524000"/>
                    </a:xfrm>
                    <a:prstGeom prst="rect">
                      <a:avLst/>
                    </a:prstGeom>
                  </pic:spPr>
                </pic:pic>
              </a:graphicData>
            </a:graphic>
          </wp:inline>
        </w:drawing>
      </w:r>
    </w:p>
    <w:p w14:paraId="765E66D8" w14:textId="1E9C7524" w:rsidR="00604E26" w:rsidRDefault="00604E26" w:rsidP="00EA2A5C">
      <w:pPr>
        <w:rPr>
          <w:rFonts w:cstheme="minorHAnsi"/>
          <w:b/>
          <w:i/>
          <w:sz w:val="28"/>
          <w:szCs w:val="28"/>
        </w:rPr>
      </w:pPr>
    </w:p>
    <w:p w14:paraId="3A952206" w14:textId="0A48F3BF" w:rsidR="00604E26" w:rsidRDefault="006E1939" w:rsidP="00612952">
      <w:pPr>
        <w:rPr>
          <w:rFonts w:cstheme="minorHAnsi"/>
          <w:b/>
          <w:i/>
          <w:sz w:val="28"/>
          <w:szCs w:val="28"/>
        </w:rPr>
      </w:pPr>
      <w:r>
        <w:rPr>
          <w:noProof/>
          <w:lang w:eastAsia="ru-RU"/>
        </w:rPr>
        <w:lastRenderedPageBreak/>
        <w:drawing>
          <wp:inline distT="0" distB="0" distL="0" distR="0" wp14:anchorId="2BBB9824" wp14:editId="56C867EE">
            <wp:extent cx="5013960" cy="10112614"/>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3" r="-565" b="23"/>
                    <a:stretch/>
                  </pic:blipFill>
                  <pic:spPr bwMode="auto">
                    <a:xfrm>
                      <a:off x="0" y="0"/>
                      <a:ext cx="5076114" cy="10237972"/>
                    </a:xfrm>
                    <a:prstGeom prst="rect">
                      <a:avLst/>
                    </a:prstGeom>
                    <a:noFill/>
                    <a:ln>
                      <a:noFill/>
                    </a:ln>
                    <a:extLst>
                      <a:ext uri="{53640926-AAD7-44D8-BBD7-CCE9431645EC}">
                        <a14:shadowObscured xmlns:a14="http://schemas.microsoft.com/office/drawing/2010/main"/>
                      </a:ext>
                    </a:extLst>
                  </pic:spPr>
                </pic:pic>
              </a:graphicData>
            </a:graphic>
          </wp:inline>
        </w:drawing>
      </w:r>
    </w:p>
    <w:p w14:paraId="6E961C51" w14:textId="0FC940CC" w:rsidR="00604E26" w:rsidRDefault="00604E26" w:rsidP="000E3EBF">
      <w:pPr>
        <w:jc w:val="center"/>
        <w:rPr>
          <w:rFonts w:cstheme="minorHAnsi"/>
          <w:b/>
          <w:i/>
          <w:sz w:val="28"/>
          <w:szCs w:val="28"/>
        </w:rPr>
      </w:pPr>
    </w:p>
    <w:p w14:paraId="36C77ED8" w14:textId="49555B10" w:rsidR="00604E26" w:rsidRDefault="006E1939" w:rsidP="000E3EBF">
      <w:pPr>
        <w:jc w:val="center"/>
        <w:rPr>
          <w:rFonts w:cstheme="minorHAnsi"/>
          <w:b/>
          <w:i/>
          <w:sz w:val="28"/>
          <w:szCs w:val="28"/>
        </w:rPr>
      </w:pPr>
      <w:r>
        <w:rPr>
          <w:rFonts w:cstheme="minorHAnsi"/>
          <w:noProof/>
          <w:sz w:val="28"/>
          <w:szCs w:val="28"/>
          <w:lang w:eastAsia="ru-RU"/>
        </w:rPr>
        <w:drawing>
          <wp:inline distT="0" distB="0" distL="0" distR="0" wp14:anchorId="6A934EA6" wp14:editId="303D2E57">
            <wp:extent cx="5677792" cy="87782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949" t="33575" r="25000" b="32473"/>
                    <a:stretch/>
                  </pic:blipFill>
                  <pic:spPr bwMode="auto">
                    <a:xfrm>
                      <a:off x="0" y="0"/>
                      <a:ext cx="5846720" cy="9039413"/>
                    </a:xfrm>
                    <a:prstGeom prst="rect">
                      <a:avLst/>
                    </a:prstGeom>
                    <a:noFill/>
                    <a:ln>
                      <a:noFill/>
                    </a:ln>
                    <a:extLst>
                      <a:ext uri="{53640926-AAD7-44D8-BBD7-CCE9431645EC}">
                        <a14:shadowObscured xmlns:a14="http://schemas.microsoft.com/office/drawing/2010/main"/>
                      </a:ext>
                    </a:extLst>
                  </pic:spPr>
                </pic:pic>
              </a:graphicData>
            </a:graphic>
          </wp:inline>
        </w:drawing>
      </w:r>
    </w:p>
    <w:p w14:paraId="6A8F7406" w14:textId="52335F09" w:rsidR="00EA2A5C" w:rsidRPr="00EA2A5C" w:rsidRDefault="00EA2A5C" w:rsidP="00612952">
      <w:pPr>
        <w:rPr>
          <w:rFonts w:cstheme="minorHAnsi"/>
          <w:b/>
          <w:bCs/>
          <w:i/>
          <w:iCs/>
          <w:sz w:val="28"/>
          <w:szCs w:val="28"/>
        </w:rPr>
      </w:pPr>
      <w:r w:rsidRPr="00EA2A5C">
        <w:rPr>
          <w:rFonts w:cstheme="minorHAnsi"/>
          <w:b/>
          <w:bCs/>
          <w:i/>
          <w:iCs/>
          <w:sz w:val="28"/>
          <w:szCs w:val="28"/>
        </w:rPr>
        <w:lastRenderedPageBreak/>
        <w:t>2.</w:t>
      </w:r>
    </w:p>
    <w:p w14:paraId="6BA98D5A" w14:textId="360B4CD6" w:rsidR="00612952" w:rsidRDefault="00612952" w:rsidP="00612952">
      <w:pPr>
        <w:rPr>
          <w:rFonts w:cstheme="minorHAnsi"/>
          <w:sz w:val="28"/>
          <w:szCs w:val="28"/>
        </w:rPr>
      </w:pPr>
      <w:bookmarkStart w:id="5" w:name="_Hlk37811044"/>
      <w:r w:rsidRPr="008577DD">
        <w:rPr>
          <w:rFonts w:cstheme="minorHAnsi"/>
          <w:b/>
          <w:bCs/>
          <w:i/>
          <w:iCs/>
          <w:sz w:val="28"/>
          <w:szCs w:val="28"/>
        </w:rPr>
        <w:t>Географическое местоположение</w:t>
      </w:r>
      <w:r>
        <w:rPr>
          <w:rFonts w:cstheme="minorHAnsi"/>
          <w:sz w:val="28"/>
          <w:szCs w:val="28"/>
        </w:rPr>
        <w:t>: Храм Богоявления Господня</w:t>
      </w:r>
    </w:p>
    <w:p w14:paraId="62A0A5A3" w14:textId="77777777" w:rsidR="00612952" w:rsidRDefault="00612952" w:rsidP="00612952">
      <w:pPr>
        <w:rPr>
          <w:rFonts w:cstheme="minorHAnsi"/>
          <w:sz w:val="28"/>
          <w:szCs w:val="28"/>
        </w:rPr>
      </w:pPr>
      <w:r w:rsidRPr="008577DD">
        <w:rPr>
          <w:rFonts w:cstheme="minorHAnsi"/>
          <w:b/>
          <w:bCs/>
          <w:i/>
          <w:iCs/>
          <w:sz w:val="28"/>
          <w:szCs w:val="28"/>
        </w:rPr>
        <w:t>Тип памятника</w:t>
      </w:r>
      <w:r>
        <w:rPr>
          <w:rFonts w:cstheme="minorHAnsi"/>
          <w:sz w:val="28"/>
          <w:szCs w:val="28"/>
        </w:rPr>
        <w:t>: надгробная плита</w:t>
      </w:r>
    </w:p>
    <w:p w14:paraId="47FF4671" w14:textId="77777777" w:rsidR="00612952" w:rsidRDefault="00612952" w:rsidP="00612952">
      <w:pPr>
        <w:rPr>
          <w:rFonts w:cstheme="minorHAnsi"/>
          <w:sz w:val="28"/>
          <w:szCs w:val="28"/>
        </w:rPr>
      </w:pPr>
      <w:r w:rsidRPr="008577DD">
        <w:rPr>
          <w:rFonts w:cstheme="minorHAnsi"/>
          <w:b/>
          <w:bCs/>
          <w:i/>
          <w:iCs/>
          <w:sz w:val="28"/>
          <w:szCs w:val="28"/>
        </w:rPr>
        <w:t>Материал</w:t>
      </w:r>
      <w:r w:rsidRPr="00612952">
        <w:rPr>
          <w:rFonts w:cstheme="minorHAnsi"/>
          <w:i/>
          <w:iCs/>
          <w:sz w:val="28"/>
          <w:szCs w:val="28"/>
        </w:rPr>
        <w:t>:</w:t>
      </w:r>
      <w:r>
        <w:rPr>
          <w:rFonts w:cstheme="minorHAnsi"/>
          <w:sz w:val="28"/>
          <w:szCs w:val="28"/>
        </w:rPr>
        <w:t xml:space="preserve"> белый камень</w:t>
      </w:r>
    </w:p>
    <w:p w14:paraId="273E29EE" w14:textId="77777777" w:rsidR="00612952" w:rsidRDefault="00612952" w:rsidP="00612952">
      <w:pPr>
        <w:rPr>
          <w:rFonts w:cstheme="minorHAnsi"/>
          <w:sz w:val="28"/>
          <w:szCs w:val="28"/>
        </w:rPr>
      </w:pPr>
      <w:r w:rsidRPr="008577DD">
        <w:rPr>
          <w:rFonts w:cstheme="minorHAnsi"/>
          <w:b/>
          <w:bCs/>
          <w:i/>
          <w:iCs/>
          <w:sz w:val="28"/>
          <w:szCs w:val="28"/>
        </w:rPr>
        <w:t>Форма</w:t>
      </w:r>
      <w:r w:rsidRPr="00612952">
        <w:rPr>
          <w:rFonts w:cstheme="minorHAnsi"/>
          <w:i/>
          <w:iCs/>
          <w:sz w:val="28"/>
          <w:szCs w:val="28"/>
        </w:rPr>
        <w:t>:</w:t>
      </w:r>
      <w:r>
        <w:rPr>
          <w:rFonts w:cstheme="minorHAnsi"/>
          <w:sz w:val="28"/>
          <w:szCs w:val="28"/>
        </w:rPr>
        <w:t xml:space="preserve"> прямоугольная</w:t>
      </w:r>
    </w:p>
    <w:p w14:paraId="16DB50E0" w14:textId="77777777" w:rsidR="00612952" w:rsidRDefault="00612952" w:rsidP="00612952">
      <w:pPr>
        <w:rPr>
          <w:rFonts w:cstheme="minorHAnsi"/>
          <w:sz w:val="28"/>
          <w:szCs w:val="28"/>
        </w:rPr>
      </w:pPr>
      <w:r w:rsidRPr="008577DD">
        <w:rPr>
          <w:rFonts w:cstheme="minorHAnsi"/>
          <w:b/>
          <w:bCs/>
          <w:i/>
          <w:iCs/>
          <w:sz w:val="28"/>
          <w:szCs w:val="28"/>
        </w:rPr>
        <w:t>Расположение плиты</w:t>
      </w:r>
      <w:r>
        <w:rPr>
          <w:rFonts w:cstheme="minorHAnsi"/>
          <w:sz w:val="28"/>
          <w:szCs w:val="28"/>
        </w:rPr>
        <w:t>: в некрополе храма</w:t>
      </w:r>
    </w:p>
    <w:p w14:paraId="76BA6ACD" w14:textId="5B993629" w:rsidR="00612952" w:rsidRDefault="00612952" w:rsidP="00612952">
      <w:pPr>
        <w:rPr>
          <w:rFonts w:cstheme="minorHAnsi"/>
          <w:sz w:val="28"/>
          <w:szCs w:val="28"/>
        </w:rPr>
      </w:pPr>
      <w:r w:rsidRPr="008577DD">
        <w:rPr>
          <w:rFonts w:cstheme="minorHAnsi"/>
          <w:b/>
          <w:bCs/>
          <w:i/>
          <w:iCs/>
          <w:sz w:val="28"/>
          <w:szCs w:val="28"/>
        </w:rPr>
        <w:t>Количество строк</w:t>
      </w:r>
      <w:r>
        <w:rPr>
          <w:rFonts w:cstheme="minorHAnsi"/>
          <w:sz w:val="28"/>
          <w:szCs w:val="28"/>
        </w:rPr>
        <w:t>: 13</w:t>
      </w:r>
    </w:p>
    <w:p w14:paraId="68A03AF9" w14:textId="42BF516F" w:rsidR="00612952" w:rsidRDefault="00612952" w:rsidP="00612952">
      <w:pPr>
        <w:rPr>
          <w:rFonts w:cstheme="minorHAnsi"/>
          <w:sz w:val="28"/>
          <w:szCs w:val="28"/>
        </w:rPr>
      </w:pPr>
      <w:r w:rsidRPr="008577DD">
        <w:rPr>
          <w:rFonts w:cstheme="minorHAnsi"/>
          <w:b/>
          <w:bCs/>
          <w:i/>
          <w:iCs/>
          <w:sz w:val="28"/>
          <w:szCs w:val="28"/>
        </w:rPr>
        <w:t>Вид узора</w:t>
      </w:r>
      <w:r>
        <w:rPr>
          <w:rFonts w:cstheme="minorHAnsi"/>
          <w:sz w:val="28"/>
          <w:szCs w:val="28"/>
        </w:rPr>
        <w:t xml:space="preserve">: </w:t>
      </w:r>
      <w:r w:rsidR="00EA2A5C">
        <w:rPr>
          <w:rFonts w:cstheme="minorHAnsi"/>
          <w:sz w:val="28"/>
          <w:szCs w:val="28"/>
        </w:rPr>
        <w:t>отсутс</w:t>
      </w:r>
      <w:r w:rsidR="008577DD">
        <w:rPr>
          <w:rFonts w:cstheme="minorHAnsi"/>
          <w:sz w:val="28"/>
          <w:szCs w:val="28"/>
        </w:rPr>
        <w:t>т</w:t>
      </w:r>
      <w:r w:rsidR="00EA2A5C">
        <w:rPr>
          <w:rFonts w:cstheme="minorHAnsi"/>
          <w:sz w:val="28"/>
          <w:szCs w:val="28"/>
        </w:rPr>
        <w:t>вует</w:t>
      </w:r>
    </w:p>
    <w:p w14:paraId="6F70FF61" w14:textId="77777777" w:rsidR="00EA2A5C" w:rsidRDefault="00612952" w:rsidP="00EA2A5C">
      <w:pPr>
        <w:rPr>
          <w:rFonts w:cstheme="minorHAnsi"/>
          <w:sz w:val="28"/>
          <w:szCs w:val="28"/>
        </w:rPr>
      </w:pPr>
      <w:r w:rsidRPr="008577DD">
        <w:rPr>
          <w:rFonts w:cstheme="minorHAnsi"/>
          <w:b/>
          <w:bCs/>
          <w:i/>
          <w:iCs/>
          <w:sz w:val="28"/>
          <w:szCs w:val="28"/>
        </w:rPr>
        <w:t>Расшифровка текста</w:t>
      </w:r>
      <w:bookmarkEnd w:id="5"/>
      <w:r>
        <w:rPr>
          <w:rFonts w:cstheme="minorHAnsi"/>
          <w:sz w:val="28"/>
          <w:szCs w:val="28"/>
        </w:rPr>
        <w:t>:</w:t>
      </w:r>
      <w:r w:rsidR="00EA2A5C">
        <w:rPr>
          <w:rFonts w:cstheme="minorHAnsi"/>
          <w:sz w:val="28"/>
          <w:szCs w:val="28"/>
        </w:rPr>
        <w:t xml:space="preserve"> </w:t>
      </w:r>
      <w:r w:rsidR="00EA2A5C" w:rsidRPr="00612952">
        <w:rPr>
          <w:rFonts w:cstheme="minorHAnsi"/>
          <w:sz w:val="28"/>
          <w:szCs w:val="28"/>
        </w:rPr>
        <w:t xml:space="preserve">1758 году, декабря 7 дня, </w:t>
      </w:r>
      <w:proofErr w:type="spellStart"/>
      <w:r w:rsidR="00EA2A5C" w:rsidRPr="00612952">
        <w:rPr>
          <w:rFonts w:cstheme="minorHAnsi"/>
          <w:sz w:val="28"/>
          <w:szCs w:val="28"/>
        </w:rPr>
        <w:t>преставися</w:t>
      </w:r>
      <w:proofErr w:type="spellEnd"/>
      <w:r w:rsidR="00EA2A5C" w:rsidRPr="00612952">
        <w:rPr>
          <w:rFonts w:cstheme="minorHAnsi"/>
          <w:sz w:val="28"/>
          <w:szCs w:val="28"/>
        </w:rPr>
        <w:t xml:space="preserve"> раб Божий статский советник князь Сергий Борисович Голицын, а от рождения его было 71 год, и 2 месяца и 11 дней, рождение его 1688 году, сентября 25 дня, на память преставления Преподобного Сергея Чудотворца, и погребен на сем месте.</w:t>
      </w:r>
    </w:p>
    <w:p w14:paraId="3D2C81E7" w14:textId="5D022326" w:rsidR="00612952" w:rsidRPr="00612952" w:rsidRDefault="00612952" w:rsidP="00612952">
      <w:pPr>
        <w:rPr>
          <w:rFonts w:cstheme="minorHAnsi"/>
          <w:sz w:val="28"/>
          <w:szCs w:val="28"/>
        </w:rPr>
      </w:pPr>
    </w:p>
    <w:p w14:paraId="2005E63B" w14:textId="77777777" w:rsidR="00612952" w:rsidRPr="00612952" w:rsidRDefault="00612952" w:rsidP="00612952">
      <w:pPr>
        <w:rPr>
          <w:rFonts w:cstheme="minorHAnsi"/>
          <w:sz w:val="28"/>
          <w:szCs w:val="28"/>
        </w:rPr>
      </w:pPr>
    </w:p>
    <w:p w14:paraId="0364BED0" w14:textId="77777777" w:rsidR="006E1939" w:rsidRDefault="006E1939" w:rsidP="006E1939">
      <w:pPr>
        <w:rPr>
          <w:rFonts w:cstheme="minorHAnsi"/>
          <w:sz w:val="28"/>
          <w:szCs w:val="28"/>
        </w:rPr>
      </w:pPr>
      <w:r>
        <w:rPr>
          <w:rFonts w:cstheme="minorHAnsi"/>
          <w:sz w:val="28"/>
          <w:szCs w:val="28"/>
        </w:rPr>
        <w:t xml:space="preserve">Фотографии: </w:t>
      </w:r>
    </w:p>
    <w:p w14:paraId="7A44F37C" w14:textId="052C9850" w:rsidR="00604E26" w:rsidRDefault="00604E26" w:rsidP="000E3EBF">
      <w:pPr>
        <w:jc w:val="center"/>
        <w:rPr>
          <w:rFonts w:cstheme="minorHAnsi"/>
          <w:b/>
          <w:i/>
          <w:sz w:val="28"/>
          <w:szCs w:val="28"/>
        </w:rPr>
      </w:pPr>
    </w:p>
    <w:p w14:paraId="1ADBE911" w14:textId="06D35542" w:rsidR="00D10D61" w:rsidRDefault="008577DD" w:rsidP="00D10D61">
      <w:pPr>
        <w:rPr>
          <w:rFonts w:cstheme="minorHAnsi"/>
          <w:b/>
          <w:i/>
          <w:sz w:val="28"/>
          <w:szCs w:val="28"/>
        </w:rPr>
      </w:pPr>
      <w:r>
        <w:rPr>
          <w:noProof/>
          <w:lang w:eastAsia="ru-RU"/>
        </w:rPr>
        <w:drawing>
          <wp:inline distT="0" distB="0" distL="0" distR="0" wp14:anchorId="747A78F9" wp14:editId="1AD46CB1">
            <wp:extent cx="1630680" cy="16306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1630680" cy="1630680"/>
                    </a:xfrm>
                    <a:prstGeom prst="rect">
                      <a:avLst/>
                    </a:prstGeom>
                  </pic:spPr>
                </pic:pic>
              </a:graphicData>
            </a:graphic>
          </wp:inline>
        </w:drawing>
      </w:r>
    </w:p>
    <w:p w14:paraId="592C0119" w14:textId="733A0E37" w:rsidR="00604E26" w:rsidRDefault="006E1939" w:rsidP="000E3EBF">
      <w:pPr>
        <w:jc w:val="center"/>
        <w:rPr>
          <w:rFonts w:cstheme="minorHAnsi"/>
          <w:b/>
          <w:i/>
          <w:sz w:val="28"/>
          <w:szCs w:val="28"/>
        </w:rPr>
      </w:pPr>
      <w:r>
        <w:rPr>
          <w:rFonts w:cstheme="minorHAnsi"/>
          <w:noProof/>
          <w:sz w:val="28"/>
          <w:szCs w:val="28"/>
          <w:lang w:eastAsia="ru-RU"/>
        </w:rPr>
        <w:lastRenderedPageBreak/>
        <w:drawing>
          <wp:inline distT="0" distB="0" distL="0" distR="0" wp14:anchorId="154051B7" wp14:editId="5D6C4F94">
            <wp:extent cx="5692140" cy="758201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3657" cy="7610676"/>
                    </a:xfrm>
                    <a:prstGeom prst="rect">
                      <a:avLst/>
                    </a:prstGeom>
                    <a:noFill/>
                    <a:ln>
                      <a:noFill/>
                    </a:ln>
                  </pic:spPr>
                </pic:pic>
              </a:graphicData>
            </a:graphic>
          </wp:inline>
        </w:drawing>
      </w:r>
    </w:p>
    <w:p w14:paraId="280839C7" w14:textId="4754337F" w:rsidR="00604E26" w:rsidRDefault="006E1939" w:rsidP="000E3EBF">
      <w:pPr>
        <w:jc w:val="center"/>
        <w:rPr>
          <w:rFonts w:cstheme="minorHAnsi"/>
          <w:b/>
          <w:i/>
          <w:sz w:val="28"/>
          <w:szCs w:val="28"/>
        </w:rPr>
      </w:pPr>
      <w:r>
        <w:rPr>
          <w:rFonts w:cstheme="minorHAnsi"/>
          <w:noProof/>
          <w:sz w:val="28"/>
          <w:szCs w:val="28"/>
          <w:lang w:eastAsia="ru-RU"/>
        </w:rPr>
        <w:lastRenderedPageBreak/>
        <w:drawing>
          <wp:inline distT="0" distB="0" distL="0" distR="0" wp14:anchorId="04486024" wp14:editId="679CEB37">
            <wp:extent cx="5421630" cy="9154633"/>
            <wp:effectExtent l="0" t="0" r="762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6">
                      <a:extLst>
                        <a:ext uri="{28A0092B-C50C-407E-A947-70E740481C1C}">
                          <a14:useLocalDpi xmlns:a14="http://schemas.microsoft.com/office/drawing/2010/main" val="0"/>
                        </a:ext>
                      </a:extLst>
                    </a:blip>
                    <a:srcRect l="8279" t="12736" r="27548" b="55"/>
                    <a:stretch/>
                  </pic:blipFill>
                  <pic:spPr bwMode="auto">
                    <a:xfrm>
                      <a:off x="0" y="0"/>
                      <a:ext cx="5519642" cy="9320131"/>
                    </a:xfrm>
                    <a:prstGeom prst="rect">
                      <a:avLst/>
                    </a:prstGeom>
                    <a:noFill/>
                    <a:ln>
                      <a:noFill/>
                    </a:ln>
                    <a:extLst>
                      <a:ext uri="{53640926-AAD7-44D8-BBD7-CCE9431645EC}">
                        <a14:shadowObscured xmlns:a14="http://schemas.microsoft.com/office/drawing/2010/main"/>
                      </a:ext>
                    </a:extLst>
                  </pic:spPr>
                </pic:pic>
              </a:graphicData>
            </a:graphic>
          </wp:inline>
        </w:drawing>
      </w:r>
    </w:p>
    <w:p w14:paraId="2975B8A1" w14:textId="4FB1404F" w:rsidR="006E1939" w:rsidRPr="00EA2A5C" w:rsidRDefault="00EA2A5C" w:rsidP="00EA2A5C">
      <w:pPr>
        <w:rPr>
          <w:rFonts w:cstheme="minorHAnsi"/>
          <w:b/>
          <w:bCs/>
          <w:sz w:val="28"/>
          <w:szCs w:val="28"/>
        </w:rPr>
      </w:pPr>
      <w:r w:rsidRPr="00EA2A5C">
        <w:rPr>
          <w:rFonts w:cstheme="minorHAnsi"/>
          <w:b/>
          <w:bCs/>
          <w:sz w:val="28"/>
          <w:szCs w:val="28"/>
        </w:rPr>
        <w:lastRenderedPageBreak/>
        <w:t>3.</w:t>
      </w:r>
    </w:p>
    <w:p w14:paraId="3110C027" w14:textId="77777777" w:rsidR="00EA2A5C" w:rsidRDefault="00EA2A5C" w:rsidP="00EA2A5C">
      <w:pPr>
        <w:rPr>
          <w:rFonts w:cstheme="minorHAnsi"/>
          <w:sz w:val="28"/>
          <w:szCs w:val="28"/>
        </w:rPr>
      </w:pPr>
      <w:r w:rsidRPr="008577DD">
        <w:rPr>
          <w:rFonts w:cstheme="minorHAnsi"/>
          <w:b/>
          <w:bCs/>
          <w:i/>
          <w:iCs/>
          <w:sz w:val="28"/>
          <w:szCs w:val="28"/>
        </w:rPr>
        <w:t>Географическое местоположение</w:t>
      </w:r>
      <w:r>
        <w:rPr>
          <w:rFonts w:cstheme="minorHAnsi"/>
          <w:sz w:val="28"/>
          <w:szCs w:val="28"/>
        </w:rPr>
        <w:t>: Храм Богоявления Господня</w:t>
      </w:r>
    </w:p>
    <w:p w14:paraId="6AA86E1C" w14:textId="77777777" w:rsidR="00EA2A5C" w:rsidRDefault="00EA2A5C" w:rsidP="00EA2A5C">
      <w:pPr>
        <w:rPr>
          <w:rFonts w:cstheme="minorHAnsi"/>
          <w:sz w:val="28"/>
          <w:szCs w:val="28"/>
        </w:rPr>
      </w:pPr>
      <w:r w:rsidRPr="008577DD">
        <w:rPr>
          <w:rFonts w:cstheme="minorHAnsi"/>
          <w:b/>
          <w:bCs/>
          <w:i/>
          <w:iCs/>
          <w:sz w:val="28"/>
          <w:szCs w:val="28"/>
        </w:rPr>
        <w:t>Тип памятника</w:t>
      </w:r>
      <w:r>
        <w:rPr>
          <w:rFonts w:cstheme="minorHAnsi"/>
          <w:sz w:val="28"/>
          <w:szCs w:val="28"/>
        </w:rPr>
        <w:t>: надгробная плита</w:t>
      </w:r>
    </w:p>
    <w:p w14:paraId="5A950F1F" w14:textId="77777777" w:rsidR="00EA2A5C" w:rsidRDefault="00EA2A5C" w:rsidP="00EA2A5C">
      <w:pPr>
        <w:rPr>
          <w:rFonts w:cstheme="minorHAnsi"/>
          <w:sz w:val="28"/>
          <w:szCs w:val="28"/>
        </w:rPr>
      </w:pPr>
      <w:r w:rsidRPr="008577DD">
        <w:rPr>
          <w:rFonts w:cstheme="minorHAnsi"/>
          <w:b/>
          <w:bCs/>
          <w:i/>
          <w:iCs/>
          <w:sz w:val="28"/>
          <w:szCs w:val="28"/>
        </w:rPr>
        <w:t>Материал</w:t>
      </w:r>
      <w:r w:rsidRPr="00612952">
        <w:rPr>
          <w:rFonts w:cstheme="minorHAnsi"/>
          <w:i/>
          <w:iCs/>
          <w:sz w:val="28"/>
          <w:szCs w:val="28"/>
        </w:rPr>
        <w:t>:</w:t>
      </w:r>
      <w:r>
        <w:rPr>
          <w:rFonts w:cstheme="minorHAnsi"/>
          <w:sz w:val="28"/>
          <w:szCs w:val="28"/>
        </w:rPr>
        <w:t xml:space="preserve"> белый камень</w:t>
      </w:r>
    </w:p>
    <w:p w14:paraId="23720822" w14:textId="77777777" w:rsidR="00EA2A5C" w:rsidRDefault="00EA2A5C" w:rsidP="00EA2A5C">
      <w:pPr>
        <w:rPr>
          <w:rFonts w:cstheme="minorHAnsi"/>
          <w:sz w:val="28"/>
          <w:szCs w:val="28"/>
        </w:rPr>
      </w:pPr>
      <w:r w:rsidRPr="008577DD">
        <w:rPr>
          <w:rFonts w:cstheme="minorHAnsi"/>
          <w:b/>
          <w:bCs/>
          <w:i/>
          <w:iCs/>
          <w:sz w:val="28"/>
          <w:szCs w:val="28"/>
        </w:rPr>
        <w:t>Форма</w:t>
      </w:r>
      <w:r w:rsidRPr="00612952">
        <w:rPr>
          <w:rFonts w:cstheme="minorHAnsi"/>
          <w:i/>
          <w:iCs/>
          <w:sz w:val="28"/>
          <w:szCs w:val="28"/>
        </w:rPr>
        <w:t>:</w:t>
      </w:r>
      <w:r>
        <w:rPr>
          <w:rFonts w:cstheme="minorHAnsi"/>
          <w:sz w:val="28"/>
          <w:szCs w:val="28"/>
        </w:rPr>
        <w:t xml:space="preserve"> прямоугольная</w:t>
      </w:r>
    </w:p>
    <w:p w14:paraId="68AEBB18" w14:textId="77777777" w:rsidR="00EA2A5C" w:rsidRDefault="00EA2A5C" w:rsidP="00EA2A5C">
      <w:pPr>
        <w:rPr>
          <w:rFonts w:cstheme="minorHAnsi"/>
          <w:sz w:val="28"/>
          <w:szCs w:val="28"/>
        </w:rPr>
      </w:pPr>
      <w:r w:rsidRPr="008577DD">
        <w:rPr>
          <w:rFonts w:cstheme="minorHAnsi"/>
          <w:b/>
          <w:bCs/>
          <w:i/>
          <w:iCs/>
          <w:sz w:val="28"/>
          <w:szCs w:val="28"/>
        </w:rPr>
        <w:t>Расположение плиты</w:t>
      </w:r>
      <w:r>
        <w:rPr>
          <w:rFonts w:cstheme="minorHAnsi"/>
          <w:sz w:val="28"/>
          <w:szCs w:val="28"/>
        </w:rPr>
        <w:t>: в некрополе храма</w:t>
      </w:r>
    </w:p>
    <w:p w14:paraId="124C7125" w14:textId="28B3DF57" w:rsidR="00EA2A5C" w:rsidRDefault="00EA2A5C" w:rsidP="00EA2A5C">
      <w:pPr>
        <w:rPr>
          <w:rFonts w:cstheme="minorHAnsi"/>
          <w:sz w:val="28"/>
          <w:szCs w:val="28"/>
        </w:rPr>
      </w:pPr>
      <w:r w:rsidRPr="008577DD">
        <w:rPr>
          <w:rFonts w:cstheme="minorHAnsi"/>
          <w:b/>
          <w:bCs/>
          <w:i/>
          <w:iCs/>
          <w:sz w:val="28"/>
          <w:szCs w:val="28"/>
        </w:rPr>
        <w:t>Количество строк</w:t>
      </w:r>
      <w:r>
        <w:rPr>
          <w:rFonts w:cstheme="minorHAnsi"/>
          <w:sz w:val="28"/>
          <w:szCs w:val="28"/>
        </w:rPr>
        <w:t>: 14</w:t>
      </w:r>
    </w:p>
    <w:p w14:paraId="199D61B9" w14:textId="52CCA4AD" w:rsidR="00EA2A5C" w:rsidRDefault="00EA2A5C" w:rsidP="00EA2A5C">
      <w:pPr>
        <w:rPr>
          <w:rFonts w:cstheme="minorHAnsi"/>
          <w:sz w:val="28"/>
          <w:szCs w:val="28"/>
        </w:rPr>
      </w:pPr>
      <w:r w:rsidRPr="008577DD">
        <w:rPr>
          <w:rFonts w:cstheme="minorHAnsi"/>
          <w:b/>
          <w:bCs/>
          <w:i/>
          <w:iCs/>
          <w:sz w:val="28"/>
          <w:szCs w:val="28"/>
        </w:rPr>
        <w:t>Вид узора</w:t>
      </w:r>
      <w:r>
        <w:rPr>
          <w:rFonts w:cstheme="minorHAnsi"/>
          <w:sz w:val="28"/>
          <w:szCs w:val="28"/>
        </w:rPr>
        <w:t>: растительный</w:t>
      </w:r>
    </w:p>
    <w:p w14:paraId="09FD7F75" w14:textId="30F25DE9" w:rsidR="00EA2A5C" w:rsidRDefault="00EA2A5C" w:rsidP="00EA2A5C">
      <w:pPr>
        <w:rPr>
          <w:rFonts w:cstheme="minorHAnsi"/>
          <w:sz w:val="28"/>
          <w:szCs w:val="28"/>
        </w:rPr>
      </w:pPr>
      <w:r w:rsidRPr="008577DD">
        <w:rPr>
          <w:rFonts w:cstheme="minorHAnsi"/>
          <w:b/>
          <w:bCs/>
          <w:i/>
          <w:iCs/>
          <w:sz w:val="28"/>
          <w:szCs w:val="28"/>
        </w:rPr>
        <w:t>Расшифровка текста</w:t>
      </w:r>
      <w:r>
        <w:rPr>
          <w:rFonts w:cstheme="minorHAnsi"/>
          <w:i/>
          <w:iCs/>
          <w:sz w:val="28"/>
          <w:szCs w:val="28"/>
        </w:rPr>
        <w:t>:</w:t>
      </w:r>
      <w:r w:rsidRPr="00EA2A5C">
        <w:rPr>
          <w:rFonts w:cstheme="minorHAnsi"/>
          <w:sz w:val="28"/>
          <w:szCs w:val="28"/>
        </w:rPr>
        <w:t xml:space="preserve"> 1763 году, апреля 1 дня. На сем мест погребен лейб-гвардии семеновского полка капитан, князь Михайло </w:t>
      </w:r>
      <w:proofErr w:type="spellStart"/>
      <w:r w:rsidRPr="00EA2A5C">
        <w:rPr>
          <w:rFonts w:cstheme="minorHAnsi"/>
          <w:sz w:val="28"/>
          <w:szCs w:val="28"/>
        </w:rPr>
        <w:t>Васильевичь</w:t>
      </w:r>
      <w:proofErr w:type="spellEnd"/>
      <w:r w:rsidRPr="00EA2A5C">
        <w:rPr>
          <w:rFonts w:cstheme="minorHAnsi"/>
          <w:sz w:val="28"/>
          <w:szCs w:val="28"/>
        </w:rPr>
        <w:t xml:space="preserve"> Голицын, а житие его было 34 года, 11 месяцев, 21 день; погребен под сим камнем.</w:t>
      </w:r>
    </w:p>
    <w:p w14:paraId="360D704D" w14:textId="5D0F59BC" w:rsidR="00EA2A5C" w:rsidRPr="00EA2A5C" w:rsidRDefault="00EA2A5C" w:rsidP="00EA2A5C">
      <w:pPr>
        <w:rPr>
          <w:rFonts w:cstheme="minorHAnsi"/>
          <w:sz w:val="28"/>
          <w:szCs w:val="28"/>
        </w:rPr>
      </w:pPr>
    </w:p>
    <w:p w14:paraId="4795791B" w14:textId="77777777" w:rsidR="00EA2A5C" w:rsidRPr="00EA2A5C" w:rsidRDefault="00EA2A5C" w:rsidP="00EA2A5C">
      <w:pPr>
        <w:rPr>
          <w:rFonts w:cstheme="minorHAnsi"/>
          <w:sz w:val="28"/>
          <w:szCs w:val="28"/>
        </w:rPr>
      </w:pPr>
    </w:p>
    <w:p w14:paraId="3F59B3C4" w14:textId="20DB48EB" w:rsidR="006E1939" w:rsidRDefault="006E1939" w:rsidP="006E1939">
      <w:pPr>
        <w:rPr>
          <w:rFonts w:cstheme="minorHAnsi"/>
          <w:sz w:val="28"/>
          <w:szCs w:val="28"/>
        </w:rPr>
      </w:pPr>
      <w:r>
        <w:rPr>
          <w:rFonts w:cstheme="minorHAnsi"/>
          <w:sz w:val="28"/>
          <w:szCs w:val="28"/>
        </w:rPr>
        <w:t>Фотографии:</w:t>
      </w:r>
    </w:p>
    <w:p w14:paraId="17892163" w14:textId="34B6E701" w:rsidR="00D10D61" w:rsidRDefault="008577DD" w:rsidP="006E1939">
      <w:pPr>
        <w:rPr>
          <w:rFonts w:cstheme="minorHAnsi"/>
          <w:sz w:val="28"/>
          <w:szCs w:val="28"/>
        </w:rPr>
      </w:pPr>
      <w:r>
        <w:rPr>
          <w:noProof/>
          <w:lang w:eastAsia="ru-RU"/>
        </w:rPr>
        <w:drawing>
          <wp:inline distT="0" distB="0" distL="0" distR="0" wp14:anchorId="67C8D03A" wp14:editId="70D24370">
            <wp:extent cx="1516380" cy="15163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1516380" cy="1516380"/>
                    </a:xfrm>
                    <a:prstGeom prst="rect">
                      <a:avLst/>
                    </a:prstGeom>
                  </pic:spPr>
                </pic:pic>
              </a:graphicData>
            </a:graphic>
          </wp:inline>
        </w:drawing>
      </w:r>
    </w:p>
    <w:p w14:paraId="58395E83" w14:textId="5A40ED70" w:rsidR="00604E26" w:rsidRDefault="006E1939" w:rsidP="00E4174F">
      <w:pPr>
        <w:rPr>
          <w:rFonts w:cstheme="minorHAnsi"/>
          <w:b/>
          <w:i/>
          <w:sz w:val="28"/>
          <w:szCs w:val="28"/>
        </w:rPr>
      </w:pPr>
      <w:r>
        <w:rPr>
          <w:rFonts w:cstheme="minorHAnsi"/>
          <w:noProof/>
          <w:sz w:val="28"/>
          <w:szCs w:val="28"/>
          <w:lang w:eastAsia="ru-RU"/>
        </w:rPr>
        <w:lastRenderedPageBreak/>
        <w:drawing>
          <wp:inline distT="0" distB="0" distL="0" distR="0" wp14:anchorId="0FCBA28D" wp14:editId="1227AEED">
            <wp:extent cx="5623560" cy="966787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5079" cy="9670490"/>
                    </a:xfrm>
                    <a:prstGeom prst="rect">
                      <a:avLst/>
                    </a:prstGeom>
                    <a:noFill/>
                    <a:ln>
                      <a:noFill/>
                    </a:ln>
                  </pic:spPr>
                </pic:pic>
              </a:graphicData>
            </a:graphic>
          </wp:inline>
        </w:drawing>
      </w:r>
    </w:p>
    <w:p w14:paraId="07E1C845" w14:textId="7BCCA5BA" w:rsidR="006E1939" w:rsidRDefault="006E1939" w:rsidP="00E4174F">
      <w:pPr>
        <w:rPr>
          <w:rFonts w:cstheme="minorHAnsi"/>
          <w:b/>
          <w:i/>
          <w:sz w:val="28"/>
          <w:szCs w:val="28"/>
        </w:rPr>
      </w:pPr>
      <w:r>
        <w:rPr>
          <w:rFonts w:cstheme="minorHAnsi"/>
          <w:noProof/>
          <w:sz w:val="28"/>
          <w:szCs w:val="28"/>
          <w:lang w:eastAsia="ru-RU"/>
        </w:rPr>
        <w:lastRenderedPageBreak/>
        <w:drawing>
          <wp:inline distT="0" distB="0" distL="0" distR="0" wp14:anchorId="74FEC648" wp14:editId="6D099FC8">
            <wp:extent cx="5593326" cy="90220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59" t="3754" r="11529" b="24648"/>
                    <a:stretch/>
                  </pic:blipFill>
                  <pic:spPr bwMode="auto">
                    <a:xfrm>
                      <a:off x="0" y="0"/>
                      <a:ext cx="5610400" cy="9049620"/>
                    </a:xfrm>
                    <a:prstGeom prst="rect">
                      <a:avLst/>
                    </a:prstGeom>
                    <a:noFill/>
                    <a:ln>
                      <a:noFill/>
                    </a:ln>
                    <a:extLst>
                      <a:ext uri="{53640926-AAD7-44D8-BBD7-CCE9431645EC}">
                        <a14:shadowObscured xmlns:a14="http://schemas.microsoft.com/office/drawing/2010/main"/>
                      </a:ext>
                    </a:extLst>
                  </pic:spPr>
                </pic:pic>
              </a:graphicData>
            </a:graphic>
          </wp:inline>
        </w:drawing>
      </w:r>
    </w:p>
    <w:sectPr w:rsidR="006E19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D636A"/>
    <w:multiLevelType w:val="hybridMultilevel"/>
    <w:tmpl w:val="5AACF72C"/>
    <w:lvl w:ilvl="0" w:tplc="C46035C0">
      <w:start w:val="1"/>
      <w:numFmt w:val="decimal"/>
      <w:lvlText w:val="%1."/>
      <w:lvlJc w:val="left"/>
      <w:pPr>
        <w:ind w:left="1068" w:hanging="360"/>
      </w:pPr>
      <w:rPr>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21B01345"/>
    <w:multiLevelType w:val="hybridMultilevel"/>
    <w:tmpl w:val="EE4092D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6426C0D"/>
    <w:multiLevelType w:val="hybridMultilevel"/>
    <w:tmpl w:val="EAE87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A23872"/>
    <w:multiLevelType w:val="hybridMultilevel"/>
    <w:tmpl w:val="6E366A4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5C300D9"/>
    <w:multiLevelType w:val="hybridMultilevel"/>
    <w:tmpl w:val="548E3722"/>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15:restartNumberingAfterBreak="0">
    <w:nsid w:val="4AF846F5"/>
    <w:multiLevelType w:val="hybridMultilevel"/>
    <w:tmpl w:val="160646AC"/>
    <w:lvl w:ilvl="0" w:tplc="C46035C0">
      <w:start w:val="1"/>
      <w:numFmt w:val="decimal"/>
      <w:lvlText w:val="%1."/>
      <w:lvlJc w:val="left"/>
      <w:pPr>
        <w:ind w:left="1068" w:hanging="360"/>
      </w:pPr>
      <w:rPr>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15:restartNumberingAfterBreak="0">
    <w:nsid w:val="51545339"/>
    <w:multiLevelType w:val="hybridMultilevel"/>
    <w:tmpl w:val="E44E4B5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1B97A2A"/>
    <w:multiLevelType w:val="hybridMultilevel"/>
    <w:tmpl w:val="C7C0A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5372760E"/>
    <w:multiLevelType w:val="hybridMultilevel"/>
    <w:tmpl w:val="8B0A671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F513F9D"/>
    <w:multiLevelType w:val="hybridMultilevel"/>
    <w:tmpl w:val="F2EE3F7A"/>
    <w:lvl w:ilvl="0" w:tplc="C46035C0">
      <w:start w:val="1"/>
      <w:numFmt w:val="decimal"/>
      <w:lvlText w:val="%1."/>
      <w:lvlJc w:val="left"/>
      <w:pPr>
        <w:ind w:left="1068" w:hanging="360"/>
      </w:pPr>
      <w:rPr>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15:restartNumberingAfterBreak="0">
    <w:nsid w:val="739F594F"/>
    <w:multiLevelType w:val="hybridMultilevel"/>
    <w:tmpl w:val="F500A166"/>
    <w:lvl w:ilvl="0" w:tplc="0419000F">
      <w:start w:val="1"/>
      <w:numFmt w:val="decimal"/>
      <w:lvlText w:val="%1."/>
      <w:lvlJc w:val="left"/>
      <w:pPr>
        <w:ind w:left="643"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15:restartNumberingAfterBreak="0">
    <w:nsid w:val="794C3CB5"/>
    <w:multiLevelType w:val="multilevel"/>
    <w:tmpl w:val="653C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E9068E"/>
    <w:multiLevelType w:val="hybridMultilevel"/>
    <w:tmpl w:val="31004CE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num>
  <w:num w:numId="4">
    <w:abstractNumId w:val="6"/>
  </w:num>
  <w:num w:numId="5">
    <w:abstractNumId w:val="2"/>
  </w:num>
  <w:num w:numId="6">
    <w:abstractNumId w:val="12"/>
  </w:num>
  <w:num w:numId="7">
    <w:abstractNumId w:val="5"/>
  </w:num>
  <w:num w:numId="8">
    <w:abstractNumId w:val="9"/>
  </w:num>
  <w:num w:numId="9">
    <w:abstractNumId w:val="8"/>
  </w:num>
  <w:num w:numId="10">
    <w:abstractNumId w:val="11"/>
  </w:num>
  <w:num w:numId="11">
    <w:abstractNumId w:val="10"/>
  </w:num>
  <w:num w:numId="12">
    <w:abstractNumId w:val="3"/>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EBF"/>
    <w:rsid w:val="0001798B"/>
    <w:rsid w:val="0003080D"/>
    <w:rsid w:val="00034778"/>
    <w:rsid w:val="000655B2"/>
    <w:rsid w:val="000D5D7D"/>
    <w:rsid w:val="000E3EBF"/>
    <w:rsid w:val="001139BB"/>
    <w:rsid w:val="0011557D"/>
    <w:rsid w:val="001B6E27"/>
    <w:rsid w:val="00207CE5"/>
    <w:rsid w:val="00227912"/>
    <w:rsid w:val="0027323E"/>
    <w:rsid w:val="002F0DC3"/>
    <w:rsid w:val="00375723"/>
    <w:rsid w:val="003E2BCA"/>
    <w:rsid w:val="003F1D61"/>
    <w:rsid w:val="003F4286"/>
    <w:rsid w:val="004116A3"/>
    <w:rsid w:val="00412C8E"/>
    <w:rsid w:val="005005BB"/>
    <w:rsid w:val="00581E03"/>
    <w:rsid w:val="005B68EC"/>
    <w:rsid w:val="00604E26"/>
    <w:rsid w:val="00612952"/>
    <w:rsid w:val="0064572E"/>
    <w:rsid w:val="00673E3A"/>
    <w:rsid w:val="006E1939"/>
    <w:rsid w:val="00726E43"/>
    <w:rsid w:val="00763941"/>
    <w:rsid w:val="0079310F"/>
    <w:rsid w:val="00853CF4"/>
    <w:rsid w:val="00855354"/>
    <w:rsid w:val="008577DD"/>
    <w:rsid w:val="00877BED"/>
    <w:rsid w:val="008D30C3"/>
    <w:rsid w:val="009007F4"/>
    <w:rsid w:val="009260F7"/>
    <w:rsid w:val="009628FC"/>
    <w:rsid w:val="00A1178E"/>
    <w:rsid w:val="00AB0F08"/>
    <w:rsid w:val="00B759E0"/>
    <w:rsid w:val="00BA0D4A"/>
    <w:rsid w:val="00BA1FFF"/>
    <w:rsid w:val="00BC5B6E"/>
    <w:rsid w:val="00BF6C34"/>
    <w:rsid w:val="00C02DBF"/>
    <w:rsid w:val="00C15F99"/>
    <w:rsid w:val="00C51AC9"/>
    <w:rsid w:val="00D10D61"/>
    <w:rsid w:val="00D12F51"/>
    <w:rsid w:val="00D575CE"/>
    <w:rsid w:val="00D83D06"/>
    <w:rsid w:val="00DC195C"/>
    <w:rsid w:val="00DC7714"/>
    <w:rsid w:val="00E124FE"/>
    <w:rsid w:val="00E4174F"/>
    <w:rsid w:val="00E81E99"/>
    <w:rsid w:val="00EA2A5C"/>
    <w:rsid w:val="00F63709"/>
    <w:rsid w:val="00FF3F5C"/>
    <w:rsid w:val="00FF4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CA3A9"/>
  <w15:chartTrackingRefBased/>
  <w15:docId w15:val="{1E81B316-A0AA-41A8-9EDE-8DEB6FF2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EBF"/>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3EBF"/>
    <w:pPr>
      <w:ind w:left="720"/>
      <w:contextualSpacing/>
    </w:pPr>
  </w:style>
  <w:style w:type="character" w:styleId="a4">
    <w:name w:val="Hyperlink"/>
    <w:basedOn w:val="a0"/>
    <w:uiPriority w:val="99"/>
    <w:unhideWhenUsed/>
    <w:rsid w:val="00D83D06"/>
    <w:rPr>
      <w:color w:val="0563C1" w:themeColor="hyperlink"/>
      <w:u w:val="single"/>
    </w:rPr>
  </w:style>
  <w:style w:type="character" w:customStyle="1" w:styleId="UnresolvedMention">
    <w:name w:val="Unresolved Mention"/>
    <w:basedOn w:val="a0"/>
    <w:uiPriority w:val="99"/>
    <w:semiHidden/>
    <w:unhideWhenUsed/>
    <w:rsid w:val="00D83D06"/>
    <w:rPr>
      <w:color w:val="605E5C"/>
      <w:shd w:val="clear" w:color="auto" w:fill="E1DFDD"/>
    </w:rPr>
  </w:style>
  <w:style w:type="paragraph" w:customStyle="1" w:styleId="im-mess">
    <w:name w:val="im-mess"/>
    <w:basedOn w:val="a"/>
    <w:rsid w:val="005005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72055">
      <w:bodyDiv w:val="1"/>
      <w:marLeft w:val="0"/>
      <w:marRight w:val="0"/>
      <w:marTop w:val="0"/>
      <w:marBottom w:val="0"/>
      <w:divBdr>
        <w:top w:val="none" w:sz="0" w:space="0" w:color="auto"/>
        <w:left w:val="none" w:sz="0" w:space="0" w:color="auto"/>
        <w:bottom w:val="none" w:sz="0" w:space="0" w:color="auto"/>
        <w:right w:val="none" w:sz="0" w:space="0" w:color="auto"/>
      </w:divBdr>
    </w:div>
    <w:div w:id="220093946">
      <w:bodyDiv w:val="1"/>
      <w:marLeft w:val="0"/>
      <w:marRight w:val="0"/>
      <w:marTop w:val="0"/>
      <w:marBottom w:val="0"/>
      <w:divBdr>
        <w:top w:val="none" w:sz="0" w:space="0" w:color="auto"/>
        <w:left w:val="none" w:sz="0" w:space="0" w:color="auto"/>
        <w:bottom w:val="none" w:sz="0" w:space="0" w:color="auto"/>
        <w:right w:val="none" w:sz="0" w:space="0" w:color="auto"/>
      </w:divBdr>
      <w:divsChild>
        <w:div w:id="1695224844">
          <w:marLeft w:val="0"/>
          <w:marRight w:val="0"/>
          <w:marTop w:val="0"/>
          <w:marBottom w:val="0"/>
          <w:divBdr>
            <w:top w:val="none" w:sz="0" w:space="0" w:color="auto"/>
            <w:left w:val="none" w:sz="0" w:space="0" w:color="auto"/>
            <w:bottom w:val="none" w:sz="0" w:space="0" w:color="auto"/>
            <w:right w:val="none" w:sz="0" w:space="0" w:color="auto"/>
          </w:divBdr>
          <w:divsChild>
            <w:div w:id="1357077029">
              <w:marLeft w:val="0"/>
              <w:marRight w:val="0"/>
              <w:marTop w:val="0"/>
              <w:marBottom w:val="0"/>
              <w:divBdr>
                <w:top w:val="none" w:sz="0" w:space="0" w:color="auto"/>
                <w:left w:val="none" w:sz="0" w:space="0" w:color="auto"/>
                <w:bottom w:val="none" w:sz="0" w:space="0" w:color="auto"/>
                <w:right w:val="none" w:sz="0" w:space="0" w:color="auto"/>
              </w:divBdr>
              <w:divsChild>
                <w:div w:id="190402046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cir.rssda.su/methodology/"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gerbovnik.ru/arms/2.html"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sv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59E9B-ACCB-4D03-B505-C2262EDA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1898</Words>
  <Characters>10823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Nastia</dc:creator>
  <cp:keywords/>
  <dc:description/>
  <cp:lastModifiedBy>Nastia</cp:lastModifiedBy>
  <cp:revision>3</cp:revision>
  <dcterms:created xsi:type="dcterms:W3CDTF">2020-04-15T13:53:00Z</dcterms:created>
  <dcterms:modified xsi:type="dcterms:W3CDTF">2020-04-15T14:11:00Z</dcterms:modified>
</cp:coreProperties>
</file>