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3C" w:rsidRPr="00AF053C" w:rsidRDefault="00AF053C" w:rsidP="00AF053C">
      <w:pPr>
        <w:pStyle w:val="a3"/>
        <w:spacing w:before="0" w:beforeAutospacing="0" w:after="0" w:afterAutospacing="0" w:line="420" w:lineRule="exact"/>
        <w:jc w:val="center"/>
      </w:pPr>
      <w:r w:rsidRPr="00AF053C">
        <w:rPr>
          <w:bCs/>
          <w:color w:val="000000"/>
          <w:sz w:val="28"/>
          <w:szCs w:val="28"/>
        </w:rPr>
        <w:t>ВВЕДЕНИЕ</w:t>
      </w:r>
    </w:p>
    <w:p w:rsidR="00AF053C" w:rsidRPr="00AF053C" w:rsidRDefault="00AF053C" w:rsidP="00AF053C">
      <w:pPr>
        <w:pStyle w:val="a3"/>
        <w:spacing w:before="0" w:beforeAutospacing="0" w:after="0" w:afterAutospacing="0" w:line="420" w:lineRule="exact"/>
        <w:ind w:right="150" w:firstLine="720"/>
        <w:jc w:val="both"/>
      </w:pPr>
      <w:r w:rsidRPr="00AF053C">
        <w:rPr>
          <w:color w:val="000000"/>
          <w:sz w:val="28"/>
          <w:szCs w:val="28"/>
        </w:rPr>
        <w:t xml:space="preserve">Оценка качества окружающей среды чрезвычайно важна в наше время из-за высокого уровня антропогенного воздействия на окружающую среду, который определяет </w:t>
      </w:r>
      <w:proofErr w:type="spellStart"/>
      <w:r w:rsidRPr="00AF053C">
        <w:rPr>
          <w:color w:val="000000"/>
          <w:sz w:val="28"/>
          <w:szCs w:val="28"/>
        </w:rPr>
        <w:t>нарушенность</w:t>
      </w:r>
      <w:proofErr w:type="spellEnd"/>
      <w:r w:rsidRPr="00AF053C">
        <w:rPr>
          <w:color w:val="000000"/>
          <w:sz w:val="28"/>
          <w:szCs w:val="28"/>
        </w:rPr>
        <w:t xml:space="preserve"> биогеоценозов. Постоянно увеличивается количество антропогенных факторов, таких как загрязнения окружающей среды, истребление видов, близость людей и техники, нарушение микроклимата и многие другие. А ведь от состояния окружающей среды зависит очень многое, все живое.</w:t>
      </w:r>
    </w:p>
    <w:p w:rsidR="00AF053C" w:rsidRPr="00AF053C" w:rsidRDefault="00AF053C" w:rsidP="00AF053C">
      <w:pPr>
        <w:pStyle w:val="a3"/>
        <w:spacing w:before="0" w:beforeAutospacing="0" w:after="0" w:afterAutospacing="0" w:line="420" w:lineRule="exact"/>
        <w:ind w:firstLine="720"/>
        <w:jc w:val="both"/>
      </w:pPr>
      <w:r w:rsidRPr="00AF053C">
        <w:rPr>
          <w:color w:val="000000"/>
          <w:sz w:val="28"/>
          <w:szCs w:val="28"/>
        </w:rPr>
        <w:t xml:space="preserve">Состояние окружающей среды можно оценивать по абиотическим факторам. А можно оценивать по тому насколько хорошо чувствуют себя  различные организмы на той или иной территории. </w:t>
      </w:r>
      <w:proofErr w:type="spellStart"/>
      <w:r w:rsidRPr="00AF053C">
        <w:rPr>
          <w:color w:val="000000"/>
          <w:sz w:val="28"/>
          <w:szCs w:val="28"/>
        </w:rPr>
        <w:t>Биоиндикация</w:t>
      </w:r>
      <w:proofErr w:type="spellEnd"/>
      <w:r w:rsidRPr="00AF053C">
        <w:rPr>
          <w:color w:val="000000"/>
          <w:sz w:val="28"/>
          <w:szCs w:val="28"/>
        </w:rPr>
        <w:t xml:space="preserve"> позволяет оценивать влияние всех факторов вместе, а не каждого в отдельности. Методов оценки окружающей среды можно предложить много, но наиболее перспективными и доступными являются биологические методы, например, с помощью биоиндикаторов. В связи с тем, что растения ведут прикрепленный образ жизни, они наиболее точно показывают экологическую обстановку места их обитания, но так ли это? Проблема</w:t>
      </w:r>
      <w:r w:rsidRPr="00AF053C">
        <w:rPr>
          <w:iCs/>
          <w:color w:val="000000"/>
          <w:sz w:val="28"/>
          <w:szCs w:val="28"/>
        </w:rPr>
        <w:t xml:space="preserve"> заключается в грамотности использования </w:t>
      </w:r>
      <w:r w:rsidRPr="00AF053C">
        <w:rPr>
          <w:color w:val="000000"/>
          <w:sz w:val="28"/>
          <w:szCs w:val="28"/>
        </w:rPr>
        <w:t xml:space="preserve">биоиндикаторов. Метод </w:t>
      </w:r>
      <w:r w:rsidRPr="00AF053C">
        <w:rPr>
          <w:iCs/>
          <w:color w:val="000000"/>
          <w:sz w:val="28"/>
          <w:szCs w:val="28"/>
        </w:rPr>
        <w:t xml:space="preserve">билатеральной симметрии листьев </w:t>
      </w:r>
      <w:r w:rsidRPr="00AF053C">
        <w:rPr>
          <w:color w:val="000000"/>
          <w:sz w:val="28"/>
          <w:szCs w:val="28"/>
        </w:rPr>
        <w:t xml:space="preserve">используется во многих работах. Но </w:t>
      </w:r>
      <w:proofErr w:type="gramStart"/>
      <w:r w:rsidRPr="00AF053C">
        <w:rPr>
          <w:color w:val="000000"/>
          <w:sz w:val="28"/>
          <w:szCs w:val="28"/>
        </w:rPr>
        <w:t>немногие</w:t>
      </w:r>
      <w:proofErr w:type="gramEnd"/>
      <w:r w:rsidRPr="00AF053C">
        <w:rPr>
          <w:color w:val="000000"/>
          <w:sz w:val="28"/>
          <w:szCs w:val="28"/>
        </w:rPr>
        <w:t xml:space="preserve"> могут ответить в </w:t>
      </w:r>
      <w:proofErr w:type="gramStart"/>
      <w:r w:rsidRPr="00AF053C">
        <w:rPr>
          <w:color w:val="000000"/>
          <w:sz w:val="28"/>
          <w:szCs w:val="28"/>
        </w:rPr>
        <w:t>каких</w:t>
      </w:r>
      <w:proofErr w:type="gramEnd"/>
      <w:r w:rsidRPr="00AF053C">
        <w:rPr>
          <w:color w:val="000000"/>
          <w:sz w:val="28"/>
          <w:szCs w:val="28"/>
        </w:rPr>
        <w:t xml:space="preserve"> имен</w:t>
      </w:r>
      <w:r w:rsidR="00E81A97">
        <w:rPr>
          <w:color w:val="000000"/>
          <w:sz w:val="28"/>
          <w:szCs w:val="28"/>
        </w:rPr>
        <w:t xml:space="preserve">но случаях, при </w:t>
      </w:r>
      <w:bookmarkStart w:id="0" w:name="_GoBack"/>
      <w:bookmarkEnd w:id="0"/>
      <w:r w:rsidRPr="00AF053C">
        <w:rPr>
          <w:color w:val="000000"/>
          <w:sz w:val="28"/>
          <w:szCs w:val="28"/>
        </w:rPr>
        <w:t>каких условиях работает этот метод, за какой период воздействия виден результат, через какое время после воздействия можно увидеть изменения, какого возраста стоит брать листья...</w:t>
      </w:r>
    </w:p>
    <w:p w:rsidR="00AF053C" w:rsidRPr="00AF053C" w:rsidRDefault="00AF053C" w:rsidP="00AF053C">
      <w:pPr>
        <w:pStyle w:val="a3"/>
        <w:spacing w:before="0" w:beforeAutospacing="0" w:after="0" w:afterAutospacing="0" w:line="420" w:lineRule="exact"/>
        <w:jc w:val="both"/>
      </w:pPr>
      <w:r w:rsidRPr="00AF053C">
        <w:rPr>
          <w:color w:val="000000"/>
          <w:sz w:val="28"/>
          <w:szCs w:val="28"/>
        </w:rPr>
        <w:t xml:space="preserve">На основании изложенного была сформулирована цель работы – </w:t>
      </w:r>
      <w:r w:rsidR="00E81A97">
        <w:rPr>
          <w:color w:val="000000"/>
          <w:sz w:val="28"/>
          <w:szCs w:val="28"/>
        </w:rPr>
        <w:t xml:space="preserve">изучение </w:t>
      </w:r>
      <w:r w:rsidRPr="00AF053C">
        <w:rPr>
          <w:color w:val="000000"/>
          <w:sz w:val="28"/>
          <w:szCs w:val="28"/>
        </w:rPr>
        <w:t xml:space="preserve">проявления асимметрии в онтогенезе. </w:t>
      </w:r>
      <w:r w:rsidRPr="00AF053C">
        <w:rPr>
          <w:iCs/>
          <w:color w:val="000000"/>
          <w:sz w:val="28"/>
          <w:szCs w:val="28"/>
        </w:rPr>
        <w:t>Для достижения цели были поставлены следующие задачи:</w:t>
      </w:r>
      <w:r w:rsidRPr="00AF053C">
        <w:rPr>
          <w:color w:val="000000"/>
          <w:sz w:val="28"/>
          <w:szCs w:val="28"/>
        </w:rPr>
        <w:t> </w:t>
      </w:r>
    </w:p>
    <w:p w:rsidR="00AF053C" w:rsidRPr="00AF053C" w:rsidRDefault="00AF053C" w:rsidP="00AF053C">
      <w:pPr>
        <w:pStyle w:val="a3"/>
        <w:numPr>
          <w:ilvl w:val="0"/>
          <w:numId w:val="1"/>
        </w:numPr>
        <w:spacing w:before="0" w:beforeAutospacing="0" w:after="0" w:afterAutospacing="0" w:line="420" w:lineRule="exact"/>
        <w:ind w:left="360"/>
        <w:jc w:val="both"/>
        <w:textAlignment w:val="baseline"/>
        <w:rPr>
          <w:color w:val="000000"/>
          <w:sz w:val="28"/>
          <w:szCs w:val="28"/>
        </w:rPr>
      </w:pPr>
      <w:r w:rsidRPr="00AF053C">
        <w:rPr>
          <w:color w:val="000000"/>
          <w:sz w:val="28"/>
          <w:szCs w:val="28"/>
        </w:rPr>
        <w:t>Выбрать несколько площадок для сбора листьев в июне и сентябре</w:t>
      </w:r>
    </w:p>
    <w:p w:rsidR="00AF053C" w:rsidRPr="00AF053C" w:rsidRDefault="00AF053C" w:rsidP="00AF053C">
      <w:pPr>
        <w:pStyle w:val="a3"/>
        <w:numPr>
          <w:ilvl w:val="0"/>
          <w:numId w:val="1"/>
        </w:numPr>
        <w:spacing w:before="0" w:beforeAutospacing="0" w:after="0" w:afterAutospacing="0" w:line="420" w:lineRule="exact"/>
        <w:ind w:left="360"/>
        <w:jc w:val="both"/>
        <w:textAlignment w:val="baseline"/>
        <w:rPr>
          <w:color w:val="000000"/>
          <w:sz w:val="28"/>
          <w:szCs w:val="28"/>
        </w:rPr>
      </w:pPr>
      <w:r w:rsidRPr="00AF053C">
        <w:rPr>
          <w:color w:val="000000"/>
          <w:sz w:val="28"/>
          <w:szCs w:val="28"/>
          <w:shd w:val="clear" w:color="auto" w:fill="FFFFFF"/>
        </w:rPr>
        <w:t>Вычислить коэффициенты асимметрии</w:t>
      </w:r>
      <w:r>
        <w:rPr>
          <w:color w:val="000000"/>
          <w:sz w:val="28"/>
          <w:szCs w:val="28"/>
        </w:rPr>
        <w:t xml:space="preserve"> листьев березы </w:t>
      </w:r>
      <w:proofErr w:type="spellStart"/>
      <w:r>
        <w:rPr>
          <w:color w:val="000000"/>
          <w:sz w:val="28"/>
          <w:szCs w:val="28"/>
        </w:rPr>
        <w:t>повислой</w:t>
      </w:r>
      <w:proofErr w:type="spellEnd"/>
    </w:p>
    <w:p w:rsidR="00AF053C" w:rsidRPr="00AF053C" w:rsidRDefault="00AF053C" w:rsidP="00AF053C">
      <w:pPr>
        <w:pStyle w:val="a3"/>
        <w:numPr>
          <w:ilvl w:val="0"/>
          <w:numId w:val="1"/>
        </w:numPr>
        <w:spacing w:before="0" w:beforeAutospacing="0" w:after="0" w:afterAutospacing="0" w:line="420" w:lineRule="exact"/>
        <w:ind w:left="360"/>
        <w:jc w:val="both"/>
        <w:textAlignment w:val="baseline"/>
        <w:rPr>
          <w:color w:val="000000"/>
          <w:sz w:val="28"/>
          <w:szCs w:val="28"/>
        </w:rPr>
      </w:pPr>
      <w:r w:rsidRPr="00AF053C">
        <w:rPr>
          <w:color w:val="000000"/>
          <w:sz w:val="28"/>
          <w:szCs w:val="28"/>
        </w:rPr>
        <w:t xml:space="preserve"> Сравнить </w:t>
      </w:r>
      <w:r w:rsidRPr="00AF053C">
        <w:rPr>
          <w:color w:val="000000"/>
          <w:sz w:val="28"/>
          <w:szCs w:val="28"/>
          <w:shd w:val="clear" w:color="auto" w:fill="FFFFFF"/>
        </w:rPr>
        <w:t>коэффициенты асимметрии</w:t>
      </w:r>
      <w:r w:rsidRPr="00AF053C">
        <w:rPr>
          <w:color w:val="000000"/>
          <w:sz w:val="28"/>
          <w:szCs w:val="28"/>
        </w:rPr>
        <w:t xml:space="preserve"> листьев в июне и сентябре в зависимости от их размера и возраста</w:t>
      </w:r>
    </w:p>
    <w:p w:rsidR="00EB4C21" w:rsidRPr="00AF053C" w:rsidRDefault="00EB4C21" w:rsidP="00AF053C">
      <w:pPr>
        <w:spacing w:after="0" w:line="420" w:lineRule="exact"/>
        <w:jc w:val="both"/>
      </w:pPr>
    </w:p>
    <w:sectPr w:rsidR="00EB4C21" w:rsidRPr="00AF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012E6"/>
    <w:multiLevelType w:val="multilevel"/>
    <w:tmpl w:val="5776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3C"/>
    <w:rsid w:val="00AF053C"/>
    <w:rsid w:val="00E81A97"/>
    <w:rsid w:val="00E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2019-10-14T16:18:00Z</dcterms:created>
  <dcterms:modified xsi:type="dcterms:W3CDTF">2019-10-14T16:22:00Z</dcterms:modified>
</cp:coreProperties>
</file>