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00" w:rsidRDefault="00941E00" w:rsidP="00941E00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ГБОУ города Москвы Школа №1505 «Преображенская»</w:t>
      </w:r>
      <w:r>
        <w:rPr>
          <w:sz w:val="28"/>
          <w:szCs w:val="28"/>
        </w:rPr>
        <w:br/>
        <w:t>«Пугачёвская, 6а»</w:t>
      </w: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Pr="003C2555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Pr="00A626D1" w:rsidRDefault="009D12A2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9D12A2">
        <w:rPr>
          <w:b/>
          <w:sz w:val="36"/>
          <w:szCs w:val="36"/>
        </w:rPr>
        <w:t>ИНДИВИДУАЛЬНАЯ ПРОФИЛЬНАЯ РАБОТ</w:t>
      </w:r>
      <w:r w:rsidR="00A626D1">
        <w:rPr>
          <w:b/>
          <w:sz w:val="36"/>
          <w:szCs w:val="36"/>
        </w:rPr>
        <w:t>А</w:t>
      </w:r>
    </w:p>
    <w:p w:rsidR="00941E00" w:rsidRPr="009D12A2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941E00" w:rsidRPr="009D12A2" w:rsidRDefault="00E4013F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Ценности учеников 10</w:t>
      </w:r>
      <w:r w:rsidR="00170CBC">
        <w:rPr>
          <w:b/>
          <w:sz w:val="36"/>
          <w:szCs w:val="36"/>
        </w:rPr>
        <w:t xml:space="preserve"> класса</w:t>
      </w:r>
      <w:r w:rsidR="003C2555">
        <w:rPr>
          <w:b/>
          <w:sz w:val="36"/>
          <w:szCs w:val="36"/>
        </w:rPr>
        <w:t>.</w:t>
      </w: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br/>
        <w:t>учащ</w:t>
      </w:r>
      <w:r w:rsidR="002A4A6B">
        <w:rPr>
          <w:sz w:val="28"/>
          <w:szCs w:val="28"/>
        </w:rPr>
        <w:t>аяся 10</w:t>
      </w:r>
      <w:r>
        <w:rPr>
          <w:sz w:val="28"/>
          <w:szCs w:val="28"/>
        </w:rPr>
        <w:t xml:space="preserve"> класса «А»</w:t>
      </w:r>
      <w:r>
        <w:rPr>
          <w:sz w:val="28"/>
          <w:szCs w:val="28"/>
        </w:rPr>
        <w:br/>
      </w:r>
      <w:r w:rsidR="002A4A6B">
        <w:rPr>
          <w:sz w:val="28"/>
          <w:szCs w:val="28"/>
        </w:rPr>
        <w:t>Фирсанова Маргарита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Консультант: </w:t>
      </w:r>
      <w:r w:rsidR="002A4A6B">
        <w:rPr>
          <w:sz w:val="28"/>
          <w:szCs w:val="28"/>
        </w:rPr>
        <w:t>Кириллов Д.А</w:t>
      </w:r>
    </w:p>
    <w:p w:rsidR="009D12A2" w:rsidRDefault="009D12A2" w:rsidP="00941E00">
      <w:pPr>
        <w:pStyle w:val="western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9D12A2">
        <w:rPr>
          <w:sz w:val="28"/>
          <w:szCs w:val="28"/>
        </w:rPr>
        <w:t>______________________ (подпись консультанта)</w:t>
      </w:r>
    </w:p>
    <w:p w:rsidR="009D12A2" w:rsidRPr="009D12A2" w:rsidRDefault="009D12A2" w:rsidP="009D12A2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Рецензент:      </w:t>
      </w:r>
    </w:p>
    <w:p w:rsidR="00941E00" w:rsidRDefault="009D12A2" w:rsidP="00941E00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9D12A2">
        <w:rPr>
          <w:sz w:val="28"/>
          <w:szCs w:val="28"/>
        </w:rPr>
        <w:t>________________________ (подпись рецензента)</w:t>
      </w:r>
    </w:p>
    <w:p w:rsidR="009D12A2" w:rsidRDefault="009D12A2" w:rsidP="00941E00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C2555" w:rsidRDefault="003C2555" w:rsidP="002A4A6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C2555" w:rsidRDefault="003C2555" w:rsidP="002A4A6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C2555" w:rsidRDefault="003C2555" w:rsidP="002A4A6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2A4A6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  <w:r>
        <w:rPr>
          <w:sz w:val="28"/>
          <w:szCs w:val="28"/>
        </w:rPr>
        <w:br/>
        <w:t>201</w:t>
      </w:r>
      <w:r w:rsidR="002A4A6B">
        <w:rPr>
          <w:sz w:val="28"/>
          <w:szCs w:val="28"/>
        </w:rPr>
        <w:t>9-2020</w:t>
      </w:r>
    </w:p>
    <w:p w:rsidR="003C2555" w:rsidRDefault="003C2555" w:rsidP="002A4A6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906267665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sdtEndPr>
      <w:sdtContent>
        <w:p w:rsidR="002A4A6B" w:rsidRPr="00152C56" w:rsidRDefault="002A4A6B" w:rsidP="002A4A6B">
          <w:pPr>
            <w:pStyle w:val="a5"/>
            <w:spacing w:before="0" w:after="120" w:line="24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152C56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2A4A6B" w:rsidRDefault="002A4A6B" w:rsidP="002A4A6B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162131" w:history="1">
            <w:r w:rsidRPr="00712ED0">
              <w:rPr>
                <w:rStyle w:val="a4"/>
                <w:rFonts w:ascii="Times New Roman" w:hAnsi="Times New Roman"/>
                <w:b/>
                <w:noProof/>
              </w:rPr>
              <w:t>Введение</w:t>
            </w:r>
            <w:r>
              <w:rPr>
                <w:noProof/>
                <w:webHidden/>
              </w:rPr>
              <w:tab/>
              <w:t>3</w:t>
            </w:r>
          </w:hyperlink>
        </w:p>
        <w:p w:rsidR="002A4A6B" w:rsidRDefault="00BA00C8" w:rsidP="002A4A6B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162132" w:history="1">
            <w:r w:rsidR="002A4A6B" w:rsidRPr="00712ED0">
              <w:rPr>
                <w:rStyle w:val="a4"/>
                <w:rFonts w:ascii="Times New Roman" w:hAnsi="Times New Roman"/>
                <w:b/>
                <w:noProof/>
              </w:rPr>
              <w:t>Глава 1.</w:t>
            </w:r>
            <w:r w:rsidR="002A4A6B">
              <w:rPr>
                <w:noProof/>
                <w:webHidden/>
              </w:rPr>
              <w:tab/>
              <w:t>-</w:t>
            </w:r>
          </w:hyperlink>
        </w:p>
        <w:p w:rsidR="002A4A6B" w:rsidRDefault="00BA00C8" w:rsidP="002A4A6B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162133" w:history="1">
            <w:r w:rsidR="002A4A6B" w:rsidRPr="00712ED0">
              <w:rPr>
                <w:rStyle w:val="a4"/>
                <w:rFonts w:ascii="Times New Roman" w:hAnsi="Times New Roman"/>
                <w:b/>
                <w:noProof/>
              </w:rPr>
              <w:t>Глава 2.</w:t>
            </w:r>
            <w:r w:rsidR="002A4A6B">
              <w:rPr>
                <w:noProof/>
                <w:webHidden/>
              </w:rPr>
              <w:tab/>
              <w:t>-</w:t>
            </w:r>
          </w:hyperlink>
        </w:p>
        <w:p w:rsidR="002A4A6B" w:rsidRDefault="00BA00C8" w:rsidP="002A4A6B">
          <w:pPr>
            <w:pStyle w:val="2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162134" w:history="1">
            <w:r w:rsidR="002A4A6B" w:rsidRPr="00712ED0">
              <w:rPr>
                <w:rStyle w:val="a4"/>
                <w:rFonts w:ascii="Times New Roman" w:hAnsi="Times New Roman"/>
                <w:b/>
                <w:noProof/>
              </w:rPr>
              <w:t>2.1.</w:t>
            </w:r>
            <w:r w:rsidR="002A4A6B">
              <w:rPr>
                <w:noProof/>
                <w:webHidden/>
              </w:rPr>
              <w:tab/>
              <w:t>-</w:t>
            </w:r>
          </w:hyperlink>
        </w:p>
        <w:p w:rsidR="002A4A6B" w:rsidRDefault="00BA00C8" w:rsidP="002A4A6B">
          <w:pPr>
            <w:pStyle w:val="2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162135" w:history="1">
            <w:r w:rsidR="002A4A6B" w:rsidRPr="00712ED0">
              <w:rPr>
                <w:rStyle w:val="a4"/>
                <w:rFonts w:ascii="Times New Roman" w:hAnsi="Times New Roman"/>
                <w:b/>
                <w:noProof/>
                <w:shd w:val="clear" w:color="auto" w:fill="FFFFFF"/>
              </w:rPr>
              <w:t>2.2.</w:t>
            </w:r>
            <w:r w:rsidR="002A4A6B">
              <w:rPr>
                <w:noProof/>
                <w:webHidden/>
              </w:rPr>
              <w:tab/>
              <w:t>-</w:t>
            </w:r>
          </w:hyperlink>
        </w:p>
        <w:p w:rsidR="002A4A6B" w:rsidRDefault="00BA00C8" w:rsidP="002A4A6B">
          <w:pPr>
            <w:pStyle w:val="2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162136" w:history="1">
            <w:r w:rsidR="002A4A6B" w:rsidRPr="00712ED0">
              <w:rPr>
                <w:rStyle w:val="a4"/>
                <w:rFonts w:ascii="Times New Roman" w:hAnsi="Times New Roman"/>
                <w:b/>
                <w:noProof/>
              </w:rPr>
              <w:t>2.3.</w:t>
            </w:r>
            <w:r w:rsidR="002A4A6B">
              <w:rPr>
                <w:noProof/>
                <w:webHidden/>
              </w:rPr>
              <w:tab/>
              <w:t>-</w:t>
            </w:r>
          </w:hyperlink>
        </w:p>
        <w:p w:rsidR="002A4A6B" w:rsidRDefault="00BA00C8" w:rsidP="002A4A6B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162137" w:history="1">
            <w:r w:rsidR="002A4A6B" w:rsidRPr="00712ED0">
              <w:rPr>
                <w:rStyle w:val="a4"/>
                <w:rFonts w:ascii="Times New Roman" w:hAnsi="Times New Roman"/>
                <w:b/>
                <w:noProof/>
              </w:rPr>
              <w:t>Глава 3.</w:t>
            </w:r>
            <w:r w:rsidR="002A4A6B">
              <w:rPr>
                <w:noProof/>
                <w:webHidden/>
              </w:rPr>
              <w:tab/>
              <w:t>-</w:t>
            </w:r>
          </w:hyperlink>
        </w:p>
        <w:p w:rsidR="002A4A6B" w:rsidRDefault="00BA00C8" w:rsidP="002A4A6B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162138" w:history="1">
            <w:r w:rsidR="002A4A6B" w:rsidRPr="00712ED0">
              <w:rPr>
                <w:rStyle w:val="a4"/>
                <w:rFonts w:ascii="Times New Roman" w:hAnsi="Times New Roman"/>
                <w:b/>
                <w:noProof/>
              </w:rPr>
              <w:t>Приложения</w:t>
            </w:r>
            <w:r w:rsidR="002A4A6B">
              <w:rPr>
                <w:noProof/>
                <w:webHidden/>
              </w:rPr>
              <w:tab/>
              <w:t>-</w:t>
            </w:r>
          </w:hyperlink>
        </w:p>
        <w:p w:rsidR="002A4A6B" w:rsidRDefault="00BA00C8" w:rsidP="002A4A6B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162139" w:history="1">
            <w:r w:rsidR="002A4A6B" w:rsidRPr="00712ED0">
              <w:rPr>
                <w:rStyle w:val="a4"/>
                <w:rFonts w:ascii="Times New Roman" w:hAnsi="Times New Roman"/>
                <w:b/>
                <w:noProof/>
              </w:rPr>
              <w:t>Список литературы</w:t>
            </w:r>
            <w:r w:rsidR="002A4A6B">
              <w:rPr>
                <w:noProof/>
                <w:webHidden/>
              </w:rPr>
              <w:tab/>
              <w:t>-</w:t>
            </w:r>
          </w:hyperlink>
        </w:p>
        <w:p w:rsidR="002A4A6B" w:rsidRDefault="002A4A6B" w:rsidP="002A4A6B">
          <w:pPr>
            <w:spacing w:after="200" w:line="276" w:lineRule="auto"/>
            <w:ind w:left="0" w:firstLine="0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E142DB" w:rsidRPr="002A4A6B" w:rsidRDefault="00941E00" w:rsidP="002A4A6B">
      <w:pPr>
        <w:spacing w:after="160" w:line="259" w:lineRule="auto"/>
        <w:rPr>
          <w:color w:val="00000A"/>
          <w:szCs w:val="28"/>
        </w:rPr>
      </w:pPr>
      <w:r>
        <w:rPr>
          <w:szCs w:val="28"/>
        </w:rPr>
        <w:br w:type="page"/>
      </w:r>
    </w:p>
    <w:p w:rsidR="00E142DB" w:rsidRPr="00730893" w:rsidRDefault="00625727">
      <w:pPr>
        <w:spacing w:after="36" w:line="259" w:lineRule="auto"/>
        <w:ind w:left="0" w:firstLine="0"/>
        <w:rPr>
          <w:sz w:val="36"/>
          <w:szCs w:val="36"/>
        </w:rPr>
      </w:pPr>
      <w:r w:rsidRPr="00730893">
        <w:rPr>
          <w:b/>
          <w:sz w:val="36"/>
          <w:szCs w:val="36"/>
        </w:rPr>
        <w:lastRenderedPageBreak/>
        <w:t xml:space="preserve">Введение </w:t>
      </w:r>
    </w:p>
    <w:p w:rsidR="00E142DB" w:rsidRPr="00705C43" w:rsidRDefault="003C2555">
      <w:pPr>
        <w:ind w:left="-5"/>
        <w:rPr>
          <w:sz w:val="22"/>
        </w:rPr>
      </w:pPr>
      <w:r w:rsidRPr="00705C43">
        <w:rPr>
          <w:sz w:val="22"/>
        </w:rPr>
        <w:t xml:space="preserve">Духовно-нравственная составляющая личности являлась одной из самых важных на протяжении </w:t>
      </w:r>
      <w:r w:rsidR="00BE4B72" w:rsidRPr="00705C43">
        <w:rPr>
          <w:sz w:val="22"/>
        </w:rPr>
        <w:t xml:space="preserve">всей истории и играла главную роль в </w:t>
      </w:r>
      <w:r w:rsidR="00AB0A62" w:rsidRPr="00705C43">
        <w:rPr>
          <w:sz w:val="22"/>
        </w:rPr>
        <w:t>становлении человека и общества</w:t>
      </w:r>
      <w:r w:rsidR="00BE4B72" w:rsidRPr="00705C43">
        <w:rPr>
          <w:sz w:val="22"/>
        </w:rPr>
        <w:t>.</w:t>
      </w:r>
    </w:p>
    <w:p w:rsidR="00BE4B72" w:rsidRPr="00705C43" w:rsidRDefault="00625727">
      <w:pPr>
        <w:ind w:left="-5"/>
        <w:rPr>
          <w:sz w:val="22"/>
        </w:rPr>
      </w:pPr>
      <w:r w:rsidRPr="00705C43">
        <w:rPr>
          <w:sz w:val="22"/>
        </w:rPr>
        <w:t xml:space="preserve"> </w:t>
      </w:r>
      <w:r w:rsidR="00BE4B72" w:rsidRPr="00705C43">
        <w:rPr>
          <w:sz w:val="22"/>
        </w:rPr>
        <w:t xml:space="preserve">Но все это изменилось в России на рубеже веков, когда сменялось направление общественно-политического строя. В этот период произошла моральная деградация </w:t>
      </w:r>
      <w:proofErr w:type="spellStart"/>
      <w:r w:rsidR="00BE4B72" w:rsidRPr="00705C43">
        <w:rPr>
          <w:sz w:val="22"/>
        </w:rPr>
        <w:t>большОй</w:t>
      </w:r>
      <w:proofErr w:type="spellEnd"/>
      <w:r w:rsidR="00BE4B72" w:rsidRPr="00705C43">
        <w:rPr>
          <w:sz w:val="22"/>
        </w:rPr>
        <w:t xml:space="preserve"> части общества, появился культ потребления подростковая наркомания и алкоголизм, увеличилось количество преступлений, совершенных молодежью. Посему обращение государства к образованию, с целью прививания и возрождения духовных и моральных ценностей, не случайно. </w:t>
      </w:r>
    </w:p>
    <w:p w:rsidR="00BE4B72" w:rsidRPr="00705C43" w:rsidRDefault="00BE4B72">
      <w:pPr>
        <w:ind w:left="-5"/>
        <w:rPr>
          <w:sz w:val="22"/>
        </w:rPr>
      </w:pPr>
      <w:r w:rsidRPr="00705C43">
        <w:rPr>
          <w:sz w:val="22"/>
        </w:rPr>
        <w:t>Таким образом, исследования, интересующиеся нравственными ценностями молодежи, являются достаточно актуальными.</w:t>
      </w:r>
    </w:p>
    <w:p w:rsidR="00BE4B72" w:rsidRPr="00705C43" w:rsidRDefault="00BE4B72">
      <w:pPr>
        <w:ind w:left="-5"/>
        <w:rPr>
          <w:sz w:val="22"/>
        </w:rPr>
      </w:pPr>
      <w:r w:rsidRPr="00705C43">
        <w:rPr>
          <w:sz w:val="22"/>
        </w:rPr>
        <w:t xml:space="preserve">Целью моего исследования является определение степени </w:t>
      </w:r>
      <w:proofErr w:type="spellStart"/>
      <w:r w:rsidRPr="00705C43">
        <w:rPr>
          <w:sz w:val="22"/>
        </w:rPr>
        <w:t>сфомированности</w:t>
      </w:r>
      <w:proofErr w:type="spellEnd"/>
      <w:r w:rsidRPr="00705C43">
        <w:rPr>
          <w:sz w:val="22"/>
        </w:rPr>
        <w:t xml:space="preserve"> нравственности и духовных ценностей </w:t>
      </w:r>
      <w:r w:rsidR="005465C1" w:rsidRPr="00705C43">
        <w:rPr>
          <w:sz w:val="22"/>
        </w:rPr>
        <w:t>современных школьников</w:t>
      </w:r>
    </w:p>
    <w:p w:rsidR="00D86672" w:rsidRPr="00705C43" w:rsidRDefault="00D86672">
      <w:pPr>
        <w:ind w:left="-5"/>
        <w:rPr>
          <w:sz w:val="22"/>
        </w:rPr>
      </w:pPr>
      <w:r w:rsidRPr="00705C43">
        <w:rPr>
          <w:sz w:val="22"/>
        </w:rPr>
        <w:t>Для достижения данной цели были поставлены следующие задачи:</w:t>
      </w:r>
    </w:p>
    <w:p w:rsidR="005465C1" w:rsidRPr="00705C43" w:rsidRDefault="005465C1" w:rsidP="005465C1">
      <w:pPr>
        <w:pStyle w:val="a3"/>
        <w:ind w:left="345" w:firstLine="0"/>
        <w:rPr>
          <w:sz w:val="22"/>
        </w:rPr>
      </w:pPr>
      <w:r w:rsidRPr="00705C43">
        <w:rPr>
          <w:sz w:val="22"/>
        </w:rPr>
        <w:t>1. Выявление духовно-нравственных приоритетов и ориентиров школьников;</w:t>
      </w:r>
    </w:p>
    <w:p w:rsidR="005465C1" w:rsidRPr="00705C43" w:rsidRDefault="005465C1" w:rsidP="005465C1">
      <w:pPr>
        <w:pStyle w:val="a3"/>
        <w:ind w:left="345" w:firstLine="0"/>
        <w:rPr>
          <w:sz w:val="22"/>
        </w:rPr>
      </w:pPr>
      <w:r w:rsidRPr="00705C43">
        <w:rPr>
          <w:sz w:val="22"/>
        </w:rPr>
        <w:t xml:space="preserve">2. Определение уровня </w:t>
      </w:r>
      <w:proofErr w:type="spellStart"/>
      <w:r w:rsidRPr="00705C43">
        <w:rPr>
          <w:sz w:val="22"/>
        </w:rPr>
        <w:t>сформированности</w:t>
      </w:r>
      <w:proofErr w:type="spellEnd"/>
      <w:r w:rsidRPr="00705C43">
        <w:rPr>
          <w:sz w:val="22"/>
        </w:rPr>
        <w:t xml:space="preserve"> конкретных нравственных ценностей у </w:t>
      </w:r>
      <w:proofErr w:type="spellStart"/>
      <w:r w:rsidRPr="00705C43">
        <w:rPr>
          <w:sz w:val="22"/>
        </w:rPr>
        <w:t>исследовавшейся</w:t>
      </w:r>
      <w:proofErr w:type="spellEnd"/>
      <w:r w:rsidRPr="00705C43">
        <w:rPr>
          <w:sz w:val="22"/>
        </w:rPr>
        <w:t xml:space="preserve"> группы респондентов;</w:t>
      </w:r>
    </w:p>
    <w:p w:rsidR="005465C1" w:rsidRPr="00705C43" w:rsidRDefault="005465C1" w:rsidP="005465C1">
      <w:pPr>
        <w:pStyle w:val="a3"/>
        <w:ind w:left="345" w:firstLine="0"/>
        <w:rPr>
          <w:sz w:val="22"/>
        </w:rPr>
      </w:pPr>
      <w:r w:rsidRPr="00705C43">
        <w:rPr>
          <w:sz w:val="22"/>
        </w:rPr>
        <w:t>3. Применение математико-статистических методов для выявления основных факторов, влияющих на формирование духовно-нравственных ценностей и определение наиболее значимых из них;</w:t>
      </w:r>
    </w:p>
    <w:p w:rsidR="001F0589" w:rsidRPr="00705C43" w:rsidRDefault="005465C1" w:rsidP="005465C1">
      <w:pPr>
        <w:pStyle w:val="a3"/>
        <w:ind w:left="345" w:firstLine="0"/>
        <w:rPr>
          <w:sz w:val="22"/>
        </w:rPr>
      </w:pPr>
      <w:r w:rsidRPr="00705C43">
        <w:rPr>
          <w:sz w:val="22"/>
        </w:rPr>
        <w:t xml:space="preserve">4. Определение основных проблем, поиск путей их решения, выработка </w:t>
      </w:r>
      <w:r w:rsidR="00AB0A62" w:rsidRPr="00705C43">
        <w:rPr>
          <w:sz w:val="22"/>
        </w:rPr>
        <w:t>рекомендаций,</w:t>
      </w:r>
      <w:r w:rsidRPr="00705C43">
        <w:rPr>
          <w:sz w:val="22"/>
        </w:rPr>
        <w:t xml:space="preserve"> на основе полученных данных.</w:t>
      </w:r>
    </w:p>
    <w:p w:rsidR="001F0589" w:rsidRPr="00705C43" w:rsidRDefault="001F0589" w:rsidP="00625727">
      <w:pPr>
        <w:pStyle w:val="a3"/>
        <w:ind w:left="345" w:firstLine="0"/>
        <w:rPr>
          <w:sz w:val="22"/>
        </w:rPr>
      </w:pPr>
    </w:p>
    <w:p w:rsidR="005465C1" w:rsidRPr="00705C43" w:rsidRDefault="005465C1" w:rsidP="005465C1">
      <w:pPr>
        <w:pStyle w:val="a3"/>
        <w:ind w:left="345" w:firstLine="0"/>
        <w:rPr>
          <w:sz w:val="22"/>
        </w:rPr>
      </w:pPr>
      <w:r w:rsidRPr="00705C43">
        <w:rPr>
          <w:sz w:val="22"/>
        </w:rPr>
        <w:t xml:space="preserve">Объектом исследования являются школьники, ученики комплекса №1505, </w:t>
      </w:r>
      <w:r w:rsidR="00AB0A62" w:rsidRPr="00705C43">
        <w:rPr>
          <w:sz w:val="22"/>
        </w:rPr>
        <w:t>10</w:t>
      </w:r>
      <w:r w:rsidR="000A4B49" w:rsidRPr="00705C43">
        <w:rPr>
          <w:sz w:val="22"/>
        </w:rPr>
        <w:t xml:space="preserve"> </w:t>
      </w:r>
      <w:r w:rsidRPr="00705C43">
        <w:rPr>
          <w:sz w:val="22"/>
        </w:rPr>
        <w:t>классы.</w:t>
      </w:r>
    </w:p>
    <w:p w:rsidR="005465C1" w:rsidRPr="00705C43" w:rsidRDefault="005465C1" w:rsidP="005465C1">
      <w:pPr>
        <w:pStyle w:val="a3"/>
        <w:ind w:left="345" w:firstLine="0"/>
        <w:rPr>
          <w:sz w:val="22"/>
        </w:rPr>
      </w:pPr>
      <w:r w:rsidRPr="00705C43">
        <w:rPr>
          <w:sz w:val="22"/>
        </w:rPr>
        <w:t>Предметом исследования являются –</w:t>
      </w:r>
      <w:r w:rsidR="000A4B49" w:rsidRPr="00705C43">
        <w:rPr>
          <w:sz w:val="22"/>
        </w:rPr>
        <w:t xml:space="preserve"> </w:t>
      </w:r>
      <w:r w:rsidRPr="00705C43">
        <w:rPr>
          <w:sz w:val="22"/>
        </w:rPr>
        <w:t>ценности учащихся.</w:t>
      </w:r>
    </w:p>
    <w:p w:rsidR="005465C1" w:rsidRPr="00705C43" w:rsidRDefault="005465C1" w:rsidP="005465C1">
      <w:pPr>
        <w:pStyle w:val="a3"/>
        <w:ind w:left="345" w:firstLine="0"/>
        <w:rPr>
          <w:sz w:val="22"/>
        </w:rPr>
      </w:pPr>
      <w:r w:rsidRPr="00705C43">
        <w:rPr>
          <w:sz w:val="22"/>
        </w:rPr>
        <w:t>Сбор информации осуществлялся методом интервьюирования с помощью анкеты, состоящей из закрытых и открытых вопросов.</w:t>
      </w:r>
    </w:p>
    <w:p w:rsidR="00705C43" w:rsidRPr="00705C43" w:rsidRDefault="00165FF6" w:rsidP="00705C43">
      <w:pPr>
        <w:pStyle w:val="a3"/>
        <w:ind w:left="345" w:firstLine="0"/>
        <w:rPr>
          <w:sz w:val="22"/>
        </w:rPr>
      </w:pPr>
      <w:r w:rsidRPr="00705C43">
        <w:rPr>
          <w:sz w:val="22"/>
        </w:rPr>
        <w:t>Моя гипотеза заключается в том, что для современной молодежи не утратили свою ценность те качества, которые ценились во все времена: отзывчивость, ум, доброта. Я считаю, что в ходе анкетирования именно эти качества будут названы нашими респондентами как приоритетные. Я также предположила, что ценными окажутся для наших респондентов здоровье, семья, образование и престижная работа.</w:t>
      </w:r>
    </w:p>
    <w:p w:rsidR="00705C43" w:rsidRDefault="00705C43" w:rsidP="00705C43">
      <w:pPr>
        <w:pStyle w:val="a3"/>
        <w:ind w:left="345" w:firstLine="0"/>
        <w:rPr>
          <w:b/>
          <w:sz w:val="40"/>
          <w:szCs w:val="40"/>
        </w:rPr>
      </w:pPr>
    </w:p>
    <w:p w:rsidR="00705C43" w:rsidRDefault="00705C43" w:rsidP="00705C43">
      <w:pPr>
        <w:pStyle w:val="a3"/>
        <w:ind w:left="345" w:firstLine="0"/>
        <w:rPr>
          <w:b/>
          <w:sz w:val="40"/>
          <w:szCs w:val="40"/>
        </w:rPr>
      </w:pPr>
    </w:p>
    <w:p w:rsidR="00705C43" w:rsidRDefault="00705C43" w:rsidP="00705C43">
      <w:pPr>
        <w:pStyle w:val="a3"/>
        <w:ind w:left="345" w:firstLine="0"/>
        <w:rPr>
          <w:b/>
          <w:sz w:val="40"/>
          <w:szCs w:val="40"/>
        </w:rPr>
      </w:pPr>
    </w:p>
    <w:p w:rsidR="00705C43" w:rsidRDefault="00705C43" w:rsidP="00705C43">
      <w:pPr>
        <w:pStyle w:val="a3"/>
        <w:ind w:left="345" w:firstLine="0"/>
        <w:rPr>
          <w:b/>
          <w:sz w:val="40"/>
          <w:szCs w:val="40"/>
        </w:rPr>
      </w:pPr>
    </w:p>
    <w:p w:rsidR="00705C43" w:rsidRDefault="00705C43" w:rsidP="00705C43">
      <w:pPr>
        <w:pStyle w:val="a3"/>
        <w:ind w:left="345" w:firstLine="0"/>
        <w:rPr>
          <w:b/>
          <w:sz w:val="40"/>
          <w:szCs w:val="40"/>
        </w:rPr>
      </w:pPr>
    </w:p>
    <w:p w:rsidR="00705C43" w:rsidRDefault="00705C43" w:rsidP="00705C43">
      <w:pPr>
        <w:pStyle w:val="a3"/>
        <w:ind w:left="345" w:firstLine="0"/>
        <w:rPr>
          <w:b/>
          <w:sz w:val="40"/>
          <w:szCs w:val="40"/>
        </w:rPr>
      </w:pPr>
    </w:p>
    <w:p w:rsidR="00705C43" w:rsidRPr="00705C43" w:rsidRDefault="00705C43" w:rsidP="00705C43">
      <w:pPr>
        <w:pStyle w:val="a3"/>
        <w:ind w:left="345" w:firstLine="0"/>
        <w:rPr>
          <w:sz w:val="40"/>
          <w:szCs w:val="40"/>
        </w:rPr>
      </w:pPr>
      <w:r w:rsidRPr="00705C43">
        <w:rPr>
          <w:b/>
          <w:sz w:val="40"/>
          <w:szCs w:val="40"/>
        </w:rPr>
        <w:lastRenderedPageBreak/>
        <w:t xml:space="preserve">Глава </w:t>
      </w:r>
      <w:r w:rsidRPr="00705C43">
        <w:rPr>
          <w:b/>
          <w:sz w:val="40"/>
          <w:szCs w:val="40"/>
          <w:lang w:val="en-US"/>
        </w:rPr>
        <w:t>I</w:t>
      </w:r>
    </w:p>
    <w:p w:rsidR="00310D22" w:rsidRPr="00705C43" w:rsidRDefault="000A4B49" w:rsidP="000A4B49">
      <w:pPr>
        <w:rPr>
          <w:sz w:val="22"/>
        </w:rPr>
      </w:pPr>
      <w:r w:rsidRPr="00705C43">
        <w:rPr>
          <w:sz w:val="22"/>
        </w:rPr>
        <w:t>Итак, так как мое исследование называется «Ценности учеников 10 классов» будет правильным ввести определение понятие «ценность». Социологический энциклопедический словарь дает следующее определение: «</w:t>
      </w:r>
      <w:r w:rsidR="00310D22" w:rsidRPr="00705C43">
        <w:rPr>
          <w:sz w:val="22"/>
        </w:rPr>
        <w:t>ЦЕННОСТЬ —</w:t>
      </w:r>
      <w:r w:rsidRPr="00705C43">
        <w:rPr>
          <w:sz w:val="22"/>
        </w:rPr>
        <w:t>это ос</w:t>
      </w:r>
      <w:r w:rsidR="00310D22" w:rsidRPr="00705C43">
        <w:rPr>
          <w:sz w:val="22"/>
        </w:rPr>
        <w:t>обое общественное отношение, благодаря к-рому потребности и интересы индивида или соц. группы переносятся на мир вещей, предметов, духовных явлений, придавая им определенные соц. свойства, не связанные прямо с утилитарным назначением этих вещей, предме</w:t>
      </w:r>
      <w:r w:rsidRPr="00705C43">
        <w:rPr>
          <w:sz w:val="22"/>
        </w:rPr>
        <w:t>тов, духовных явлений.» - именно это понятие я и буду использовать в своей работе.</w:t>
      </w:r>
    </w:p>
    <w:p w:rsidR="006274E6" w:rsidRPr="00705C43" w:rsidRDefault="006274E6" w:rsidP="000A4B49">
      <w:pPr>
        <w:rPr>
          <w:sz w:val="22"/>
        </w:rPr>
      </w:pPr>
      <w:r w:rsidRPr="00705C43">
        <w:rPr>
          <w:sz w:val="22"/>
        </w:rPr>
        <w:t>Так же нам понадобятся следующие понятия и их определения:</w:t>
      </w:r>
    </w:p>
    <w:p w:rsidR="001E4A9B" w:rsidRPr="00705C43" w:rsidRDefault="006274E6" w:rsidP="006274E6">
      <w:pPr>
        <w:rPr>
          <w:sz w:val="22"/>
        </w:rPr>
      </w:pPr>
      <w:r w:rsidRPr="00705C43">
        <w:rPr>
          <w:sz w:val="22"/>
        </w:rPr>
        <w:t xml:space="preserve">Ценностно-смысловая сфера личности – это функциональная система, формирующая ценности, смыслы и цели жизнедеятельности человека и регулирующая способы их достижения.           </w:t>
      </w:r>
    </w:p>
    <w:p w:rsidR="001E4A9B" w:rsidRPr="00705C43" w:rsidRDefault="001E4A9B" w:rsidP="001E4A9B">
      <w:pPr>
        <w:rPr>
          <w:sz w:val="22"/>
        </w:rPr>
      </w:pPr>
      <w:r w:rsidRPr="00705C43">
        <w:rPr>
          <w:sz w:val="22"/>
        </w:rPr>
        <w:t xml:space="preserve">Однородность (гомогенность) - Соц. структура, в </w:t>
      </w:r>
      <w:proofErr w:type="gramStart"/>
      <w:r w:rsidRPr="00705C43">
        <w:rPr>
          <w:sz w:val="22"/>
        </w:rPr>
        <w:t>к-рой</w:t>
      </w:r>
      <w:proofErr w:type="gramEnd"/>
      <w:r w:rsidRPr="00705C43">
        <w:rPr>
          <w:sz w:val="22"/>
        </w:rPr>
        <w:t xml:space="preserve"> отсутствуют существенные соц. различия между ее элементами.</w:t>
      </w:r>
    </w:p>
    <w:p w:rsidR="00F45837" w:rsidRPr="00705C43" w:rsidRDefault="00F45837" w:rsidP="00F45837">
      <w:pPr>
        <w:rPr>
          <w:sz w:val="22"/>
        </w:rPr>
      </w:pPr>
      <w:r w:rsidRPr="00705C43">
        <w:rPr>
          <w:sz w:val="22"/>
        </w:rPr>
        <w:t>Индивидуализм`- мировоззренческая позиция, принцип поведения, утверждающие индивида в качестве абсолютной ценности; характеризуется преобладанием индивидуальных интересов над коллективными.</w:t>
      </w:r>
    </w:p>
    <w:p w:rsidR="006274E6" w:rsidRPr="00705C43" w:rsidRDefault="006274E6" w:rsidP="006274E6">
      <w:pPr>
        <w:rPr>
          <w:sz w:val="22"/>
        </w:rPr>
      </w:pPr>
      <w:r w:rsidRPr="00705C43">
        <w:rPr>
          <w:sz w:val="22"/>
        </w:rPr>
        <w:t xml:space="preserve">                                          </w:t>
      </w:r>
    </w:p>
    <w:p w:rsidR="006274E6" w:rsidRPr="00705C43" w:rsidRDefault="000F4894" w:rsidP="000A4B49">
      <w:pPr>
        <w:rPr>
          <w:sz w:val="22"/>
        </w:rPr>
      </w:pPr>
      <w:r w:rsidRPr="00705C43">
        <w:rPr>
          <w:sz w:val="22"/>
        </w:rPr>
        <w:t>(пополняемый словарь для исследования)</w:t>
      </w:r>
    </w:p>
    <w:p w:rsidR="000A4B49" w:rsidRPr="00705C43" w:rsidRDefault="000A4B49" w:rsidP="000A4B49">
      <w:pPr>
        <w:rPr>
          <w:sz w:val="22"/>
        </w:rPr>
      </w:pPr>
      <w:r w:rsidRPr="00705C43">
        <w:rPr>
          <w:sz w:val="22"/>
        </w:rPr>
        <w:t xml:space="preserve">Итак, существует </w:t>
      </w:r>
      <w:r w:rsidR="003B53FD" w:rsidRPr="00705C43">
        <w:rPr>
          <w:sz w:val="22"/>
        </w:rPr>
        <w:t>классификация ценностей,</w:t>
      </w:r>
      <w:r w:rsidR="000F4894" w:rsidRPr="00705C43">
        <w:rPr>
          <w:sz w:val="22"/>
        </w:rPr>
        <w:t xml:space="preserve"> которую чаще всего указывают в большинстве исследований, связанных с ценностями, предложенную</w:t>
      </w:r>
      <w:r w:rsidR="003B53FD" w:rsidRPr="00705C43">
        <w:rPr>
          <w:sz w:val="22"/>
        </w:rPr>
        <w:t xml:space="preserve"> Г. </w:t>
      </w:r>
      <w:proofErr w:type="spellStart"/>
      <w:r w:rsidR="003B53FD" w:rsidRPr="00705C43">
        <w:rPr>
          <w:sz w:val="22"/>
        </w:rPr>
        <w:t>Олпорт</w:t>
      </w:r>
      <w:r w:rsidR="000F4894" w:rsidRPr="00705C43">
        <w:rPr>
          <w:sz w:val="22"/>
        </w:rPr>
        <w:t>ом</w:t>
      </w:r>
      <w:proofErr w:type="spellEnd"/>
      <w:r w:rsidR="003B53FD" w:rsidRPr="00705C43">
        <w:rPr>
          <w:sz w:val="22"/>
        </w:rPr>
        <w:t>:</w:t>
      </w:r>
    </w:p>
    <w:p w:rsidR="003B53FD" w:rsidRPr="00705C43" w:rsidRDefault="003B53FD" w:rsidP="003B53FD">
      <w:pPr>
        <w:rPr>
          <w:sz w:val="22"/>
        </w:rPr>
      </w:pPr>
      <w:r w:rsidRPr="00705C43">
        <w:rPr>
          <w:sz w:val="22"/>
        </w:rPr>
        <w:t>1.  </w:t>
      </w:r>
      <w:r w:rsidRPr="00705C43">
        <w:rPr>
          <w:i/>
          <w:iCs/>
          <w:sz w:val="22"/>
        </w:rPr>
        <w:t>Теоретические </w:t>
      </w:r>
      <w:r w:rsidRPr="00705C43">
        <w:rPr>
          <w:sz w:val="22"/>
        </w:rPr>
        <w:t>ценности, которые придают наибольшую важность и значение рациональному мышлению и поиску истины.</w:t>
      </w:r>
    </w:p>
    <w:p w:rsidR="003B53FD" w:rsidRPr="00705C43" w:rsidRDefault="003B53FD" w:rsidP="003B53FD">
      <w:pPr>
        <w:rPr>
          <w:sz w:val="22"/>
        </w:rPr>
      </w:pPr>
      <w:r w:rsidRPr="00705C43">
        <w:rPr>
          <w:sz w:val="22"/>
        </w:rPr>
        <w:t>2. </w:t>
      </w:r>
      <w:r w:rsidRPr="00705C43">
        <w:rPr>
          <w:i/>
          <w:iCs/>
          <w:sz w:val="22"/>
        </w:rPr>
        <w:t>Экономические </w:t>
      </w:r>
      <w:r w:rsidRPr="00705C43">
        <w:rPr>
          <w:sz w:val="22"/>
        </w:rPr>
        <w:t>ценности, утверждающие приоритет практической пользы и выгоды.</w:t>
      </w:r>
    </w:p>
    <w:p w:rsidR="003B53FD" w:rsidRPr="00705C43" w:rsidRDefault="003B53FD" w:rsidP="003B53FD">
      <w:pPr>
        <w:rPr>
          <w:sz w:val="22"/>
        </w:rPr>
      </w:pPr>
      <w:r w:rsidRPr="00705C43">
        <w:rPr>
          <w:sz w:val="22"/>
        </w:rPr>
        <w:t>3. </w:t>
      </w:r>
      <w:r w:rsidRPr="00705C43">
        <w:rPr>
          <w:i/>
          <w:iCs/>
          <w:sz w:val="22"/>
        </w:rPr>
        <w:t>Эстетические </w:t>
      </w:r>
      <w:r w:rsidRPr="00705C43">
        <w:rPr>
          <w:sz w:val="22"/>
        </w:rPr>
        <w:t>ценности, выше всего ставящие красоту, гармонию и искусство.</w:t>
      </w:r>
    </w:p>
    <w:p w:rsidR="003B53FD" w:rsidRPr="00705C43" w:rsidRDefault="003B53FD" w:rsidP="003B53FD">
      <w:pPr>
        <w:rPr>
          <w:sz w:val="22"/>
        </w:rPr>
      </w:pPr>
      <w:r w:rsidRPr="00705C43">
        <w:rPr>
          <w:sz w:val="22"/>
        </w:rPr>
        <w:t>4. </w:t>
      </w:r>
      <w:r w:rsidRPr="00705C43">
        <w:rPr>
          <w:i/>
          <w:iCs/>
          <w:sz w:val="22"/>
        </w:rPr>
        <w:t>Социальные </w:t>
      </w:r>
      <w:r w:rsidRPr="00705C43">
        <w:rPr>
          <w:sz w:val="22"/>
        </w:rPr>
        <w:t>ценности, придающие наибольшее значение человеческим взаимоотношениям — любви, дружбе, преданности и т. д.</w:t>
      </w:r>
    </w:p>
    <w:p w:rsidR="003B53FD" w:rsidRPr="00705C43" w:rsidRDefault="003B53FD" w:rsidP="003B53FD">
      <w:pPr>
        <w:rPr>
          <w:sz w:val="22"/>
        </w:rPr>
      </w:pPr>
      <w:r w:rsidRPr="00705C43">
        <w:rPr>
          <w:sz w:val="22"/>
        </w:rPr>
        <w:t>5. </w:t>
      </w:r>
      <w:r w:rsidRPr="00705C43">
        <w:rPr>
          <w:i/>
          <w:iCs/>
          <w:sz w:val="22"/>
        </w:rPr>
        <w:t>Политические </w:t>
      </w:r>
      <w:r w:rsidRPr="00705C43">
        <w:rPr>
          <w:sz w:val="22"/>
        </w:rPr>
        <w:t>ценности, отдающие исключительное предпочтение обретению власти и влияния.</w:t>
      </w:r>
    </w:p>
    <w:p w:rsidR="003B53FD" w:rsidRPr="00705C43" w:rsidRDefault="003B53FD" w:rsidP="003B53FD">
      <w:pPr>
        <w:rPr>
          <w:sz w:val="22"/>
        </w:rPr>
      </w:pPr>
      <w:r w:rsidRPr="00705C43">
        <w:rPr>
          <w:sz w:val="22"/>
        </w:rPr>
        <w:t>6. </w:t>
      </w:r>
      <w:r w:rsidRPr="00705C43">
        <w:rPr>
          <w:i/>
          <w:iCs/>
          <w:sz w:val="22"/>
        </w:rPr>
        <w:t>Религиозные </w:t>
      </w:r>
      <w:r w:rsidRPr="00705C43">
        <w:rPr>
          <w:sz w:val="22"/>
        </w:rPr>
        <w:t>ценности, которые первостепенную важность придают следованию определенной системе представлений (вере).</w:t>
      </w:r>
    </w:p>
    <w:p w:rsidR="006274E6" w:rsidRPr="00705C43" w:rsidRDefault="006274E6" w:rsidP="003B53FD">
      <w:pPr>
        <w:rPr>
          <w:sz w:val="22"/>
        </w:rPr>
      </w:pPr>
      <w:r w:rsidRPr="00705C43">
        <w:rPr>
          <w:sz w:val="22"/>
        </w:rPr>
        <w:t>7. </w:t>
      </w:r>
      <w:r w:rsidRPr="00705C43">
        <w:rPr>
          <w:i/>
          <w:iCs/>
          <w:sz w:val="22"/>
        </w:rPr>
        <w:t>Экзистенциальный. </w:t>
      </w:r>
      <w:r w:rsidRPr="00705C43">
        <w:rPr>
          <w:sz w:val="22"/>
        </w:rPr>
        <w:t>Эти лица чувствуют себя вполне комфортно в условиях неопределенности, например, среди людей с различными ценностными взглядами. Они постоянные противники и критики политики ограничений, негибкого поведения, статусных символов и произвола властей.</w:t>
      </w:r>
    </w:p>
    <w:p w:rsidR="006274E6" w:rsidRPr="00705C43" w:rsidRDefault="006274E6" w:rsidP="003B53FD">
      <w:pPr>
        <w:rPr>
          <w:sz w:val="22"/>
        </w:rPr>
      </w:pPr>
      <w:r w:rsidRPr="00705C43">
        <w:rPr>
          <w:sz w:val="22"/>
        </w:rPr>
        <w:t>Ценностные представления также могут быть разделены на две большие группы: </w:t>
      </w:r>
      <w:r w:rsidRPr="00705C43">
        <w:rPr>
          <w:i/>
          <w:iCs/>
          <w:sz w:val="22"/>
        </w:rPr>
        <w:t>терминальные и инструментальные. </w:t>
      </w:r>
      <w:r w:rsidRPr="00705C43">
        <w:rPr>
          <w:sz w:val="22"/>
        </w:rPr>
        <w:t xml:space="preserve">К первой группе относятся ценности, которые выступают базовыми. В соответствии с ними индивид строит свою жизнь, их он готов отстаивать и укреплять. Эта группа </w:t>
      </w:r>
      <w:r w:rsidRPr="00705C43">
        <w:rPr>
          <w:sz w:val="22"/>
        </w:rPr>
        <w:lastRenderedPageBreak/>
        <w:t>включает такие ценности, как человеческое достоинство, любовь, дружба, экономическое процветание, безопасность, равенство возможностей и т. д. Их можно рассматривать как общечеловеческие, универсальные нравственные стандарты, которые, по-видимому, одинаково важны в любой стране и культуре.</w:t>
      </w:r>
    </w:p>
    <w:p w:rsidR="000F4894" w:rsidRPr="00705C43" w:rsidRDefault="006274E6" w:rsidP="000F4894">
      <w:pPr>
        <w:rPr>
          <w:sz w:val="22"/>
        </w:rPr>
      </w:pPr>
      <w:r w:rsidRPr="00705C43">
        <w:rPr>
          <w:sz w:val="22"/>
        </w:rPr>
        <w:t>Ко второй группе относятся ценности, имеющие более конкретный поведенческий смысл. Они могут быть обозначены прилагательными, в которых отражены виды поведения, которые одобряет или отвергает индивид. Эти ценности могут быть выражены такими прилагательными, как тактичный, преданный, компетентный, патриотичный, вежливый, амбициозный и т. д. В отличии от терминальных ценностей, которые характеризуются значительной устойчивостью и консервативностью, инструментальные ценности более гибки и подвижны. Как и другие элементы поведения, они в значительной степени подвержены изменениям в результате обучения или нового опыта.</w:t>
      </w:r>
    </w:p>
    <w:p w:rsidR="00165FF6" w:rsidRPr="00705C43" w:rsidRDefault="00CF05B1" w:rsidP="000F4894">
      <w:pPr>
        <w:ind w:left="0" w:firstLine="0"/>
        <w:rPr>
          <w:sz w:val="22"/>
        </w:rPr>
      </w:pPr>
      <w:r w:rsidRPr="00705C43">
        <w:rPr>
          <w:sz w:val="22"/>
        </w:rPr>
        <w:t xml:space="preserve"> На данный момент существует множество исследований на тему ценностей различных возрастов людей</w:t>
      </w:r>
      <w:r w:rsidR="00165FF6" w:rsidRPr="00705C43">
        <w:rPr>
          <w:sz w:val="22"/>
        </w:rPr>
        <w:t xml:space="preserve">, в том числе и молодежи. </w:t>
      </w:r>
    </w:p>
    <w:p w:rsidR="00CF05B1" w:rsidRPr="00705C43" w:rsidRDefault="00165FF6" w:rsidP="003B53FD">
      <w:pPr>
        <w:rPr>
          <w:sz w:val="22"/>
        </w:rPr>
      </w:pPr>
      <w:r w:rsidRPr="00705C43">
        <w:rPr>
          <w:sz w:val="22"/>
        </w:rPr>
        <w:t>Первое, найденное мной, исследование провела студентка новосибирского государственного педагогического университета</w:t>
      </w:r>
      <w:r w:rsidR="00880FA1" w:rsidRPr="00705C43">
        <w:rPr>
          <w:sz w:val="22"/>
        </w:rPr>
        <w:t xml:space="preserve"> в 2012 году</w:t>
      </w:r>
      <w:r w:rsidRPr="00705C43">
        <w:rPr>
          <w:sz w:val="22"/>
        </w:rPr>
        <w:t xml:space="preserve">, в котором она выдвинула гипотезу о том, что «для современной молодежи не утратили свою ценность те качества, которые ценились во все времена: отзывчивость, ум, доброта», а также она предположила, что «ценными окажутся для респондентов здоровье, семья, образование и престижная работа». В конце своего исследования она привела результаты анкетирования, проведенного в ходе работы, которые подтвердили ее гипотезу. </w:t>
      </w:r>
    </w:p>
    <w:p w:rsidR="00C65402" w:rsidRPr="00705C43" w:rsidRDefault="00165FF6" w:rsidP="00C65402">
      <w:pPr>
        <w:rPr>
          <w:sz w:val="22"/>
        </w:rPr>
      </w:pPr>
      <w:r w:rsidRPr="00705C43">
        <w:rPr>
          <w:sz w:val="22"/>
        </w:rPr>
        <w:t xml:space="preserve">Вторым исследованием, </w:t>
      </w:r>
      <w:r w:rsidR="00880FA1" w:rsidRPr="00705C43">
        <w:rPr>
          <w:sz w:val="22"/>
        </w:rPr>
        <w:t xml:space="preserve">которое попалось мне на просторах интернета было </w:t>
      </w:r>
      <w:r w:rsidR="00C65402" w:rsidRPr="00705C43">
        <w:rPr>
          <w:sz w:val="22"/>
        </w:rPr>
        <w:t>исследование,</w:t>
      </w:r>
      <w:r w:rsidR="00880FA1" w:rsidRPr="00705C43">
        <w:rPr>
          <w:sz w:val="22"/>
        </w:rPr>
        <w:t xml:space="preserve"> проведенное группой доцентов государственного университета управления в 2016-</w:t>
      </w:r>
      <w:r w:rsidR="000F50C6" w:rsidRPr="00705C43">
        <w:rPr>
          <w:sz w:val="22"/>
        </w:rPr>
        <w:t xml:space="preserve">2017 году, с целью выявления схемы правильной работы с молодежью. Проведя исследование на основе глубинного интервьюирования и </w:t>
      </w:r>
      <w:proofErr w:type="gramStart"/>
      <w:r w:rsidR="000F50C6" w:rsidRPr="00705C43">
        <w:rPr>
          <w:sz w:val="22"/>
        </w:rPr>
        <w:t>анкетирования</w:t>
      </w:r>
      <w:proofErr w:type="gramEnd"/>
      <w:r w:rsidR="000F50C6" w:rsidRPr="00705C43">
        <w:rPr>
          <w:sz w:val="22"/>
        </w:rPr>
        <w:t xml:space="preserve"> авторы пришли к следующему выводу</w:t>
      </w:r>
      <w:r w:rsidR="00C65402" w:rsidRPr="00705C43">
        <w:rPr>
          <w:sz w:val="22"/>
        </w:rPr>
        <w:t>, что молодежь в России молодежь «не является гомогенной по своей структуре, ценностным ориентациям и ожиданиям от будущего».</w:t>
      </w:r>
    </w:p>
    <w:p w:rsidR="00161727" w:rsidRDefault="00C65402" w:rsidP="00C65402">
      <w:r w:rsidRPr="00705C43">
        <w:rPr>
          <w:sz w:val="22"/>
        </w:rPr>
        <w:t>Третьим исследованием, которое я нашла на просторах интернета, было исследование Сбербанка «30 фактов о молодежи».</w:t>
      </w:r>
      <w:r w:rsidR="001E4A9B" w:rsidRPr="00705C43">
        <w:rPr>
          <w:sz w:val="22"/>
        </w:rPr>
        <w:t xml:space="preserve"> Данное исследование включает не только ценности молодежи, но и их отношение к обработке информации, </w:t>
      </w:r>
      <w:proofErr w:type="spellStart"/>
      <w:r w:rsidR="001E4A9B" w:rsidRPr="00705C43">
        <w:rPr>
          <w:sz w:val="22"/>
        </w:rPr>
        <w:t>самовосприятию</w:t>
      </w:r>
      <w:proofErr w:type="spellEnd"/>
      <w:r w:rsidR="001E4A9B" w:rsidRPr="00705C43">
        <w:rPr>
          <w:sz w:val="22"/>
        </w:rPr>
        <w:t>, страхам, мнение об отношениях с родителями и ожидание от будущего.</w:t>
      </w:r>
      <w:r w:rsidR="00F45837" w:rsidRPr="00705C43">
        <w:rPr>
          <w:sz w:val="22"/>
        </w:rPr>
        <w:t xml:space="preserve"> Говоря о ценностях и установках, исследователи утверждают, что главным в жизни молодежи является нахождение своего собственного пути, гедонизм, саморазвитие, разнообразие жизни, «работа мечты», индивидуализм, признание общественности, апология семейных ценностей, с</w:t>
      </w:r>
      <w:r w:rsidR="006F3F06" w:rsidRPr="00705C43">
        <w:rPr>
          <w:sz w:val="22"/>
        </w:rPr>
        <w:t>тановление счастливым человеком.</w:t>
      </w:r>
      <w:r w:rsidR="00310D22" w:rsidRPr="00705C43">
        <w:rPr>
          <w:sz w:val="22"/>
        </w:rPr>
        <w:br/>
      </w:r>
    </w:p>
    <w:p w:rsidR="00161727" w:rsidRPr="00CF05B1" w:rsidRDefault="00161727" w:rsidP="007129A7"/>
    <w:sectPr w:rsidR="00161727" w:rsidRPr="00CF05B1">
      <w:footerReference w:type="default" r:id="rId7"/>
      <w:pgSz w:w="11906" w:h="16838"/>
      <w:pgMar w:top="1440" w:right="875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C8" w:rsidRDefault="00BA00C8" w:rsidP="00D8768C">
      <w:pPr>
        <w:spacing w:after="0" w:line="240" w:lineRule="auto"/>
      </w:pPr>
      <w:r>
        <w:separator/>
      </w:r>
    </w:p>
  </w:endnote>
  <w:endnote w:type="continuationSeparator" w:id="0">
    <w:p w:rsidR="00BA00C8" w:rsidRDefault="00BA00C8" w:rsidP="00D8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68C" w:rsidRDefault="00D8768C" w:rsidP="00D8768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C8" w:rsidRDefault="00BA00C8" w:rsidP="00D8768C">
      <w:pPr>
        <w:spacing w:after="0" w:line="240" w:lineRule="auto"/>
      </w:pPr>
      <w:r>
        <w:separator/>
      </w:r>
    </w:p>
  </w:footnote>
  <w:footnote w:type="continuationSeparator" w:id="0">
    <w:p w:rsidR="00BA00C8" w:rsidRDefault="00BA00C8" w:rsidP="00D87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F2368"/>
    <w:multiLevelType w:val="hybridMultilevel"/>
    <w:tmpl w:val="B53E8654"/>
    <w:lvl w:ilvl="0" w:tplc="A69A059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DB"/>
    <w:rsid w:val="00087225"/>
    <w:rsid w:val="000A4B49"/>
    <w:rsid w:val="000C6E83"/>
    <w:rsid w:val="000F4894"/>
    <w:rsid w:val="000F50C6"/>
    <w:rsid w:val="00161727"/>
    <w:rsid w:val="00165FF6"/>
    <w:rsid w:val="00170CBC"/>
    <w:rsid w:val="0018077A"/>
    <w:rsid w:val="001E4A9B"/>
    <w:rsid w:val="001E7282"/>
    <w:rsid w:val="001F0589"/>
    <w:rsid w:val="002A4A6B"/>
    <w:rsid w:val="00310D22"/>
    <w:rsid w:val="003B53FD"/>
    <w:rsid w:val="003C2555"/>
    <w:rsid w:val="003E4D0E"/>
    <w:rsid w:val="003F06E5"/>
    <w:rsid w:val="003F7EC2"/>
    <w:rsid w:val="00410BC0"/>
    <w:rsid w:val="004E7981"/>
    <w:rsid w:val="005465C1"/>
    <w:rsid w:val="005652CF"/>
    <w:rsid w:val="00625727"/>
    <w:rsid w:val="006274E6"/>
    <w:rsid w:val="00651C5E"/>
    <w:rsid w:val="006F3F06"/>
    <w:rsid w:val="00705C43"/>
    <w:rsid w:val="007129A7"/>
    <w:rsid w:val="00730893"/>
    <w:rsid w:val="007D42CF"/>
    <w:rsid w:val="007F4991"/>
    <w:rsid w:val="008062FC"/>
    <w:rsid w:val="00880FA1"/>
    <w:rsid w:val="00941E00"/>
    <w:rsid w:val="00954A91"/>
    <w:rsid w:val="009D12A2"/>
    <w:rsid w:val="00A429BF"/>
    <w:rsid w:val="00A534CE"/>
    <w:rsid w:val="00A626D1"/>
    <w:rsid w:val="00A94E63"/>
    <w:rsid w:val="00AB0A62"/>
    <w:rsid w:val="00B958C9"/>
    <w:rsid w:val="00BA00C8"/>
    <w:rsid w:val="00BE4B72"/>
    <w:rsid w:val="00C17A0D"/>
    <w:rsid w:val="00C65402"/>
    <w:rsid w:val="00CF05B1"/>
    <w:rsid w:val="00D86672"/>
    <w:rsid w:val="00D8768C"/>
    <w:rsid w:val="00DD4DE4"/>
    <w:rsid w:val="00DF5585"/>
    <w:rsid w:val="00E142DB"/>
    <w:rsid w:val="00E4013F"/>
    <w:rsid w:val="00E57F09"/>
    <w:rsid w:val="00F03388"/>
    <w:rsid w:val="00F4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C8A3"/>
  <w15:docId w15:val="{E7B885B9-6DDE-44B9-A677-C42B0824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9" w:line="284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2A4A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D86672"/>
    <w:pPr>
      <w:suppressAutoHyphens/>
      <w:spacing w:before="100" w:beforeAutospacing="1" w:after="100" w:afterAutospacing="1" w:line="240" w:lineRule="auto"/>
      <w:ind w:left="0" w:firstLine="0"/>
      <w:jc w:val="both"/>
    </w:pPr>
    <w:rPr>
      <w:color w:val="00000A"/>
      <w:sz w:val="24"/>
      <w:szCs w:val="24"/>
    </w:rPr>
  </w:style>
  <w:style w:type="paragraph" w:styleId="a3">
    <w:name w:val="List Paragraph"/>
    <w:basedOn w:val="a"/>
    <w:uiPriority w:val="34"/>
    <w:qFormat/>
    <w:rsid w:val="00D866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4A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4A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2A4A6B"/>
    <w:pPr>
      <w:spacing w:line="259" w:lineRule="auto"/>
      <w:ind w:left="0" w:firstLine="0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2A4A6B"/>
    <w:pPr>
      <w:spacing w:after="100" w:line="259" w:lineRule="auto"/>
      <w:ind w:left="220" w:firstLine="0"/>
    </w:pPr>
    <w:rPr>
      <w:rFonts w:asciiTheme="minorHAnsi" w:eastAsiaTheme="minorEastAsia" w:hAnsiTheme="minorHAnsi"/>
      <w:color w:val="auto"/>
      <w:sz w:val="22"/>
    </w:rPr>
  </w:style>
  <w:style w:type="paragraph" w:styleId="11">
    <w:name w:val="toc 1"/>
    <w:basedOn w:val="a"/>
    <w:next w:val="a"/>
    <w:autoRedefine/>
    <w:uiPriority w:val="39"/>
    <w:unhideWhenUsed/>
    <w:rsid w:val="002A4A6B"/>
    <w:pPr>
      <w:spacing w:after="100" w:line="259" w:lineRule="auto"/>
      <w:ind w:left="0" w:firstLine="0"/>
    </w:pPr>
    <w:rPr>
      <w:rFonts w:asciiTheme="minorHAnsi" w:eastAsiaTheme="minorEastAsia" w:hAnsiTheme="minorHAnsi"/>
      <w:color w:val="auto"/>
      <w:sz w:val="22"/>
    </w:rPr>
  </w:style>
  <w:style w:type="paragraph" w:styleId="a6">
    <w:name w:val="Title"/>
    <w:basedOn w:val="a"/>
    <w:next w:val="a"/>
    <w:link w:val="a7"/>
    <w:uiPriority w:val="10"/>
    <w:qFormat/>
    <w:rsid w:val="007129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7129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header"/>
    <w:basedOn w:val="a"/>
    <w:link w:val="a9"/>
    <w:uiPriority w:val="99"/>
    <w:unhideWhenUsed/>
    <w:rsid w:val="00D87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768C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D87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768C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6509"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9" w:color="009688"/>
            <w:bottom w:val="none" w:sz="0" w:space="0" w:color="auto"/>
            <w:right w:val="none" w:sz="0" w:space="0" w:color="auto"/>
          </w:divBdr>
        </w:div>
      </w:divsChild>
    </w:div>
    <w:div w:id="225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882"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9" w:color="009688"/>
            <w:bottom w:val="none" w:sz="0" w:space="0" w:color="auto"/>
            <w:right w:val="none" w:sz="0" w:space="0" w:color="auto"/>
          </w:divBdr>
        </w:div>
      </w:divsChild>
    </w:div>
    <w:div w:id="976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8">
          <w:marLeft w:val="0"/>
          <w:marRight w:val="0"/>
          <w:marTop w:val="150"/>
          <w:marBottom w:val="0"/>
          <w:divBdr>
            <w:top w:val="single" w:sz="2" w:space="2" w:color="FF0000"/>
            <w:left w:val="single" w:sz="2" w:space="0" w:color="FF0000"/>
            <w:bottom w:val="single" w:sz="2" w:space="2" w:color="FF0000"/>
            <w:right w:val="single" w:sz="2" w:space="0" w:color="FF0000"/>
          </w:divBdr>
        </w:div>
        <w:div w:id="193018842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9092">
          <w:marLeft w:val="0"/>
          <w:marRight w:val="0"/>
          <w:marTop w:val="150"/>
          <w:marBottom w:val="0"/>
          <w:divBdr>
            <w:top w:val="single" w:sz="2" w:space="2" w:color="FF0000"/>
            <w:left w:val="single" w:sz="2" w:space="0" w:color="FF0000"/>
            <w:bottom w:val="single" w:sz="2" w:space="2" w:color="FF0000"/>
            <w:right w:val="single" w:sz="2" w:space="0" w:color="FF0000"/>
          </w:divBdr>
        </w:div>
        <w:div w:id="19905565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11942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Firsanova</dc:creator>
  <cp:keywords/>
  <cp:lastModifiedBy>Ludmila Firsanova</cp:lastModifiedBy>
  <cp:revision>20</cp:revision>
  <dcterms:created xsi:type="dcterms:W3CDTF">2019-10-15T19:13:00Z</dcterms:created>
  <dcterms:modified xsi:type="dcterms:W3CDTF">2020-01-23T10:27:00Z</dcterms:modified>
</cp:coreProperties>
</file>