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31" w:rsidRDefault="00595331" w:rsidP="0059533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10"/>
          <w:rFonts w:eastAsiaTheme="minorHAnsi"/>
          <w:sz w:val="32"/>
          <w:szCs w:val="32"/>
        </w:rPr>
        <w:t>Глава 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95331" w:rsidRDefault="00595331" w:rsidP="005953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перейти к изучению деятельности Марка Туллия Цицерона, стоит для начала рассмотреть «его время» - что в это время происходило в Риме, какие моменты являлись переломными для империи. Так как трудно в полном объеме представить личность знаменитого оратора без представления о «его эпохе». </w:t>
      </w:r>
    </w:p>
    <w:p w:rsidR="00595331" w:rsidRDefault="00595331" w:rsidP="0059533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595331" w:rsidRDefault="00595331" w:rsidP="005953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жизни Цицерона Рим переживал два важнейших перелома. Один из них – процесс развития Рима как мировой державы – несомненно является одним из важнейших римских факторов. Другой же перелом – внутренний. Он связан с переходом от общинной демократии к тоталитарному режиму империи. Тут же становится понятным, что столь серьёзные скачки не могут пройти без серьёзных и частично опасных последствий. Отсюда можно сделать вывод, что в это время в Риме происходила напряженная борьба, или же революция. </w:t>
      </w:r>
    </w:p>
    <w:p w:rsidR="00595331" w:rsidRDefault="00595331" w:rsidP="00595331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хочу рассмотреть наиболее важные, по моему мнению, периоды римской истории, которые дали некоторую почву для «времени Цицерона».</w:t>
      </w:r>
    </w:p>
    <w:p w:rsidR="00595331" w:rsidRDefault="00595331" w:rsidP="00595331">
      <w:pPr>
        <w:pStyle w:val="a4"/>
        <w:numPr>
          <w:ilvl w:val="0"/>
          <w:numId w:val="16"/>
        </w:numPr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Римское общество во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веках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595331" w:rsidRDefault="00595331" w:rsidP="00595331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Превращение Рима в мировую державу несло с собой множество социально-экономических и политических сдвигов в структуре римского общества. Итак, в чем же заключались эти изменения?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Образуется денежно-ростовщический капитал – что является одним из важнейших экономических изменений.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Римляне начинают вести торговлю с эллинистическими государствами (а не только с крупными соседними странами, как было ранее).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Завоеванные римлянами земли образуют провинции и постепенно облагаются налогами.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Так как количество рабов постепенно возрастает, то отсюда следовало и то, что рабский труд становится преобладающим, а раб становится основным производителем римского общества. Такой значительный прирост рабов и знаменовал о расцвете рабовладельческого способа производства в Риме.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Появление новой формы сельскохозяйственного производства влечёт за собой обезземеливание и массовое обнищание крестьянства.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Осуществляется интенсивная урбанизация. Это проявляется в том, что многие посёлки и деревушки получают статус городов и в социальном, и в экономическом плане.</w:t>
      </w:r>
    </w:p>
    <w:p w:rsidR="00595331" w:rsidRDefault="00595331" w:rsidP="00595331">
      <w:pPr>
        <w:pStyle w:val="a4"/>
        <w:numPr>
          <w:ilvl w:val="0"/>
          <w:numId w:val="17"/>
        </w:numPr>
        <w:shd w:val="clear" w:color="auto" w:fill="FFFFFF"/>
        <w:spacing w:before="120" w:beforeAutospacing="0" w:after="12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Римское общество во втором веке до нашей эры представляет собой постоянную вражду классов и сословий.</w:t>
      </w:r>
    </w:p>
    <w:p w:rsidR="00595331" w:rsidRDefault="00595331" w:rsidP="00595331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Рассмотрим господствующие сословия на этот период:</w:t>
      </w:r>
      <w:r>
        <w:rPr>
          <w:color w:val="000000" w:themeColor="text1"/>
          <w:sz w:val="28"/>
          <w:szCs w:val="28"/>
        </w:rPr>
        <w:br/>
        <w:t xml:space="preserve">1. </w:t>
      </w:r>
      <w:r>
        <w:rPr>
          <w:i/>
          <w:color w:val="000000" w:themeColor="text1"/>
          <w:sz w:val="28"/>
          <w:szCs w:val="28"/>
        </w:rPr>
        <w:t>Сенаторское сословие</w:t>
      </w:r>
      <w:r>
        <w:rPr>
          <w:color w:val="000000" w:themeColor="text1"/>
          <w:sz w:val="28"/>
          <w:szCs w:val="28"/>
        </w:rPr>
        <w:t xml:space="preserve"> – к нему принадлежали представители старой рабовладельческой знати.</w:t>
      </w:r>
    </w:p>
    <w:p w:rsidR="00595331" w:rsidRDefault="00595331" w:rsidP="0059533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i/>
          <w:color w:val="000000" w:themeColor="text1"/>
          <w:sz w:val="28"/>
          <w:szCs w:val="28"/>
        </w:rPr>
        <w:t>Всадническое сословие</w:t>
      </w:r>
      <w:r>
        <w:rPr>
          <w:color w:val="000000" w:themeColor="text1"/>
          <w:sz w:val="28"/>
          <w:szCs w:val="28"/>
        </w:rPr>
        <w:t xml:space="preserve"> – римская денежная аристократия. Это люди, занимающиеся крупными финансовыми операциями,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которые благодаря своему экономическому, а затем и политическому весу составили второе привилегированное сословие</w:t>
      </w:r>
      <w:r>
        <w:rPr>
          <w:color w:val="000000" w:themeColor="text1"/>
          <w:sz w:val="28"/>
          <w:szCs w:val="28"/>
        </w:rPr>
        <w:t xml:space="preserve"> </w:t>
      </w:r>
    </w:p>
    <w:p w:rsidR="00595331" w:rsidRDefault="00595331" w:rsidP="0059533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i/>
          <w:color w:val="000000" w:themeColor="text1"/>
          <w:sz w:val="28"/>
          <w:szCs w:val="28"/>
          <w:shd w:val="clear" w:color="auto" w:fill="FFFFFF"/>
        </w:rPr>
        <w:t>Римский плебс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— являлись особым классом свободных производителей. </w:t>
      </w:r>
      <w:r>
        <w:rPr>
          <w:color w:val="000000" w:themeColor="text1"/>
          <w:sz w:val="28"/>
          <w:szCs w:val="28"/>
          <w:shd w:val="clear" w:color="auto" w:fill="FFFFFF"/>
        </w:rPr>
        <w:br/>
        <w:t xml:space="preserve">4. </w:t>
      </w:r>
      <w:r>
        <w:rPr>
          <w:i/>
          <w:color w:val="000000" w:themeColor="text1"/>
          <w:sz w:val="28"/>
          <w:szCs w:val="28"/>
        </w:rPr>
        <w:t>Вольноотпущенники и рабы</w:t>
      </w:r>
      <w:r>
        <w:rPr>
          <w:color w:val="000000" w:themeColor="text1"/>
          <w:sz w:val="28"/>
          <w:szCs w:val="28"/>
        </w:rPr>
        <w:t xml:space="preserve"> – были римскими гражданами и являлись отдельным сословием, однако обладали урезанными правами и за невыполнение определённых обязательств могли быть лишены свободы.</w:t>
      </w:r>
    </w:p>
    <w:p w:rsidR="00595331" w:rsidRDefault="00595331" w:rsidP="0059533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Данное государственное устройство сложилось в Риме, когда тот еще являлся типичным полисом. Хоть во многом учреждения Рима находили общие черты с учреждениями греческих полисов, однако Рим обладал некоторыми исключительными чертами, которые отличали его от эллинистического мира.</w:t>
      </w:r>
    </w:p>
    <w:p w:rsidR="00595331" w:rsidRDefault="00595331" w:rsidP="0059533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595331" w:rsidRDefault="00595331" w:rsidP="0059533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Кризис римской республики (134 – 44 г. до н.э.)</w:t>
      </w:r>
    </w:p>
    <w:p w:rsidR="00595331" w:rsidRDefault="00595331" w:rsidP="0059533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Конец второго века до нашей эры является эпохой крупных социальных переворотов. </w:t>
      </w:r>
    </w:p>
    <w:p w:rsidR="00595331" w:rsidRDefault="00595331" w:rsidP="00595331">
      <w:pPr>
        <w:pStyle w:val="a4"/>
        <w:shd w:val="clear" w:color="auto" w:fill="FFFFFF"/>
        <w:spacing w:before="0" w:beforeAutospacing="0" w:after="0" w:afterAutospacing="0" w:line="360" w:lineRule="auto"/>
        <w:ind w:left="426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Одной из причин кризиса является несоответствие формы правления и формы государственного устройства. </w:t>
      </w:r>
    </w:p>
    <w:p w:rsidR="00595331" w:rsidRDefault="00595331" w:rsidP="0059533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Вторая причина заключается в существовании двух линий борьбы: крестьянской и рабской.</w:t>
      </w:r>
    </w:p>
    <w:p w:rsidR="00595331" w:rsidRDefault="00595331" w:rsidP="0059533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Если чуть подробнее разобрать первую причину, то можно сделать вывод, что после успешных завоеваний, Рим превратился в Средиземноморскую державу, однако республиканские органы власти не были рассчитаны на что-то большее, чем городская община.</w:t>
      </w:r>
    </w:p>
    <w:p w:rsidR="00595331" w:rsidRDefault="00595331" w:rsidP="0059533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Что касается второй причины, то тут все заключается в том, что все крестьяне и земледельцы, составляющие средний класс начинают разоряться из-за постоянных войн и кампаний, так как долгое время они находятся вдали от своих наделов. </w:t>
      </w:r>
    </w:p>
    <w:p w:rsidR="00595331" w:rsidRDefault="00595331" w:rsidP="0059533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Тогда же и начинается движение Гракхов– в</w:t>
      </w:r>
      <w:r>
        <w:rPr>
          <w:color w:val="000000" w:themeColor="text1"/>
          <w:sz w:val="28"/>
          <w:szCs w:val="28"/>
        </w:rPr>
        <w:t xml:space="preserve"> своих реформах они пытались преумножить политическое влияние всаднического сословия и предоставить римское гражданство союзникам.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 </w:t>
      </w:r>
    </w:p>
    <w:p w:rsidR="00595331" w:rsidRDefault="00595331" w:rsidP="00595331">
      <w:pPr>
        <w:pStyle w:val="a3"/>
        <w:numPr>
          <w:ilvl w:val="0"/>
          <w:numId w:val="18"/>
        </w:numPr>
        <w:spacing w:after="12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Римской республики проявляется в 3 видах войн:</w:t>
      </w:r>
    </w:p>
    <w:p w:rsidR="00595331" w:rsidRDefault="00595331" w:rsidP="00595331">
      <w:pPr>
        <w:pStyle w:val="a3"/>
        <w:spacing w:after="120" w:line="360" w:lineRule="auto"/>
        <w:ind w:left="0" w:firstLine="1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Восстания рабов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 примеру, восстание Спартака). Неэффективность республиканской формы правления проявляется в том, с каким трудом были подавлены эти восстания и сколько жертв они за собой понесли.</w:t>
      </w:r>
    </w:p>
    <w:p w:rsidR="00595331" w:rsidRDefault="00595331" w:rsidP="00595331">
      <w:pPr>
        <w:pStyle w:val="a3"/>
        <w:spacing w:after="120" w:line="360" w:lineRule="auto"/>
        <w:ind w:left="0" w:firstLine="1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Войны союзнические.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представляли собой борьбу против крупного землевладения, борьбу за политические права и землю.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3. Войны гражданские.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Совершались внутри римской общины.</w:t>
      </w:r>
    </w:p>
    <w:p w:rsidR="00595331" w:rsidRDefault="00595331" w:rsidP="00595331">
      <w:pPr>
        <w:pStyle w:val="a3"/>
        <w:spacing w:after="120" w:line="360" w:lineRule="auto"/>
        <w:ind w:left="0" w:firstLine="1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331" w:rsidRDefault="00595331" w:rsidP="00595331">
      <w:pPr>
        <w:pStyle w:val="a3"/>
        <w:numPr>
          <w:ilvl w:val="0"/>
          <w:numId w:val="19"/>
        </w:numPr>
        <w:spacing w:after="12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Выделяется два политических течения:</w:t>
      </w:r>
    </w:p>
    <w:p w:rsidR="00595331" w:rsidRDefault="00595331" w:rsidP="00595331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оптиматы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 есть те, кто выступал за преумножение полномочий Сената.</w:t>
      </w:r>
    </w:p>
    <w:p w:rsidR="00595331" w:rsidRDefault="00595331" w:rsidP="00595331">
      <w:pPr>
        <w:pStyle w:val="a3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популяры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то есть те, которые при борьбе с оптиматами пользовались лозунгами защиты интересов римского народа.</w:t>
      </w:r>
    </w:p>
    <w:p w:rsidR="00595331" w:rsidRDefault="00595331" w:rsidP="00595331">
      <w:pPr>
        <w:pStyle w:val="a3"/>
        <w:numPr>
          <w:ilvl w:val="0"/>
          <w:numId w:val="18"/>
        </w:numPr>
        <w:spacing w:before="288" w:after="288" w:line="36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Увеличивается значение сената, преумножаются его судебные функции и количество сенаторов. </w:t>
      </w:r>
    </w:p>
    <w:p w:rsidR="00595331" w:rsidRDefault="00595331" w:rsidP="00595331">
      <w:pPr>
        <w:pStyle w:val="a3"/>
        <w:numPr>
          <w:ilvl w:val="0"/>
          <w:numId w:val="18"/>
        </w:numPr>
        <w:spacing w:before="288" w:after="288" w:line="36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ограничиваются права народных собраний: значение трибуната обесценивается, и он становится препятствием для достижения более высокой должности.</w:t>
      </w:r>
    </w:p>
    <w:p w:rsidR="00595331" w:rsidRDefault="00595331" w:rsidP="00595331">
      <w:pPr>
        <w:pStyle w:val="p1"/>
        <w:spacing w:before="288" w:beforeAutospacing="0" w:after="288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Подводя итоги можно сказать, что за два века Рим пережил серьёзные перевороты во всех сферах жизни. Одними из главных проблемных вопросов становятся вопросы классовой борьбы, </w:t>
      </w:r>
      <w:r>
        <w:rPr>
          <w:color w:val="000000" w:themeColor="text1"/>
          <w:sz w:val="28"/>
          <w:szCs w:val="28"/>
          <w:shd w:val="clear" w:color="auto" w:fill="FFFFFF"/>
        </w:rPr>
        <w:t>несоответствие формы правления и формы государственного устройства, множественных внутренних восстаний и внешних войн, а также вопрос гражданства (не только самих римлян, но и союзников).</w:t>
      </w:r>
    </w:p>
    <w:p w:rsidR="00595331" w:rsidRDefault="00595331" w:rsidP="00595331">
      <w:pPr>
        <w:pStyle w:val="p1"/>
        <w:spacing w:before="288" w:beforeAutospacing="0" w:after="288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также позволяет сделать вывод, что основная политическая деятельность Цицерона выпадает на весьма неспокойный период Римской Республики.</w:t>
      </w:r>
    </w:p>
    <w:p w:rsidR="00D179C7" w:rsidRPr="00595331" w:rsidRDefault="00D179C7" w:rsidP="00595331">
      <w:bookmarkStart w:id="0" w:name="_GoBack"/>
      <w:bookmarkEnd w:id="0"/>
    </w:p>
    <w:sectPr w:rsidR="00D179C7" w:rsidRPr="00595331" w:rsidSect="00595331">
      <w:footerReference w:type="default" r:id="rId7"/>
      <w:pgSz w:w="11906" w:h="16838"/>
      <w:pgMar w:top="567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9F" w:rsidRDefault="000B219F" w:rsidP="00E25FD6">
      <w:pPr>
        <w:spacing w:after="0" w:line="240" w:lineRule="auto"/>
      </w:pPr>
      <w:r>
        <w:separator/>
      </w:r>
    </w:p>
  </w:endnote>
  <w:endnote w:type="continuationSeparator" w:id="0">
    <w:p w:rsidR="000B219F" w:rsidRDefault="000B219F" w:rsidP="00E2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845083"/>
      <w:docPartObj>
        <w:docPartGallery w:val="Page Numbers (Bottom of Page)"/>
        <w:docPartUnique/>
      </w:docPartObj>
    </w:sdtPr>
    <w:sdtEndPr/>
    <w:sdtContent>
      <w:p w:rsidR="00E25FD6" w:rsidRDefault="00E25F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31">
          <w:rPr>
            <w:noProof/>
          </w:rPr>
          <w:t>1</w:t>
        </w:r>
        <w:r>
          <w:fldChar w:fldCharType="end"/>
        </w:r>
      </w:p>
    </w:sdtContent>
  </w:sdt>
  <w:p w:rsidR="00E25FD6" w:rsidRDefault="00E25F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9F" w:rsidRDefault="000B219F" w:rsidP="00E25FD6">
      <w:pPr>
        <w:spacing w:after="0" w:line="240" w:lineRule="auto"/>
      </w:pPr>
      <w:r>
        <w:separator/>
      </w:r>
    </w:p>
  </w:footnote>
  <w:footnote w:type="continuationSeparator" w:id="0">
    <w:p w:rsidR="000B219F" w:rsidRDefault="000B219F" w:rsidP="00E2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13"/>
    <w:multiLevelType w:val="hybridMultilevel"/>
    <w:tmpl w:val="9A424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B1E77"/>
    <w:multiLevelType w:val="multilevel"/>
    <w:tmpl w:val="D12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51DC"/>
    <w:multiLevelType w:val="hybridMultilevel"/>
    <w:tmpl w:val="49C8E42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9102DC7"/>
    <w:multiLevelType w:val="hybridMultilevel"/>
    <w:tmpl w:val="AE266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102F2"/>
    <w:multiLevelType w:val="hybridMultilevel"/>
    <w:tmpl w:val="11CE7220"/>
    <w:lvl w:ilvl="0" w:tplc="C734C72E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C4E2080"/>
    <w:multiLevelType w:val="hybridMultilevel"/>
    <w:tmpl w:val="E95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1EB5"/>
    <w:multiLevelType w:val="hybridMultilevel"/>
    <w:tmpl w:val="762E5B80"/>
    <w:lvl w:ilvl="0" w:tplc="041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7" w15:restartNumberingAfterBreak="0">
    <w:nsid w:val="53DE2CD9"/>
    <w:multiLevelType w:val="hybridMultilevel"/>
    <w:tmpl w:val="6F78B7AA"/>
    <w:lvl w:ilvl="0" w:tplc="041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8" w15:restartNumberingAfterBreak="0">
    <w:nsid w:val="5A221027"/>
    <w:multiLevelType w:val="hybridMultilevel"/>
    <w:tmpl w:val="07048F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B3B2223"/>
    <w:multiLevelType w:val="hybridMultilevel"/>
    <w:tmpl w:val="DB6A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C7AE2"/>
    <w:multiLevelType w:val="hybridMultilevel"/>
    <w:tmpl w:val="2A043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2933A5"/>
    <w:multiLevelType w:val="hybridMultilevel"/>
    <w:tmpl w:val="E49013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E5F7330"/>
    <w:multiLevelType w:val="multilevel"/>
    <w:tmpl w:val="7E3899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0A6D51"/>
    <w:multiLevelType w:val="hybridMultilevel"/>
    <w:tmpl w:val="0996FDC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7E8345E3"/>
    <w:multiLevelType w:val="multilevel"/>
    <w:tmpl w:val="A09E3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814F6D"/>
    <w:multiLevelType w:val="hybridMultilevel"/>
    <w:tmpl w:val="97622D7E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9"/>
    <w:rsid w:val="00007462"/>
    <w:rsid w:val="000B219F"/>
    <w:rsid w:val="000C5373"/>
    <w:rsid w:val="0010311F"/>
    <w:rsid w:val="00111186"/>
    <w:rsid w:val="00142BB4"/>
    <w:rsid w:val="00156C78"/>
    <w:rsid w:val="001A6D0B"/>
    <w:rsid w:val="001E2023"/>
    <w:rsid w:val="0022760A"/>
    <w:rsid w:val="002411B4"/>
    <w:rsid w:val="00244BA9"/>
    <w:rsid w:val="00245157"/>
    <w:rsid w:val="00260375"/>
    <w:rsid w:val="0026128F"/>
    <w:rsid w:val="00262242"/>
    <w:rsid w:val="002A0232"/>
    <w:rsid w:val="003B12CB"/>
    <w:rsid w:val="003D5A2B"/>
    <w:rsid w:val="003D67FA"/>
    <w:rsid w:val="004004FB"/>
    <w:rsid w:val="00422F75"/>
    <w:rsid w:val="004635FC"/>
    <w:rsid w:val="004D43E1"/>
    <w:rsid w:val="004E1350"/>
    <w:rsid w:val="004F618D"/>
    <w:rsid w:val="00515B1E"/>
    <w:rsid w:val="005367FA"/>
    <w:rsid w:val="00595331"/>
    <w:rsid w:val="005B778A"/>
    <w:rsid w:val="005B78E0"/>
    <w:rsid w:val="005E1143"/>
    <w:rsid w:val="00682697"/>
    <w:rsid w:val="00687119"/>
    <w:rsid w:val="006E28F3"/>
    <w:rsid w:val="00721927"/>
    <w:rsid w:val="00737576"/>
    <w:rsid w:val="00751D98"/>
    <w:rsid w:val="00765C25"/>
    <w:rsid w:val="00771248"/>
    <w:rsid w:val="00787A06"/>
    <w:rsid w:val="007D08EA"/>
    <w:rsid w:val="008414FE"/>
    <w:rsid w:val="00843EB3"/>
    <w:rsid w:val="0085548A"/>
    <w:rsid w:val="008A24AF"/>
    <w:rsid w:val="008D0716"/>
    <w:rsid w:val="008F0AA7"/>
    <w:rsid w:val="008F1B18"/>
    <w:rsid w:val="009219ED"/>
    <w:rsid w:val="009A4C11"/>
    <w:rsid w:val="009A7EB6"/>
    <w:rsid w:val="00A03032"/>
    <w:rsid w:val="00A13EEB"/>
    <w:rsid w:val="00A1644D"/>
    <w:rsid w:val="00A34AF6"/>
    <w:rsid w:val="00A76A2F"/>
    <w:rsid w:val="00AB39D8"/>
    <w:rsid w:val="00AB42CA"/>
    <w:rsid w:val="00AB677C"/>
    <w:rsid w:val="00AE0981"/>
    <w:rsid w:val="00AF449A"/>
    <w:rsid w:val="00B0406E"/>
    <w:rsid w:val="00B236AD"/>
    <w:rsid w:val="00BB30E2"/>
    <w:rsid w:val="00C10D7C"/>
    <w:rsid w:val="00C27B69"/>
    <w:rsid w:val="00CC27E4"/>
    <w:rsid w:val="00CF7383"/>
    <w:rsid w:val="00D179C7"/>
    <w:rsid w:val="00D25C9B"/>
    <w:rsid w:val="00D44397"/>
    <w:rsid w:val="00D46AAC"/>
    <w:rsid w:val="00D64BF3"/>
    <w:rsid w:val="00D70ECC"/>
    <w:rsid w:val="00D811C2"/>
    <w:rsid w:val="00D8512D"/>
    <w:rsid w:val="00D93141"/>
    <w:rsid w:val="00D955D6"/>
    <w:rsid w:val="00DF2549"/>
    <w:rsid w:val="00DF2C4B"/>
    <w:rsid w:val="00E039DC"/>
    <w:rsid w:val="00E25FD6"/>
    <w:rsid w:val="00E43EC2"/>
    <w:rsid w:val="00E76B88"/>
    <w:rsid w:val="00E97475"/>
    <w:rsid w:val="00ED1C6A"/>
    <w:rsid w:val="00F00FF2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F455B-6E0F-4363-A987-120096B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95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618D"/>
    <w:rPr>
      <w:color w:val="0000FF"/>
      <w:u w:val="single"/>
    </w:rPr>
  </w:style>
  <w:style w:type="character" w:styleId="a6">
    <w:name w:val="Strong"/>
    <w:basedOn w:val="a0"/>
    <w:uiPriority w:val="22"/>
    <w:qFormat/>
    <w:rsid w:val="00D179C7"/>
    <w:rPr>
      <w:b/>
      <w:bCs/>
    </w:rPr>
  </w:style>
  <w:style w:type="paragraph" w:customStyle="1" w:styleId="p1">
    <w:name w:val="p1"/>
    <w:basedOn w:val="a"/>
    <w:uiPriority w:val="99"/>
    <w:rsid w:val="00A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142BB4"/>
  </w:style>
  <w:style w:type="paragraph" w:styleId="a7">
    <w:name w:val="header"/>
    <w:basedOn w:val="a"/>
    <w:link w:val="a8"/>
    <w:uiPriority w:val="99"/>
    <w:unhideWhenUsed/>
    <w:rsid w:val="00E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FD6"/>
  </w:style>
  <w:style w:type="paragraph" w:styleId="a9">
    <w:name w:val="footer"/>
    <w:basedOn w:val="a"/>
    <w:link w:val="aa"/>
    <w:uiPriority w:val="99"/>
    <w:unhideWhenUsed/>
    <w:rsid w:val="00E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FD6"/>
  </w:style>
  <w:style w:type="paragraph" w:customStyle="1" w:styleId="Standard">
    <w:name w:val="Standard"/>
    <w:rsid w:val="00D46A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17</cp:revision>
  <dcterms:created xsi:type="dcterms:W3CDTF">2020-01-05T14:32:00Z</dcterms:created>
  <dcterms:modified xsi:type="dcterms:W3CDTF">2020-04-15T12:33:00Z</dcterms:modified>
</cp:coreProperties>
</file>