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ДИПЛОМНОЕ ИССЛЕДОВАНИЕ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br w:type="textWrapping"/>
        <w:br w:type="textWrapping"/>
        <w:t xml:space="preserve">на тему:</w:t>
      </w:r>
    </w:p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Анализ защищенности информационных систем от внешних угроз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  <w:br w:type="textWrapping"/>
        <w:t xml:space="preserve">Выполнил:</w:t>
        <w:br w:type="textWrapping"/>
        <w:br w:type="textWrapping"/>
        <w:t xml:space="preserve">Анохин Николай Егорович, 10 класс «И»</w:t>
        <w:br w:type="textWrapping"/>
        <w:br w:type="textWrapping"/>
        <w:t xml:space="preserve">Руководитель</w:t>
        <w:br w:type="textWrapping"/>
        <w:br w:type="textWrapping"/>
        <w:t xml:space="preserve">Коняхин Александр Валерьевич</w:t>
        <w:br w:type="textWrapping"/>
        <w:br w:type="textWrapping"/>
        <w:t xml:space="preserve">подпись ___________________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Содержание</w:t>
      </w: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3">
          <w:pPr>
            <w:tabs>
              <w:tab w:val="right" w:pos="9030"/>
            </w:tabs>
            <w:spacing w:before="80" w:line="240" w:lineRule="auto"/>
            <w:ind w:left="0" w:firstLine="0"/>
            <w:rPr/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k0wz1jw32hp9">
            <w:r w:rsidDel="00000000" w:rsidR="00000000" w:rsidRPr="00000000">
              <w:rPr>
                <w:b w:val="1"/>
                <w:rtl w:val="0"/>
              </w:rPr>
              <w:t xml:space="preserve">Введение</w:t>
            </w:r>
          </w:hyperlink>
          <w:r w:rsidDel="00000000" w:rsidR="00000000" w:rsidRPr="00000000">
            <w:rPr>
              <w:b w:val="1"/>
              <w:rtl w:val="0"/>
            </w:rPr>
            <w:tab/>
          </w:r>
          <w:r w:rsidDel="00000000" w:rsidR="00000000" w:rsidRPr="00000000">
            <w:fldChar w:fldCharType="begin"/>
            <w:instrText xml:space="preserve"> PAGEREF _k0wz1jw32hp9 \h </w:instrText>
            <w:fldChar w:fldCharType="separate"/>
          </w:r>
          <w:r w:rsidDel="00000000" w:rsidR="00000000" w:rsidRPr="00000000">
            <w:rPr>
              <w:b w:val="1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4">
          <w:pPr>
            <w:tabs>
              <w:tab w:val="right" w:pos="9030"/>
            </w:tabs>
            <w:spacing w:before="60" w:line="240" w:lineRule="auto"/>
            <w:ind w:left="0" w:firstLine="0"/>
            <w:rPr>
              <w:b w:val="1"/>
            </w:rPr>
          </w:pPr>
          <w:hyperlink w:anchor="_8h9r0gez8zb1">
            <w:r w:rsidDel="00000000" w:rsidR="00000000" w:rsidRPr="00000000">
              <w:rPr>
                <w:b w:val="1"/>
                <w:rtl w:val="0"/>
              </w:rPr>
              <w:t xml:space="preserve">Пособие</w:t>
            </w:r>
          </w:hyperlink>
          <w:r w:rsidDel="00000000" w:rsidR="00000000" w:rsidRPr="00000000">
            <w:rPr>
              <w:b w:val="1"/>
              <w:rtl w:val="0"/>
            </w:rPr>
            <w:tab/>
          </w:r>
          <w:r w:rsidDel="00000000" w:rsidR="00000000" w:rsidRPr="00000000">
            <w:fldChar w:fldCharType="begin"/>
            <w:instrText xml:space="preserve"> PAGEREF _8h9r0gez8zb1 \h </w:instrText>
            <w:fldChar w:fldCharType="separate"/>
          </w:r>
          <w:r w:rsidDel="00000000" w:rsidR="00000000" w:rsidRPr="00000000">
            <w:rPr>
              <w:b w:val="1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5">
          <w:pPr>
            <w:tabs>
              <w:tab w:val="right" w:pos="9030"/>
            </w:tabs>
            <w:spacing w:before="60" w:line="240" w:lineRule="auto"/>
            <w:ind w:left="0" w:firstLine="0"/>
            <w:rPr>
              <w:b w:val="1"/>
            </w:rPr>
          </w:pPr>
          <w:hyperlink w:anchor="_steevf11w8d3">
            <w:r w:rsidDel="00000000" w:rsidR="00000000" w:rsidRPr="00000000">
              <w:rPr>
                <w:b w:val="1"/>
                <w:rtl w:val="0"/>
              </w:rPr>
              <w:t xml:space="preserve">Вывод</w:t>
            </w:r>
          </w:hyperlink>
          <w:r w:rsidDel="00000000" w:rsidR="00000000" w:rsidRPr="00000000">
            <w:rPr>
              <w:b w:val="1"/>
              <w:rtl w:val="0"/>
            </w:rPr>
            <w:tab/>
          </w:r>
          <w:r w:rsidDel="00000000" w:rsidR="00000000" w:rsidRPr="00000000">
            <w:fldChar w:fldCharType="begin"/>
            <w:instrText xml:space="preserve"> PAGEREF _steevf11w8d3 \h </w:instrText>
            <w:fldChar w:fldCharType="separate"/>
          </w:r>
          <w:r w:rsidDel="00000000" w:rsidR="00000000" w:rsidRPr="00000000">
            <w:rPr>
              <w:b w:val="1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6">
          <w:pPr>
            <w:tabs>
              <w:tab w:val="right" w:pos="9030"/>
            </w:tabs>
            <w:spacing w:after="80" w:before="60" w:line="240" w:lineRule="auto"/>
            <w:ind w:left="0" w:firstLine="0"/>
            <w:rPr>
              <w:b w:val="1"/>
            </w:rPr>
          </w:pPr>
          <w:hyperlink w:anchor="_7hgnxq46hc4j">
            <w:r w:rsidDel="00000000" w:rsidR="00000000" w:rsidRPr="00000000">
              <w:rPr>
                <w:b w:val="1"/>
                <w:rtl w:val="0"/>
              </w:rPr>
              <w:t xml:space="preserve">Источники</w:t>
            </w:r>
          </w:hyperlink>
          <w:r w:rsidDel="00000000" w:rsidR="00000000" w:rsidRPr="00000000">
            <w:rPr>
              <w:b w:val="1"/>
              <w:rtl w:val="0"/>
            </w:rPr>
            <w:tab/>
          </w:r>
          <w:r w:rsidDel="00000000" w:rsidR="00000000" w:rsidRPr="00000000">
            <w:fldChar w:fldCharType="begin"/>
            <w:instrText xml:space="preserve"> PAGEREF _7hgnxq46hc4j \h </w:instrText>
            <w:fldChar w:fldCharType="separate"/>
          </w:r>
          <w:r w:rsidDel="00000000" w:rsidR="00000000" w:rsidRPr="00000000">
            <w:rPr>
              <w:b w:val="1"/>
              <w:rtl w:val="0"/>
            </w:rPr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jc w:val="center"/>
        <w:rPr/>
      </w:pPr>
      <w:bookmarkStart w:colFirst="0" w:colLast="0" w:name="_k0wz1jw32hp9" w:id="0"/>
      <w:bookmarkEnd w:id="0"/>
      <w:r w:rsidDel="00000000" w:rsidR="00000000" w:rsidRPr="00000000">
        <w:rPr>
          <w:rtl w:val="0"/>
        </w:rPr>
        <w:t xml:space="preserve">Введение</w:t>
      </w:r>
    </w:p>
    <w:p w:rsidR="00000000" w:rsidDel="00000000" w:rsidP="00000000" w:rsidRDefault="00000000" w:rsidRPr="00000000" w14:paraId="0000000A">
      <w:pPr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Некоммерческая ассоциация WorldSkills была основана в 1953 году с целью привлечения молодых людей к рабочим профессиям и улучшения профессионального образования. Основная деятельность организации – проведение конкурсов профессионального мастерства для школьников и студентов по всему миру. На сегодняшний в движении участвуют 76 стран, в том числе и Россия. Участники соревнуются в двух возрастных категориях –14-16 лет в 72 компетенциях и 16-20 лет в 91 компетенции. Соревнования проводятся по 72 компетенциям для младших участников и по 91 компетенции для старших.</w:t>
      </w:r>
    </w:p>
    <w:p w:rsidR="00000000" w:rsidDel="00000000" w:rsidP="00000000" w:rsidRDefault="00000000" w:rsidRPr="00000000" w14:paraId="0000000B">
      <w:pPr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своей работе я хочу рассмотреть задания компетенции «Анализ защищенности информационных систем от внешних угроз».</w:t>
      </w:r>
    </w:p>
    <w:p w:rsidR="00000000" w:rsidDel="00000000" w:rsidP="00000000" w:rsidRDefault="00000000" w:rsidRPr="00000000" w14:paraId="0000000C">
      <w:pPr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Анализ защищенности ИС от внешних угроз - важное направление, потому что крупные компании часто сталкиваются с проблемой различных атак извне. Задача специалистов - находить и своевременно устранять бреши в системах безопасности. Однако зачастую проблем в системах безопасности на уровне железа и даже программного обеспечения нет. Угрозу могут загрузить в сеть сотрудники, поэтому расследование инцидентов тоже ложится на плечи специалистов.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ind w:firstLine="720"/>
        <w:jc w:val="center"/>
        <w:rPr/>
      </w:pPr>
      <w:bookmarkStart w:colFirst="0" w:colLast="0" w:name="_8h9r0gez8zb1" w:id="1"/>
      <w:bookmarkEnd w:id="1"/>
      <w:r w:rsidDel="00000000" w:rsidR="00000000" w:rsidRPr="00000000">
        <w:rPr>
          <w:rtl w:val="0"/>
        </w:rPr>
        <w:t xml:space="preserve">Пособие</w:t>
      </w:r>
    </w:p>
    <w:p w:rsidR="00000000" w:rsidDel="00000000" w:rsidP="00000000" w:rsidRDefault="00000000" w:rsidRPr="00000000" w14:paraId="0000000E">
      <w:pPr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соревнованиях участникам были предоставлены стандартные средства kali linux. Kali linux был развернут на виртуальной машине с помощью приложения virtualbox. Для корректного взаимодействия между машинами необходимо правильно настроить тип сети virtualbox. Выбираем сеть NAT. NAT (Network Address Translation — «преобразование сетевых адресов») — это механизм 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сетях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TCP/IP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позволяющий преобразовывать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IP-адреса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транзитных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пакетов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(транзитным пакетом называется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пакет, который передается между двумя узлами сети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). В первом модуле нужно было найти уязвимости виртуальной машины. Для этого нужно было просканировать порты с помощью встроенной в kali linux утилиты - “Nmap” в терминале вводим “nmap localhost” и получаем вывод открытых портов если открыт 445/tcp, или 139/tcp, или 137/udp, или 135/tcp, то система уязвима. Поскольку в рамках задания у нас нет root доступа к виртуальной машине, все сводится к тому, что необходимо правильно настроить virtualbox.</w:t>
      </w:r>
    </w:p>
    <w:p w:rsidR="00000000" w:rsidDel="00000000" w:rsidP="00000000" w:rsidRDefault="00000000" w:rsidRPr="00000000" w14:paraId="0000000F">
      <w:pPr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 втором задании требовалось настроить web сервер с использованием apache и css. Проблема была в опять же в переносе данных с windows на виртуальную машину, чтобы это сделать в настройках виртуальной машины выбираем пункт общие папки и добавляем папку с данными. Также необходимо уметь настраивать apache. Надо настроить виртуальный хост. Настроить права доступа к директориям, и указать там общую папку, которую мы указывали до этого в настройках виртуальной машины. Коротко о настройках apache:</w:t>
      </w:r>
    </w:p>
    <w:p w:rsidR="00000000" w:rsidDel="00000000" w:rsidP="00000000" w:rsidRDefault="00000000" w:rsidRPr="00000000" w14:paraId="00000010">
      <w:pPr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Файл /etc/apache2/apache2.conf отвечает за основные настройки</w:t>
      </w:r>
    </w:p>
    <w:p w:rsidR="00000000" w:rsidDel="00000000" w:rsidP="00000000" w:rsidRDefault="00000000" w:rsidRPr="00000000" w14:paraId="00000011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/etc/apache2/conf-available/* - дополнительные настройки веб-сервера</w:t>
      </w:r>
    </w:p>
    <w:p w:rsidR="00000000" w:rsidDel="00000000" w:rsidP="00000000" w:rsidRDefault="00000000" w:rsidRPr="00000000" w14:paraId="00000012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/etc/apache2/mods-available/* - настройки модулей</w:t>
      </w:r>
    </w:p>
    <w:p w:rsidR="00000000" w:rsidDel="00000000" w:rsidP="00000000" w:rsidRDefault="00000000" w:rsidRPr="00000000" w14:paraId="00000013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/etc/apache2/sites-available/* - настройки виртуальных хостов</w:t>
      </w:r>
    </w:p>
    <w:p w:rsidR="00000000" w:rsidDel="00000000" w:rsidP="00000000" w:rsidRDefault="00000000" w:rsidRPr="00000000" w14:paraId="00000014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/etc/apache2/ports.conf - порты, на которых работает apache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третьем задании необходимо было расследовать инцидент и восстановить работоспособность системы. Надо просканировать порты при помощи nmap, однако все порты закрыты. Затем с помощью команды “sudo apt get upgrade” можно просмотреть список пакетов, которые можно обновить, какие-то недостающие пакеты скачаются заново. Также в процессе выполнения команды можно посмотреть, какие пакеты система будет обновлять. Также можно просканировать систему на наличие вирусов с помощью camscan - встроенного в kali linux антивируса. Запускаем антивирусное сканирование командой “sudo clamscan -r /”.</w:t>
      </w:r>
    </w:p>
    <w:p w:rsidR="00000000" w:rsidDel="00000000" w:rsidP="00000000" w:rsidRDefault="00000000" w:rsidRPr="00000000" w14:paraId="00000017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задании все свелось к отсутствию файла конфигурации apache. Он установлен заново после “sudo apt upgrade”.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3"/>
        <w:jc w:val="center"/>
        <w:rPr/>
      </w:pPr>
      <w:bookmarkStart w:colFirst="0" w:colLast="0" w:name="_steevf11w8d3" w:id="2"/>
      <w:bookmarkEnd w:id="2"/>
      <w:r w:rsidDel="00000000" w:rsidR="00000000" w:rsidRPr="00000000">
        <w:rPr>
          <w:rtl w:val="0"/>
        </w:rPr>
        <w:t xml:space="preserve">Вывод</w:t>
      </w:r>
    </w:p>
    <w:p w:rsidR="00000000" w:rsidDel="00000000" w:rsidP="00000000" w:rsidRDefault="00000000" w:rsidRPr="00000000" w14:paraId="00000019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успешного выступления на соревнованиях необходимо изучать linux, потому что для большинства задач используется linux. Также я бы рекомендовал посещать курсы подготовки к соревнованиям. Важно не волноваться больше чем надо и описывать свои действия. Внимательно читайте задания, не стесняйтесь обращаться к техническому специалисту. Перед соревнованиями попробуйте разобраться с virtualbox. 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4"/>
        <w:jc w:val="center"/>
        <w:rPr/>
      </w:pPr>
      <w:bookmarkStart w:colFirst="0" w:colLast="0" w:name="_7hgnxq46hc4j" w:id="3"/>
      <w:bookmarkEnd w:id="3"/>
      <w:r w:rsidDel="00000000" w:rsidR="00000000" w:rsidRPr="00000000">
        <w:rPr>
          <w:rtl w:val="0"/>
        </w:rPr>
        <w:t xml:space="preserve">Источники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Worldskills Russia Moscow 2018</w:t>
        <w:br w:type="textWrapping"/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https://worldskills.ru/o-nas/dvizhenie-worldskills/czel-i-missiya.html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Конкурсное задание компетенции анализ защищенности информационных систем от внешних угроз</w:t>
        <w:br w:type="textWrapping"/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https://ocm18.worldskills.moscow/kompetentsii/#comp_list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Статья про настройку apache</w:t>
        <w:br w:type="textWrapping"/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https://losst.ru/ustanovka-i-nastrojka-servera-apache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9" w:type="first"/>
      <w:footerReference r:id="rId10" w:type="default"/>
      <w:footerReference r:id="rId11" w:type="first"/>
      <w:pgSz w:h="16834" w:w="11909"/>
      <w:pgMar w:bottom="1440" w:top="1440" w:left="1440" w:right="1440" w:header="720.0000000000001" w:footer="720.00000000000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cente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/>
    </w:pPr>
    <w:r w:rsidDel="00000000" w:rsidR="00000000" w:rsidRPr="00000000">
      <w:rPr>
        <w:rtl w:val="0"/>
      </w:rPr>
      <w:t xml:space="preserve">Москва</w:t>
    </w:r>
  </w:p>
  <w:p w:rsidR="00000000" w:rsidDel="00000000" w:rsidP="00000000" w:rsidRDefault="00000000" w:rsidRPr="00000000" w14:paraId="00000022">
    <w:pPr>
      <w:jc w:val="center"/>
      <w:rPr/>
    </w:pPr>
    <w:r w:rsidDel="00000000" w:rsidR="00000000" w:rsidRPr="00000000">
      <w:rPr>
        <w:rtl w:val="0"/>
      </w:rPr>
      <w:t xml:space="preserve">2018/2019 уч.г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8"/>
        <w:szCs w:val="28"/>
        <w:rtl w:val="0"/>
      </w:rPr>
      <w:t xml:space="preserve">Департамент образования города Москвы Государственное бюджетное общеобразовательное учреждение города Москвы «Школа № 1505 «Преображенская»»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jc w:val="center"/>
    </w:pPr>
    <w:rPr>
      <w:rFonts w:ascii="Times New Roman" w:cs="Times New Roman" w:eastAsia="Times New Roman" w:hAnsi="Times New Roman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ind w:firstLine="720"/>
      <w:jc w:val="center"/>
    </w:pPr>
    <w:rPr>
      <w:rFonts w:ascii="Times New Roman" w:cs="Times New Roman" w:eastAsia="Times New Roman" w:hAnsi="Times New Roman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jc w:val="center"/>
    </w:pPr>
    <w:rPr>
      <w:rFonts w:ascii="Times New Roman" w:cs="Times New Roman" w:eastAsia="Times New Roman" w:hAnsi="Times New Roman"/>
      <w:sz w:val="36"/>
      <w:szCs w:val="36"/>
    </w:rPr>
  </w:style>
  <w:style w:type="paragraph" w:styleId="Heading4">
    <w:name w:val="heading 4"/>
    <w:basedOn w:val="Normal"/>
    <w:next w:val="Normal"/>
    <w:pPr>
      <w:keepNext w:val="1"/>
      <w:keepLines w:val="1"/>
      <w:jc w:val="center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orldskills.ru/o-nas/dvizhenie-worldskills/czel-i-missiya.html" TargetMode="External"/><Relationship Id="rId7" Type="http://schemas.openxmlformats.org/officeDocument/2006/relationships/hyperlink" Target="https://ocm18.worldskills.moscow/kompetentsii/#comp_list" TargetMode="External"/><Relationship Id="rId8" Type="http://schemas.openxmlformats.org/officeDocument/2006/relationships/hyperlink" Target="https://losst.ru/ustanovka-i-nastrojka-servera-apach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