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67" w:rsidRDefault="003E7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1</w:t>
      </w:r>
    </w:p>
    <w:p w:rsidR="00067E67" w:rsidRDefault="003E75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Теоретическое исследование памяти </w:t>
      </w:r>
    </w:p>
    <w:p w:rsidR="003F489D" w:rsidRDefault="003E758F" w:rsidP="003F489D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– это форма психического отражения, один из видов умственной деятельности, проявляющийся в способности человека к фиксации, хранению, и повторному воспроизведению уже полученного опыта. 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человека </w:t>
      </w:r>
      <w:proofErr w:type="spellStart"/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иначально</w:t>
      </w:r>
      <w:proofErr w:type="spellEnd"/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может быть одномерным образованием</w:t>
      </w:r>
      <w:r w:rsidR="003F489D"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ибо человек как биосоциальное существо является одновременно индивидом</w:t>
      </w:r>
      <w:r w:rsidR="003F489D"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субъектом деятельности</w:t>
      </w:r>
      <w:r w:rsidR="003F489D"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личностью и индивидуальностью</w:t>
      </w:r>
      <w:r w:rsidR="003F489D"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связи с этим память характеризует человека как</w:t>
      </w:r>
      <w:r w:rsidR="003F489D"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3F489D" w:rsidRDefault="003F489D" w:rsidP="003F489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F48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Индивида – представителя человеческого рода с определенными биологическими (родовыми) способностями запоминать, сохранять и воспроизводить информацию. </w:t>
      </w:r>
    </w:p>
    <w:p w:rsidR="003F489D" w:rsidRPr="00742631" w:rsidRDefault="003F489D" w:rsidP="003F489D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Субъекта деятельности</w:t>
      </w:r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мнемические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процессы которого </w:t>
      </w:r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зависят от характера его взаимоотношений с окружающей средой и запоминаемым материалом (условий запоминания</w:t>
      </w:r>
      <w:r w:rsidR="00742631"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места запоминаемого материала в структуре деятельности</w:t>
      </w:r>
      <w:r w:rsidR="00742631"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особенностей процессов </w:t>
      </w:r>
      <w:proofErr w:type="spellStart"/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целеобразования</w:t>
      </w:r>
      <w:proofErr w:type="spellEnd"/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</w:t>
      </w:r>
      <w:r w:rsidR="00742631"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д.)</w:t>
      </w:r>
    </w:p>
    <w:p w:rsidR="00742631" w:rsidRPr="00742631" w:rsidRDefault="00742631" w:rsidP="0074263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Личность, обладающую сознанием и самосознанием, формирующую отношения с окружающим миром и способную регулировать проявления собственных </w:t>
      </w:r>
      <w:proofErr w:type="spellStart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мнемических</w:t>
      </w:r>
      <w:proofErr w:type="spellEnd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процессов</w:t>
      </w:r>
    </w:p>
    <w:p w:rsidR="00742631" w:rsidRDefault="00742631" w:rsidP="00742631">
      <w:pPr>
        <w:pStyle w:val="ab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Индивидуальность, отличающуюся качественным и количественным своеобразием (неповторимостью) процессов запоминания, сохранения и воспроизведения информации. </w:t>
      </w:r>
    </w:p>
    <w:p w:rsidR="00067E67" w:rsidRPr="00742631" w:rsidRDefault="003E758F" w:rsidP="00742631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особая форма психического отражения деятельности, заключающаяся в закреплении, сохранении и последующем воспроизведении информации в живой системе. В памяти закрепляется система знаний, позволяющая приобретать, хранить и использовать обширный запас сведений в целях эффективного приспособления к окружающему миру. Память как результат обучения связана с такими изменениями в нервной системе, которые сохраняются в течени</w:t>
      </w:r>
      <w:proofErr w:type="gramStart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некоторого времени и существенным образом влияют на дальнейшее поведение живого организма. Комплексы таких структурно-функциональных изменений связаны с процессом образования </w:t>
      </w:r>
      <w:proofErr w:type="spellStart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энграмм</w:t>
      </w:r>
      <w:proofErr w:type="spellEnd"/>
      <w:r w:rsidRPr="007426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-следов памяти. </w:t>
      </w:r>
    </w:p>
    <w:p w:rsidR="00067E67" w:rsidRDefault="003E758F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Память вступает также как своеобразный информационный фильтр, поскольку в ней образовывается и сохраняется лишь ничтожная доля от общего числа раздражителей, воздействующих на организм. Без отбора и вытеснения информации, живой организм был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бы “затоплен” бесконечным потоком поступающих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 раздражителей. Результаты этого был бы также катастрофичны, как и отсутствие способности к обучению и памяти. 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Пронизывая все стороны существования человека, память имеет разные формы и уровни проявление и функционирования. 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нейропсихологии выделяются элементарные виды памяти: </w:t>
      </w:r>
    </w:p>
    <w:p w:rsidR="00067E67" w:rsidRDefault="003E758F">
      <w:pPr>
        <w:pStyle w:val="ab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Привыкание проявляется в постепенном уменьшении реакции по мере повторного предъявления раздражителя.</w:t>
      </w:r>
    </w:p>
    <w:p w:rsidR="00067E67" w:rsidRDefault="003E758F">
      <w:pPr>
        <w:pStyle w:val="ab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Сенситизаци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противоположный привыканию, повышение чувствительности на небольшой сигнал существенно активнее, чем обычно.  </w:t>
      </w:r>
    </w:p>
    <w:p w:rsidR="00067E67" w:rsidRDefault="003E758F">
      <w:pPr>
        <w:pStyle w:val="ab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Временная связ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ь(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условный рефлекс) – возникает при определенных условиях, и исчезает при их отсутствии. 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Данные формы носят название элементарных, так как они реализуются без участия сознания, даже у беспозвоночных и не несут произвольный, осознанный характер. </w:t>
      </w:r>
      <w:proofErr w:type="gramEnd"/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Существует так же разделение памяти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генотипическую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фенотипическую. </w:t>
      </w:r>
    </w:p>
    <w:p w:rsidR="00067E67" w:rsidRDefault="003E758F">
      <w:pPr>
        <w:pStyle w:val="ab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Генотипическая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или филогенетическая, связана с безусловными рефлексами и инстинктами. </w:t>
      </w:r>
    </w:p>
    <w:p w:rsidR="00067E67" w:rsidRDefault="003E758F">
      <w:pPr>
        <w:pStyle w:val="ab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Фенотипическая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или онтогенетическая, обеспечивает обработку и хранение информации, приобретаемой в ходе онтогенеза на основе различных механизмов  научения.</w:t>
      </w:r>
    </w:p>
    <w:p w:rsidR="00067E67" w:rsidRDefault="003E758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Специфические виды памяти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совершенствования механизмов адаптации возникли более сложные формы памяти, основанные на запечатлении разных сторон индивидуального опыта. В настоящее время принято классифицировать память по нескольким направлениям:</w:t>
      </w:r>
    </w:p>
    <w:p w:rsidR="00067E67" w:rsidRDefault="003E758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продолжительности закрепления и сохранения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долговременная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кратковременная и оперативная)</w:t>
      </w:r>
    </w:p>
    <w:p w:rsidR="00067E67" w:rsidRDefault="003E758F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характеру целей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(произвольная и непроизвольная)</w:t>
      </w:r>
    </w:p>
    <w:p w:rsidR="00067E67" w:rsidRDefault="003E758F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преобладающему в процессах запоминания, сохранения и воспроизведения материала анализатору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(двигательная, эмоциональная, образная и словесно-логическая)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Классификация видов памяти по времени сохранения информации:</w:t>
      </w:r>
    </w:p>
    <w:p w:rsidR="00067E67" w:rsidRDefault="003E758F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Кратковременная память она же оперативная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запоминать информацию на небольшой промежуток времени, примерно до 30 секунд, и ограничена примерно 7 знаками, цифрами, объектами. Кратковременная память  теряет силу из-за временного фактора или же из-за поступления новой информации, которая вытесняет предыдущую, если отсутствует повторение, иначе она переходит в долговременную память.   </w:t>
      </w:r>
    </w:p>
    <w:p w:rsidR="00067E67" w:rsidRDefault="003E758F">
      <w:pPr>
        <w:pStyle w:val="ab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Долговременная память 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длительное сохранение материала, чаще всего после многократного повторения, ее работу определяют более сложные механизмы записи информации, действующие на нескольких уровнях: чувственном, эмоциональном и интеллектуальном. </w:t>
      </w:r>
    </w:p>
    <w:p w:rsidR="00067E67" w:rsidRDefault="003E758F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Непосредственная (сенсорная)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память автоматическая, в которой одно впечатление сменяется следующим. Этот вид памяти можно рассмотреть на примере печатной машинки: как только буква напечатана, человек тут же забывает ее, переходя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следующей. </w:t>
      </w:r>
    </w:p>
    <w:p w:rsidR="00067E67" w:rsidRDefault="003E758F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Иконическая  память –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вид сенсорной памяти, представляющая собой след стимула, сенсорную копию, которая представлена в центральном отделе зрительного анализатора. </w:t>
      </w:r>
    </w:p>
    <w:p w:rsidR="00067E67" w:rsidRDefault="00067E67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7E67" w:rsidRDefault="003E75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По характеру целей деятельности:</w:t>
      </w:r>
    </w:p>
    <w:p w:rsidR="00067E67" w:rsidRDefault="003E758F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Непроизвольная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это запоминание и воспроизведение какой-либо информации, не имея при этом цели, запомнить и воспроизвести эту информацию. Непроизвольная память срабатывает в случае того, как объект оказывается в центре нашего внимания, когда к этому материалу есть интерес и он связан с определенной умственной работой (например, случайно услышанная фраза воспроизведется в вашей памяти гораздо быстрее, чем, если бы вы ее заучивали).</w:t>
      </w:r>
    </w:p>
    <w:p w:rsidR="00067E67" w:rsidRDefault="003E758F">
      <w:pPr>
        <w:pStyle w:val="ab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Произвольная память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 вид памяти, предполагающий сознательную постановку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 - заучивание.</w:t>
      </w:r>
    </w:p>
    <w:p w:rsidR="00067E67" w:rsidRDefault="00067E67">
      <w:pPr>
        <w:pStyle w:val="ab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преобладающему в процессах запоминания, сохранения и воспроизведения материала анализатору:</w:t>
      </w:r>
    </w:p>
    <w:p w:rsidR="00067E67" w:rsidRDefault="003E758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/>
        <w:jc w:val="both"/>
        <w:textAlignment w:val="baseline"/>
        <w:rPr>
          <w:color w:val="212121"/>
        </w:rPr>
      </w:pPr>
      <w:r>
        <w:rPr>
          <w:i/>
          <w:color w:val="212121"/>
        </w:rPr>
        <w:t>Наглядно-образная память</w:t>
      </w:r>
      <w:r>
        <w:rPr>
          <w:color w:val="212121"/>
        </w:rPr>
        <w:t xml:space="preserve"> имеет большое значение в учебной, творческой и рабочей деятельности человека. Данная память проявляется в сохранении и воспроизведении  зрительных, слуховых и зрительных образов. Эта память помогает запомнить лица людей, запахи, музыкальные мелодии и другие образы. </w:t>
      </w:r>
    </w:p>
    <w:p w:rsidR="00067E67" w:rsidRDefault="003E758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/>
        <w:jc w:val="both"/>
        <w:textAlignment w:val="baseline"/>
        <w:rPr>
          <w:color w:val="212121"/>
        </w:rPr>
      </w:pPr>
      <w:r>
        <w:rPr>
          <w:i/>
          <w:color w:val="212121"/>
        </w:rPr>
        <w:t>Словесно-логическая</w:t>
      </w:r>
      <w:r>
        <w:rPr>
          <w:color w:val="212121"/>
        </w:rPr>
        <w:t xml:space="preserve"> память тесно связана с речью, выражается в запоминании и воспроизведении прочитанных, услышанных или воспроизведенных слов. </w:t>
      </w:r>
    </w:p>
    <w:p w:rsidR="00067E67" w:rsidRDefault="003E758F">
      <w:pPr>
        <w:pStyle w:val="ac"/>
        <w:numPr>
          <w:ilvl w:val="0"/>
          <w:numId w:val="3"/>
        </w:numPr>
        <w:shd w:val="clear" w:color="auto" w:fill="FFFFFF"/>
        <w:spacing w:beforeAutospacing="0" w:after="0" w:afterAutospacing="0" w:line="360" w:lineRule="auto"/>
        <w:ind w:left="0"/>
        <w:jc w:val="both"/>
        <w:textAlignment w:val="baseline"/>
        <w:rPr>
          <w:color w:val="212121"/>
        </w:rPr>
      </w:pPr>
      <w:r>
        <w:rPr>
          <w:i/>
          <w:color w:val="212121"/>
        </w:rPr>
        <w:lastRenderedPageBreak/>
        <w:t>Двигательная память</w:t>
      </w:r>
      <w:r>
        <w:rPr>
          <w:color w:val="212121"/>
        </w:rPr>
        <w:t xml:space="preserve"> зависит от сочетаний кинестетических</w:t>
      </w:r>
      <w:r>
        <w:rPr>
          <w:color w:val="FF0000"/>
        </w:rPr>
        <w:t xml:space="preserve"> </w:t>
      </w:r>
      <w:r>
        <w:rPr>
          <w:color w:val="212121"/>
        </w:rPr>
        <w:t xml:space="preserve">ощущений </w:t>
      </w:r>
      <w:proofErr w:type="gramStart"/>
      <w:r>
        <w:rPr>
          <w:color w:val="212121"/>
        </w:rPr>
        <w:t xml:space="preserve">( </w:t>
      </w:r>
      <w:proofErr w:type="gramEnd"/>
      <w:r>
        <w:rPr>
          <w:color w:val="212121"/>
        </w:rPr>
        <w:t xml:space="preserve">это ощущения дающие информацию о движении и положении собственного тела), от возбуждения и торможения соответствующих проводящих путей и нервных клеток. Когда двигательный образ возникает, он оказывает влияние на особую группу мышц, работа которых связанна с этим образом. </w:t>
      </w:r>
    </w:p>
    <w:p w:rsidR="00067E67" w:rsidRDefault="003E758F">
      <w:pPr>
        <w:pStyle w:val="ac"/>
        <w:numPr>
          <w:ilvl w:val="0"/>
          <w:numId w:val="3"/>
        </w:numPr>
        <w:shd w:val="clear" w:color="auto" w:fill="FFFFFF"/>
        <w:spacing w:beforeAutospacing="0" w:after="192" w:afterAutospacing="0" w:line="360" w:lineRule="auto"/>
        <w:ind w:left="0"/>
        <w:jc w:val="both"/>
        <w:textAlignment w:val="baseline"/>
        <w:rPr>
          <w:color w:val="212121"/>
        </w:rPr>
      </w:pPr>
      <w:r>
        <w:rPr>
          <w:i/>
          <w:color w:val="212121"/>
        </w:rPr>
        <w:t>Эмоциональная память</w:t>
      </w:r>
      <w:r>
        <w:rPr>
          <w:color w:val="212121"/>
        </w:rPr>
        <w:t xml:space="preserve"> — это память, основанная на эмоциональном состоянии связанная с прошлым. Так у человека могут всплывать приятные воспоминания о хорошо выполненном действии, поэтому оно отчетливо сохраняется в нервной системе человека.  И наоборот, неприятные воспоминания постепенно вытесняют подр</w:t>
      </w:r>
      <w:r w:rsidR="005E37FA">
        <w:rPr>
          <w:color w:val="212121"/>
        </w:rPr>
        <w:t xml:space="preserve">обности неуверенно выполненного </w:t>
      </w:r>
      <w:r>
        <w:rPr>
          <w:color w:val="212121"/>
        </w:rPr>
        <w:t xml:space="preserve">действия. </w:t>
      </w:r>
      <w:r>
        <w:rPr>
          <w:color w:val="212121"/>
        </w:rPr>
        <w:br/>
      </w:r>
    </w:p>
    <w:p w:rsidR="00067E67" w:rsidRDefault="003E758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работы памяти</w:t>
      </w:r>
    </w:p>
    <w:p w:rsidR="00341F1C" w:rsidRPr="00EC072B" w:rsidRDefault="005E0B69" w:rsidP="00EC072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Долгое время люди не имели не малейшего представления  о том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находится память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небезизвестный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изобретатель Томас Эдисон наивно описывал этот процесс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“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сами ничего не помним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Некая группа маленьких человечков делает это за нас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живут в той части мозга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стала известна под названием 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Брока</w:t>
      </w:r>
      <w:proofErr w:type="spellEnd"/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”…”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Брока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участок коры головного мозга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находящиеся в задней нижней части третьей лобной извилины левого полушария</w:t>
      </w:r>
      <w:r w:rsidRPr="005E0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</w:t>
      </w:r>
      <w:r w:rsidR="00665E5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моторную организацию речи</w:t>
      </w:r>
      <w:r w:rsidR="00665E51" w:rsidRPr="006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65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одним из главных примеров исследований работы и местонахождения памяти становятся </w:t>
      </w:r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Карла </w:t>
      </w:r>
      <w:proofErr w:type="spellStart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Лешли</w:t>
      </w:r>
      <w:proofErr w:type="spellEnd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(пионер в области исследований памяти), который при помощи хирургического вмешательства пытался дать ответ на вопрос  о пространственном расположении памяти, по аналогии  речевыми, моторными и сенсорными зонами. </w:t>
      </w:r>
      <w:proofErr w:type="spellStart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Лешли</w:t>
      </w:r>
      <w:proofErr w:type="spellEnd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обучал разных животных решать определенные задачи, затем удалял у каждого животного определенные участки памяти в поисках места расположения </w:t>
      </w:r>
      <w:proofErr w:type="spellStart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энграмм</w:t>
      </w:r>
      <w:proofErr w:type="spellEnd"/>
      <w:r w:rsidR="003E7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независимо от количества удаленной корковой ткани, найти специфическое место так и не удалось, из чего исследователь сделал вывод о том, что память одновременно находится везде и нигде. </w:t>
      </w:r>
      <w:r w:rsidR="00EC072B">
        <w:rPr>
          <w:rFonts w:ascii="Times New Roman" w:hAnsi="Times New Roman" w:cs="Times New Roman"/>
          <w:sz w:val="24"/>
          <w:szCs w:val="24"/>
        </w:rPr>
        <w:t>Впоследствии</w:t>
      </w:r>
      <w:r w:rsidR="00EC072B" w:rsidRPr="007D6CEF">
        <w:rPr>
          <w:rFonts w:ascii="Times New Roman" w:hAnsi="Times New Roman" w:cs="Times New Roman"/>
          <w:sz w:val="24"/>
          <w:szCs w:val="24"/>
        </w:rPr>
        <w:t xml:space="preserve">, </w:t>
      </w:r>
      <w:r w:rsidR="003E758F" w:rsidRPr="00EC072B">
        <w:rPr>
          <w:rFonts w:ascii="Times New Roman" w:hAnsi="Times New Roman" w:cs="Times New Roman"/>
          <w:sz w:val="24"/>
          <w:szCs w:val="24"/>
        </w:rPr>
        <w:t xml:space="preserve">этим фактам было найдено объяснение. Оказалось, что в процессах памяти участвуют не только кора, но и многие подкорковые образования, и кроме того, следы памяти широко представлены в коре и многократно дублируются. </w:t>
      </w:r>
      <w:r w:rsidR="005E37FA" w:rsidRPr="00EC072B">
        <w:rPr>
          <w:rFonts w:ascii="Times New Roman" w:hAnsi="Times New Roman" w:cs="Times New Roman"/>
          <w:sz w:val="24"/>
          <w:szCs w:val="24"/>
        </w:rPr>
        <w:br/>
      </w:r>
      <w:r w:rsidR="005E37FA" w:rsidRPr="007D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Сложной проблемой является механизм образования </w:t>
      </w:r>
      <w:proofErr w:type="spellStart"/>
      <w:r w:rsidR="005E37FA" w:rsidRPr="007D7FA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энграмм</w:t>
      </w:r>
      <w:proofErr w:type="spellEnd"/>
      <w:r w:rsidR="005E37FA" w:rsidRPr="007D7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следов памяти, выделении структурных образований, участвующих в хранении и воспроизведении имеющихся следов, а так же структур, регулирующие эти процессы</w:t>
      </w:r>
      <w:r w:rsidR="00341F1C" w:rsidRPr="007D7FA9">
        <w:rPr>
          <w:rFonts w:ascii="Times New Roman" w:hAnsi="Times New Roman" w:cs="Times New Roman"/>
        </w:rPr>
        <w:t xml:space="preserve">. </w:t>
      </w:r>
      <w:r w:rsidR="00341F1C" w:rsidRPr="007D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Формирование </w:t>
      </w:r>
      <w:proofErr w:type="spellStart"/>
      <w:r w:rsidR="00341F1C" w:rsidRPr="007D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энграммы</w:t>
      </w:r>
      <w:proofErr w:type="spellEnd"/>
      <w:r w:rsidR="00341F1C" w:rsidRPr="007D7F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головном мозге яв</w:t>
      </w:r>
      <w:r w:rsidR="00341F1C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ляется сложным динамическим процессом, в котором участвует обширный круг мозговых образований, каждое из которых играет особую роль в </w:t>
      </w:r>
      <w:r w:rsidR="00341F1C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реализации тех или иных видов деятельности. </w:t>
      </w:r>
      <w:r w:rsidR="00EC0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41F1C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регуляторным механизмам памяти относ</w:t>
      </w:r>
      <w:r w:rsidR="00EC07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ятся те структуры, вмешательство</w:t>
      </w:r>
      <w:r w:rsidR="00341F1C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работу которых приводят к изменению функции памяти.</w:t>
      </w:r>
      <w:r w:rsidR="00341F1C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Система регуляции памяти включает два уровня:</w:t>
      </w:r>
    </w:p>
    <w:p w:rsidR="00341F1C" w:rsidRPr="007A4D5A" w:rsidRDefault="00341F1C" w:rsidP="00341F1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неспецифический («общемозговой») </w:t>
      </w:r>
    </w:p>
    <w:p w:rsidR="00341F1C" w:rsidRPr="007A4D5A" w:rsidRDefault="00341F1C" w:rsidP="00341F1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</w:t>
      </w: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модально-специфический («региональный»).</w:t>
      </w:r>
    </w:p>
    <w:p w:rsidR="00341F1C" w:rsidRPr="007A4D5A" w:rsidRDefault="00341F1C" w:rsidP="00341F1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Модально-специфический</w:t>
      </w: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уровень регуляции памяти осуществляется за счет деятельности различных отделов коры больших полушарий, в зависимости от вида (модальности) поступающего стимула. Так, например, затылочный отдел отвечает за регуляцию зрительной памяти, а височный – слуховой памяти, исключение составляют лобные области коры больших полушарий.</w:t>
      </w:r>
    </w:p>
    <w:p w:rsidR="00341F1C" w:rsidRPr="007A4D5A" w:rsidRDefault="00341F1C" w:rsidP="00341F1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Неспецифический </w:t>
      </w: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регуляции процессов памяти осуществляется с помощью таких структур, которые расположены в глубине ткани головного мозга и осуществляют регуляцию памяти на более глубоком подкорковом уровне. Эти структуры имеют более древнее происхождение, чем кора больших полушарий и регулируют процессы памяти в соответствии с другими видами деятельности организма, его функциональным состоянием и т.д. Основными среди этих образований являются: </w:t>
      </w: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ретикулярная формация, гипоталамус, таламус и лобная кора.</w:t>
      </w:r>
    </w:p>
    <w:p w:rsidR="00341F1C" w:rsidRPr="007A4D5A" w:rsidRDefault="00341F1C" w:rsidP="00341F1C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Нет полной определенности относительно конкретного местонахождения </w:t>
      </w:r>
      <w:proofErr w:type="spellStart"/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энграмм</w:t>
      </w:r>
      <w:proofErr w:type="spellEnd"/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настоящее время наиболее распространенной является точка зрения, что «хранилища» долговременной памяти представляют собой в морфофункциональном отношении свойство всей </w:t>
      </w:r>
      <w:r w:rsidRPr="007A4D5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ассоциативной коры</w:t>
      </w: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03141" w:rsidRPr="007A4D5A" w:rsidRDefault="00752DBC" w:rsidP="0061751D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развитие механизмов памяти существенное значение оказывает функциональное состояние организма, степень утомления. Всем известно, что «на свежую голову» запоминать легче, однако для образования </w:t>
      </w:r>
      <w:proofErr w:type="spellStart"/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энграмм</w:t>
      </w:r>
      <w:proofErr w:type="spellEnd"/>
      <w:r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 сон, особенно быстрый сон. На процессы закрепления информации в долговременной памяти существенное влияние оказывает эмоциональный фон, связанный с этой информацией. Гораздо лучше запоминаются факты, имеющие положительную эмоциональную окраску, хуже - отрицательную и еще хуже – не имеющие никакой эмоциональной окраски.</w:t>
      </w:r>
      <w:r w:rsidR="0061751D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Так же для формирования </w:t>
      </w:r>
      <w:proofErr w:type="spellStart"/>
      <w:r w:rsidR="0061751D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энграмм</w:t>
      </w:r>
      <w:proofErr w:type="spellEnd"/>
      <w:r w:rsidR="0061751D" w:rsidRPr="007A4D5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важен интерес к запоминаемой информации и многократное повторение. </w:t>
      </w:r>
    </w:p>
    <w:p w:rsidR="00D03141" w:rsidRPr="00D03141" w:rsidRDefault="00D03141" w:rsidP="00D0314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424242"/>
          <w:sz w:val="25"/>
          <w:szCs w:val="25"/>
          <w:lang w:eastAsia="ru-RU"/>
        </w:rPr>
      </w:pP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jc w:val="center"/>
        <w:textAlignment w:val="baseline"/>
        <w:rPr>
          <w:b/>
          <w:color w:val="212121"/>
          <w:sz w:val="28"/>
          <w:szCs w:val="28"/>
        </w:rPr>
      </w:pPr>
      <w:r>
        <w:rPr>
          <w:b/>
          <w:color w:val="212121"/>
          <w:sz w:val="28"/>
          <w:szCs w:val="28"/>
        </w:rPr>
        <w:t>Теории памяти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212121"/>
        </w:rPr>
      </w:pPr>
      <w:r>
        <w:rPr>
          <w:color w:val="212121"/>
        </w:rPr>
        <w:t xml:space="preserve">Многочисленные исследования показали, нервная система может с большей точностью сохранять длительное время следы различных раздражителей. Вопрос о механизмах памяти сложен и является предметом изучения, начиная с </w:t>
      </w:r>
      <w:r>
        <w:rPr>
          <w:color w:val="212121"/>
          <w:lang w:val="en-US"/>
        </w:rPr>
        <w:t>XIX</w:t>
      </w:r>
      <w:r>
        <w:rPr>
          <w:color w:val="212121"/>
        </w:rPr>
        <w:t xml:space="preserve"> в. ряда наук – </w:t>
      </w:r>
      <w:r>
        <w:rPr>
          <w:color w:val="212121"/>
        </w:rPr>
        <w:lastRenderedPageBreak/>
        <w:t>физиологии, биохимии, психологии. Исходя из этого, были выдвинуты различные теории памяти: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212121"/>
        </w:rPr>
      </w:pPr>
      <w:r>
        <w:rPr>
          <w:color w:val="212121"/>
        </w:rPr>
        <w:t>- психологическая;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highlight w:val="white"/>
        </w:rPr>
      </w:pPr>
      <w:r>
        <w:rPr>
          <w:color w:val="212121"/>
        </w:rPr>
        <w:t xml:space="preserve">- </w:t>
      </w:r>
      <w:r>
        <w:rPr>
          <w:color w:val="000000"/>
          <w:shd w:val="clear" w:color="auto" w:fill="FFFFFF"/>
        </w:rPr>
        <w:t xml:space="preserve">информационно-кибернетическая; 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- физиологическая; 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- биохимическая; 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- химическая. 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Но единой теории не существует. </w:t>
      </w:r>
    </w:p>
    <w:p w:rsidR="00EC072B" w:rsidRDefault="003E758F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222222"/>
          <w:shd w:val="clear" w:color="auto" w:fill="FEFEFE"/>
        </w:rPr>
      </w:pPr>
      <w:r>
        <w:rPr>
          <w:b/>
          <w:color w:val="000000"/>
          <w:shd w:val="clear" w:color="auto" w:fill="FFFFFF"/>
        </w:rPr>
        <w:t>Психологическая теория</w:t>
      </w:r>
      <w:r>
        <w:rPr>
          <w:color w:val="000000"/>
          <w:shd w:val="clear" w:color="auto" w:fill="FFFFFF"/>
        </w:rPr>
        <w:t xml:space="preserve"> развивается в трех направлениях – теория деятельности, ассоциативная  и </w:t>
      </w:r>
      <w:proofErr w:type="spellStart"/>
      <w:r>
        <w:rPr>
          <w:rStyle w:val="a3"/>
          <w:color w:val="222222"/>
          <w:shd w:val="clear" w:color="auto" w:fill="FEFEFE"/>
        </w:rPr>
        <w:t>гештальта</w:t>
      </w:r>
      <w:proofErr w:type="spellEnd"/>
      <w:r>
        <w:rPr>
          <w:rStyle w:val="a3"/>
          <w:color w:val="222222"/>
          <w:shd w:val="clear" w:color="auto" w:fill="FEFEFE"/>
        </w:rPr>
        <w:t xml:space="preserve"> </w:t>
      </w:r>
      <w:r>
        <w:rPr>
          <w:color w:val="222222"/>
          <w:shd w:val="clear" w:color="auto" w:fill="FEFEFE"/>
        </w:rPr>
        <w:t>(</w:t>
      </w:r>
      <w:proofErr w:type="gramStart"/>
      <w:r>
        <w:rPr>
          <w:color w:val="222222"/>
          <w:shd w:val="clear" w:color="auto" w:fill="FEFEFE"/>
        </w:rPr>
        <w:t>от</w:t>
      </w:r>
      <w:proofErr w:type="gramEnd"/>
      <w:r>
        <w:rPr>
          <w:color w:val="222222"/>
          <w:shd w:val="clear" w:color="auto" w:fill="FEFEFE"/>
        </w:rPr>
        <w:t xml:space="preserve"> нем. </w:t>
      </w:r>
      <w:proofErr w:type="spellStart"/>
      <w:r>
        <w:rPr>
          <w:color w:val="222222"/>
          <w:shd w:val="clear" w:color="auto" w:fill="FEFEFE"/>
        </w:rPr>
        <w:t>Gestelt</w:t>
      </w:r>
      <w:proofErr w:type="spellEnd"/>
      <w:r>
        <w:rPr>
          <w:color w:val="222222"/>
          <w:shd w:val="clear" w:color="auto" w:fill="FEFEFE"/>
        </w:rPr>
        <w:t xml:space="preserve"> – образ, структура).</w:t>
      </w:r>
      <w:r>
        <w:rPr>
          <w:color w:val="000000"/>
          <w:shd w:val="clear" w:color="auto" w:fill="FFFFFF"/>
        </w:rPr>
        <w:br/>
        <w:t xml:space="preserve">Ассоциативная теория возникла </w:t>
      </w:r>
      <w:r>
        <w:rPr>
          <w:color w:val="222222"/>
          <w:shd w:val="clear" w:color="auto" w:fill="FEFEFE"/>
        </w:rPr>
        <w:t xml:space="preserve">в XVII веке, ее идея заключается в том, что когда человек </w:t>
      </w:r>
    </w:p>
    <w:p w:rsidR="00EC072B" w:rsidRDefault="003E758F" w:rsidP="00EC072B">
      <w:pPr>
        <w:pStyle w:val="ac"/>
        <w:shd w:val="clear" w:color="auto" w:fill="FFFFFF"/>
        <w:spacing w:after="0" w:afterAutospacing="0" w:line="360" w:lineRule="auto"/>
        <w:ind w:firstLine="709"/>
        <w:jc w:val="both"/>
        <w:rPr>
          <w:color w:val="000000"/>
        </w:rPr>
      </w:pPr>
      <w:r>
        <w:rPr>
          <w:color w:val="222222"/>
          <w:shd w:val="clear" w:color="auto" w:fill="FEFEFE"/>
        </w:rPr>
        <w:t>запоминает то или иное событие, мы запоминаем и то, что с ним связано. Впервые понятие «ассоциации» в психологию ввел английский философ Дж. Локк (1632—1704). Под </w:t>
      </w:r>
      <w:r>
        <w:rPr>
          <w:rStyle w:val="a3"/>
          <w:i/>
          <w:color w:val="222222"/>
          <w:shd w:val="clear" w:color="auto" w:fill="FEFEFE"/>
        </w:rPr>
        <w:t>ассоциацией</w:t>
      </w:r>
      <w:r>
        <w:rPr>
          <w:color w:val="222222"/>
          <w:shd w:val="clear" w:color="auto" w:fill="FEFEFE"/>
        </w:rPr>
        <w:t xml:space="preserve"> понимают связь между психическими явлениями, при которой актуализация одного из них влечет за собой появление другого. В свое время Аристотель </w:t>
      </w:r>
      <w:r>
        <w:rPr>
          <w:color w:val="000000"/>
        </w:rPr>
        <w:t xml:space="preserve">пытался вывести принципы, по которым наши представления могут связываться друг с другом. Эти принципы, названные впоследствии принципами </w:t>
      </w:r>
      <w:r>
        <w:rPr>
          <w:i/>
          <w:iCs/>
          <w:color w:val="000000"/>
        </w:rPr>
        <w:t>ассоциации</w:t>
      </w:r>
      <w:r>
        <w:rPr>
          <w:color w:val="000000"/>
        </w:rPr>
        <w:t>, получили широкое распространение в психологии. Эти принципы таковы:</w:t>
      </w:r>
    </w:p>
    <w:p w:rsidR="00067E67" w:rsidRDefault="003E758F">
      <w:pPr>
        <w:pStyle w:val="ac"/>
        <w:numPr>
          <w:ilvl w:val="0"/>
          <w:numId w:val="4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</w:rPr>
      </w:pPr>
      <w:r>
        <w:rPr>
          <w:i/>
          <w:iCs/>
          <w:color w:val="000000"/>
        </w:rPr>
        <w:t>Ассоциация по смежности</w:t>
      </w:r>
      <w:r>
        <w:rPr>
          <w:color w:val="000000"/>
        </w:rPr>
        <w:t>. Образы восприятия или какие-либо представления вызывают те представления, которые в прошлом переживались одновременно с ними или непосредственно вслед за ними. Например, образ школьного товарища может вызвать в памяти события из нашей жизни, имеющие положительную или отрицательную окраску.</w:t>
      </w:r>
    </w:p>
    <w:p w:rsidR="00067E67" w:rsidRDefault="003E758F">
      <w:pPr>
        <w:pStyle w:val="ac"/>
        <w:numPr>
          <w:ilvl w:val="0"/>
          <w:numId w:val="4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</w:rPr>
      </w:pPr>
      <w:r>
        <w:rPr>
          <w:i/>
          <w:iCs/>
          <w:color w:val="000000"/>
        </w:rPr>
        <w:t>Ассоциация по сходству</w:t>
      </w:r>
      <w:r>
        <w:rPr>
          <w:color w:val="000000"/>
        </w:rPr>
        <w:t>. Образы восприятия или определенные представления вызывают в нашем сознании представления, сходные с ними по каким-либо признакам. Например, при виде портрета человека возникает представление о нем самом.</w:t>
      </w:r>
    </w:p>
    <w:p w:rsidR="00067E67" w:rsidRDefault="003E758F">
      <w:pPr>
        <w:pStyle w:val="ac"/>
        <w:numPr>
          <w:ilvl w:val="0"/>
          <w:numId w:val="4"/>
        </w:numPr>
        <w:shd w:val="clear" w:color="auto" w:fill="FFFFFF"/>
        <w:spacing w:after="0" w:afterAutospacing="0" w:line="360" w:lineRule="auto"/>
        <w:ind w:left="0"/>
        <w:jc w:val="both"/>
        <w:rPr>
          <w:color w:val="000000"/>
        </w:rPr>
      </w:pPr>
      <w:r>
        <w:rPr>
          <w:color w:val="000000"/>
        </w:rPr>
        <w:t> </w:t>
      </w:r>
      <w:r>
        <w:rPr>
          <w:i/>
          <w:iCs/>
          <w:color w:val="000000"/>
        </w:rPr>
        <w:t>Ассоциация по контрасту</w:t>
      </w:r>
      <w:r>
        <w:rPr>
          <w:color w:val="000000"/>
        </w:rPr>
        <w:t xml:space="preserve">. Образы восприятия или определенные представления вызывают в нашем сознании представления в каком-нибудь отношении противоположные им, контрастирующие с ними. Например, </w:t>
      </w:r>
      <w:r>
        <w:rPr>
          <w:color w:val="222222"/>
          <w:shd w:val="clear" w:color="auto" w:fill="FEFEFE"/>
        </w:rPr>
        <w:t xml:space="preserve">дождь за окном вызывает в памяти картину солнечного летнего дня. </w:t>
      </w:r>
    </w:p>
    <w:p w:rsidR="00EC072B" w:rsidRDefault="003E758F">
      <w:pPr>
        <w:pStyle w:val="ac"/>
        <w:spacing w:line="360" w:lineRule="auto"/>
        <w:jc w:val="both"/>
        <w:rPr>
          <w:color w:val="222222"/>
          <w:shd w:val="clear" w:color="auto" w:fill="FEFEFE"/>
        </w:rPr>
      </w:pPr>
      <w:r>
        <w:rPr>
          <w:color w:val="000000"/>
        </w:rPr>
        <w:lastRenderedPageBreak/>
        <w:t xml:space="preserve">Благодаря этой теории </w:t>
      </w:r>
      <w:proofErr w:type="gramStart"/>
      <w:r>
        <w:rPr>
          <w:color w:val="222222"/>
          <w:shd w:val="clear" w:color="auto" w:fill="FEFEFE"/>
        </w:rPr>
        <w:t>немецкий</w:t>
      </w:r>
      <w:proofErr w:type="gramEnd"/>
      <w:r>
        <w:rPr>
          <w:color w:val="222222"/>
          <w:shd w:val="clear" w:color="auto" w:fill="FEFEFE"/>
        </w:rPr>
        <w:t xml:space="preserve"> </w:t>
      </w:r>
    </w:p>
    <w:p w:rsidR="00067E67" w:rsidRDefault="003E758F">
      <w:pPr>
        <w:pStyle w:val="ac"/>
        <w:spacing w:line="360" w:lineRule="auto"/>
        <w:jc w:val="both"/>
        <w:rPr>
          <w:color w:val="000000"/>
          <w:highlight w:val="white"/>
        </w:rPr>
      </w:pPr>
      <w:r>
        <w:rPr>
          <w:color w:val="222222"/>
          <w:shd w:val="clear" w:color="auto" w:fill="FEFEFE"/>
        </w:rPr>
        <w:t xml:space="preserve">ученый Г. </w:t>
      </w:r>
      <w:proofErr w:type="spellStart"/>
      <w:r>
        <w:rPr>
          <w:color w:val="222222"/>
          <w:shd w:val="clear" w:color="auto" w:fill="FEFEFE"/>
        </w:rPr>
        <w:t>Эббингауз</w:t>
      </w:r>
      <w:proofErr w:type="spellEnd"/>
      <w:r>
        <w:rPr>
          <w:color w:val="222222"/>
          <w:shd w:val="clear" w:color="auto" w:fill="FEFEFE"/>
        </w:rPr>
        <w:t xml:space="preserve"> определил объем кратковременной памяти (семь объектов) и сформулировал ряд ее закономерностей и механизмов. </w:t>
      </w:r>
      <w:r>
        <w:rPr>
          <w:color w:val="000000"/>
        </w:rPr>
        <w:t xml:space="preserve">Эксперимент </w:t>
      </w:r>
      <w:proofErr w:type="spellStart"/>
      <w:r>
        <w:rPr>
          <w:color w:val="000000"/>
        </w:rPr>
        <w:t>Эббингауза</w:t>
      </w:r>
      <w:proofErr w:type="spellEnd"/>
      <w:r>
        <w:rPr>
          <w:color w:val="000000"/>
        </w:rPr>
        <w:t xml:space="preserve"> заключался в использовании бессмысленных слогов состоящих из трех букв (например, </w:t>
      </w:r>
      <w:r>
        <w:rPr>
          <w:color w:val="000000"/>
          <w:shd w:val="clear" w:color="auto" w:fill="FFFFFF"/>
        </w:rPr>
        <w:t xml:space="preserve">туг – фал – дор – </w:t>
      </w:r>
      <w:proofErr w:type="spellStart"/>
      <w:r>
        <w:rPr>
          <w:color w:val="000000"/>
          <w:shd w:val="clear" w:color="auto" w:fill="FFFFFF"/>
        </w:rPr>
        <w:t>сэт</w:t>
      </w:r>
      <w:proofErr w:type="spellEnd"/>
      <w:r>
        <w:rPr>
          <w:color w:val="000000"/>
          <w:shd w:val="clear" w:color="auto" w:fill="FFFFFF"/>
        </w:rPr>
        <w:t xml:space="preserve">), исключающие все комбинации, которые могли </w:t>
      </w:r>
      <w:r>
        <w:t xml:space="preserve">бы дать осмысленное слово. </w:t>
      </w:r>
      <w:r>
        <w:rPr>
          <w:color w:val="000000"/>
          <w:shd w:val="clear" w:color="auto" w:fill="FFFFFF"/>
        </w:rPr>
        <w:t xml:space="preserve">Опыты </w:t>
      </w:r>
      <w:proofErr w:type="spellStart"/>
      <w:r>
        <w:rPr>
          <w:color w:val="000000"/>
          <w:shd w:val="clear" w:color="auto" w:fill="FFFFFF"/>
        </w:rPr>
        <w:t>Эббингауза</w:t>
      </w:r>
      <w:proofErr w:type="spellEnd"/>
      <w:r>
        <w:rPr>
          <w:color w:val="000000"/>
          <w:shd w:val="clear" w:color="auto" w:fill="FFFFFF"/>
        </w:rPr>
        <w:t xml:space="preserve"> дали следующие результаты: после 20 минут сохранилось 59,2% запоминавшегося материала, после 1 часа – 44,2</w:t>
      </w:r>
      <w:r>
        <w:rPr>
          <w:noProof/>
        </w:rPr>
        <w:drawing>
          <wp:anchor distT="0" distB="0" distL="114300" distR="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06115" cy="19259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1925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/>
          <w:shd w:val="clear" w:color="auto" w:fill="FFFFFF"/>
        </w:rPr>
        <w:t xml:space="preserve">%, после 9 часов – 35,8%, после 1 дня – 33,7%, после 2 дней – 27,8%, после 3 дней – 25,4%, после 31 дня – 21,1%. Таким образом, </w:t>
      </w:r>
      <w:proofErr w:type="spellStart"/>
      <w:r>
        <w:rPr>
          <w:color w:val="000000"/>
          <w:shd w:val="clear" w:color="auto" w:fill="FFFFFF"/>
        </w:rPr>
        <w:t>Эббингаузом</w:t>
      </w:r>
      <w:proofErr w:type="spellEnd"/>
      <w:r>
        <w:rPr>
          <w:color w:val="000000"/>
          <w:shd w:val="clear" w:color="auto" w:fill="FFFFFF"/>
        </w:rPr>
        <w:t xml:space="preserve"> была создана кривая забывания (рис.) и сформулированы следующие законы: </w:t>
      </w:r>
    </w:p>
    <w:p w:rsidR="00067E67" w:rsidRDefault="003E758F">
      <w:pPr>
        <w:pStyle w:val="ab"/>
        <w:numPr>
          <w:ilvl w:val="0"/>
          <w:numId w:val="5"/>
        </w:numPr>
        <w:spacing w:beforeAutospacing="1"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 кривая забывания информации: наибольшая часть выученного материала забывается в первое время после заучивания, и чем больше времени после этого проходит, тем меньшее количество информации забывается, неповторяемый материал забывается быстрее.</w:t>
      </w:r>
    </w:p>
    <w:p w:rsidR="00067E67" w:rsidRDefault="003E758F">
      <w:pPr>
        <w:pStyle w:val="ac"/>
        <w:numPr>
          <w:ilvl w:val="0"/>
          <w:numId w:val="5"/>
        </w:numPr>
        <w:spacing w:before="280" w:after="0"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 xml:space="preserve"> Объем запоминания, который человек без труда воспроизводит после однократного прочтения материала, равен 6-8 бессмысленным слогам.</w:t>
      </w:r>
    </w:p>
    <w:p w:rsidR="00067E67" w:rsidRDefault="003E758F">
      <w:pPr>
        <w:pStyle w:val="ac"/>
        <w:numPr>
          <w:ilvl w:val="0"/>
          <w:numId w:val="5"/>
        </w:numPr>
        <w:spacing w:before="280" w:after="0"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>Чем больше количество единиц в списке, тем больше времени необходимо для  запоминания.</w:t>
      </w:r>
    </w:p>
    <w:p w:rsidR="00067E67" w:rsidRDefault="003E758F">
      <w:pPr>
        <w:pStyle w:val="ac"/>
        <w:numPr>
          <w:ilvl w:val="0"/>
          <w:numId w:val="5"/>
        </w:numPr>
        <w:spacing w:before="280" w:after="0"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>На качество и специфику запоминания информации влияет «эффект края»: стимулы, находящиеся в начале и в конце общего материала, запоминаются легче, поскольку испытывают – «тормозящее» влияние других слогов только с одной стороны.</w:t>
      </w:r>
    </w:p>
    <w:p w:rsidR="00067E67" w:rsidRDefault="003E758F">
      <w:pPr>
        <w:pStyle w:val="ac"/>
        <w:numPr>
          <w:ilvl w:val="0"/>
          <w:numId w:val="5"/>
        </w:numPr>
        <w:spacing w:before="280" w:after="0"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>Запоминание и заучивание осмысленного материала происходит в 9 раз быстрее, чем не связанных между собой бессмысленных слогов.</w:t>
      </w:r>
    </w:p>
    <w:p w:rsidR="00067E67" w:rsidRDefault="003E758F">
      <w:pPr>
        <w:pStyle w:val="ac"/>
        <w:numPr>
          <w:ilvl w:val="0"/>
          <w:numId w:val="5"/>
        </w:numPr>
        <w:spacing w:before="280" w:after="0"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>При увеличении нагрузки на память снижается работоспособность, поэтому оптимально разделять время, необходимое для заучивания, на несколько коротких этапов.</w:t>
      </w:r>
    </w:p>
    <w:p w:rsidR="00067E67" w:rsidRDefault="003E758F">
      <w:pPr>
        <w:pStyle w:val="ac"/>
        <w:numPr>
          <w:ilvl w:val="0"/>
          <w:numId w:val="5"/>
        </w:numPr>
        <w:spacing w:line="360" w:lineRule="auto"/>
        <w:ind w:left="0"/>
        <w:jc w:val="both"/>
        <w:rPr>
          <w:color w:val="000000"/>
          <w:highlight w:val="white"/>
        </w:rPr>
      </w:pPr>
      <w:r>
        <w:rPr>
          <w:color w:val="000000"/>
        </w:rPr>
        <w:t xml:space="preserve"> Тренировка в запоминании одного материала повышает качество запоминания другого.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jc w:val="both"/>
        <w:rPr>
          <w:color w:val="000000"/>
          <w:highlight w:val="white"/>
        </w:rPr>
      </w:pPr>
      <w:r>
        <w:rPr>
          <w:color w:val="000000"/>
        </w:rPr>
        <w:t>Однако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ассоциативная теория не дает ответа на вопрос, почему же при восприятии одних и тех же объектов у людей возникают разные ассоциации. </w:t>
      </w:r>
      <w:r>
        <w:rPr>
          <w:color w:val="000000"/>
          <w:shd w:val="clear" w:color="auto" w:fill="FFFFFF"/>
        </w:rPr>
        <w:t xml:space="preserve">В настоящее время большинство исследователей рассматривает ассоциации лишь как один из феноменов памяти, а не как основной и единственный механизм. </w:t>
      </w:r>
    </w:p>
    <w:p w:rsidR="00067E67" w:rsidRDefault="003E758F">
      <w:pPr>
        <w:pStyle w:val="ac"/>
        <w:shd w:val="clear" w:color="auto" w:fill="FFFFFF"/>
        <w:spacing w:after="0" w:afterAutospacing="0" w:line="360" w:lineRule="auto"/>
        <w:ind w:firstLine="708"/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lastRenderedPageBreak/>
        <w:t xml:space="preserve">На основе критики ассоциативной теории в психологии возник ряд новых теорий, наиболее решительная критика проявилась со стороны гештальтизма. 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ind w:firstLine="708"/>
        <w:jc w:val="both"/>
        <w:textAlignment w:val="baseline"/>
        <w:rPr>
          <w:color w:val="000000"/>
          <w:highlight w:val="white"/>
        </w:rPr>
      </w:pPr>
      <w:r>
        <w:rPr>
          <w:bCs/>
          <w:color w:val="000000"/>
          <w:shd w:val="clear" w:color="auto" w:fill="FFFFFF"/>
        </w:rPr>
        <w:t xml:space="preserve">Главным понятием для </w:t>
      </w:r>
      <w:proofErr w:type="spellStart"/>
      <w:r>
        <w:rPr>
          <w:b/>
          <w:bCs/>
          <w:color w:val="000000"/>
          <w:shd w:val="clear" w:color="auto" w:fill="FFFFFF"/>
        </w:rPr>
        <w:t>гештальт</w:t>
      </w:r>
      <w:proofErr w:type="spellEnd"/>
      <w:r>
        <w:rPr>
          <w:b/>
          <w:bCs/>
          <w:color w:val="000000"/>
          <w:shd w:val="clear" w:color="auto" w:fill="FFFFFF"/>
        </w:rPr>
        <w:t>-теории</w:t>
      </w:r>
      <w:r>
        <w:rPr>
          <w:bCs/>
          <w:color w:val="000000"/>
          <w:shd w:val="clear" w:color="auto" w:fill="FFFFFF"/>
        </w:rPr>
        <w:t xml:space="preserve"> стало изначальная целостная организация – </w:t>
      </w:r>
      <w:proofErr w:type="spellStart"/>
      <w:r>
        <w:rPr>
          <w:bCs/>
          <w:color w:val="000000"/>
          <w:shd w:val="clear" w:color="auto" w:fill="FFFFFF"/>
        </w:rPr>
        <w:t>гештальт</w:t>
      </w:r>
      <w:proofErr w:type="spellEnd"/>
      <w:r>
        <w:rPr>
          <w:bCs/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В данной теории подчеркивалось значение структурирования материала, его доведение до целостности, организации в систему при запоминании и воспроизведении, а  не сложившегося на ассоциативной основе случайного набора элементов. Б.В. Зейгарник проводила исследования  под руководством </w:t>
      </w:r>
      <w:proofErr w:type="spellStart"/>
      <w:r>
        <w:rPr>
          <w:color w:val="000000"/>
          <w:shd w:val="clear" w:color="auto" w:fill="FFFFFF"/>
        </w:rPr>
        <w:t>К.Левина</w:t>
      </w:r>
      <w:proofErr w:type="spellEnd"/>
      <w:r>
        <w:rPr>
          <w:color w:val="000000"/>
          <w:shd w:val="clear" w:color="auto" w:fill="FFFFFF"/>
        </w:rPr>
        <w:t xml:space="preserve">, выявляющие зависимость памяти от динамики мотивационной сферы. Эксперимент заключался в том, что испытуемый получал ряд заданий, которые было необходимо выполнить как можно быстрей. Однако испытуемым не давали выполнить все задания до конца,  в результате чего оказалось, что прерванные задачи запомнились в 2-2,5 раза чаще, чем завершенные.  Данное явление можно объяснить следующим образом: при получении задания у испытуемого появляется потребность выполнить его. Эту потребность, которую К. Левин назвал </w:t>
      </w:r>
      <w:proofErr w:type="spellStart"/>
      <w:r>
        <w:rPr>
          <w:color w:val="000000"/>
          <w:shd w:val="clear" w:color="auto" w:fill="FFFFFF"/>
        </w:rPr>
        <w:t>квазипотребностью</w:t>
      </w:r>
      <w:proofErr w:type="spellEnd"/>
      <w:r>
        <w:rPr>
          <w:color w:val="000000"/>
          <w:shd w:val="clear" w:color="auto" w:fill="FFFFFF"/>
        </w:rPr>
        <w:t xml:space="preserve"> (</w:t>
      </w:r>
      <w:proofErr w:type="spellStart"/>
      <w:r>
        <w:rPr>
          <w:color w:val="000000"/>
          <w:shd w:val="clear" w:color="auto" w:fill="FFFFFF"/>
        </w:rPr>
        <w:t>квазипотребность</w:t>
      </w:r>
      <w:proofErr w:type="spellEnd"/>
      <w:r>
        <w:rPr>
          <w:color w:val="000000"/>
          <w:shd w:val="clear" w:color="auto" w:fill="FFFFFF"/>
        </w:rPr>
        <w:t xml:space="preserve"> – это некая направленность субъекта (намерение), которое возникает в определенной ситуации, из-за чего человек стремиться к разрядке (удовлетворению, достижению)) усиливается в процессе выполнения задания. Она оказывается реализованной, когда задание выполнено, и остается неудовлетворенной, если задание не доведено до конца. Следовательно, мотивация влияет на избирательность памяти, сохраняя следы незавершенных заданий. 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jc w:val="both"/>
        <w:textAlignment w:val="baseline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Эффект Зейгарник – прерванная структурная деятельность запоминается в 2-2,5 раза чаще, чем законченная или неструктурная монотонная деятельность. Испытуемый, прежде всего, сохраняет в памяти те виды деятельности, которые имели структурный характер, но не были доведены до конца. 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ind w:firstLine="708"/>
        <w:jc w:val="both"/>
        <w:textAlignment w:val="baseline"/>
        <w:rPr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Основная идея </w:t>
      </w:r>
      <w:r>
        <w:rPr>
          <w:b/>
          <w:color w:val="000000"/>
          <w:shd w:val="clear" w:color="auto" w:fill="FFFFFF"/>
        </w:rPr>
        <w:t>Теории деятельности</w:t>
      </w:r>
      <w:r>
        <w:rPr>
          <w:color w:val="000000"/>
          <w:shd w:val="clear" w:color="auto" w:fill="FFFFFF"/>
        </w:rPr>
        <w:t xml:space="preserve"> заключается в том, что процессы запоминания, сохранения и воспроизведения зависит от того, какое место занимает данный материал в деятельности. 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jc w:val="both"/>
        <w:textAlignment w:val="baseline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В современной науке все большее признание приобретает теория, которая в качестве основного понятия рассматривает </w:t>
      </w:r>
      <w:r>
        <w:rPr>
          <w:b/>
          <w:bCs/>
          <w:i/>
          <w:iCs/>
          <w:color w:val="000000"/>
          <w:shd w:val="clear" w:color="auto" w:fill="FFFFFF"/>
        </w:rPr>
        <w:t>деятельность личности</w:t>
      </w:r>
      <w:r>
        <w:rPr>
          <w:color w:val="000000"/>
          <w:shd w:val="clear" w:color="auto" w:fill="FFFFFF"/>
        </w:rPr>
        <w:t> как фактор, детерминирующий формирование всех ее психических процессов, в том числе и процессов памяти. Согласно этой концепции, протекание процессов запоминания, сохранения и воспроизведения определяется тем, какое место занимает данный материал в деятельности субъекта.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jc w:val="both"/>
        <w:textAlignment w:val="baseline"/>
        <w:rPr>
          <w:highlight w:val="white"/>
        </w:rPr>
      </w:pPr>
      <w:r>
        <w:rPr>
          <w:color w:val="222222"/>
          <w:shd w:val="clear" w:color="auto" w:fill="FEFEFE"/>
        </w:rPr>
        <w:lastRenderedPageBreak/>
        <w:t xml:space="preserve">В конце 1920-х гг., А.Н. Леонтьев, работая у Л.С. Выготского, и используя идеи культурно-исторической концепции,  провел ряд экспериментов, направленных на изучение высших психических функций, в частности, произвольной и непроизвольной памяти. Были взяты группы людей, которым сначала предлагалось запомнить и воспроизвести слова, затем испытуемым предлагали запомнить слова, но уже с помощью картинок. Результаты показали, что непроизвольное запоминание происходит лучше, чем произвольное. </w:t>
      </w:r>
      <w:r>
        <w:rPr>
          <w:shd w:val="clear" w:color="auto" w:fill="FFFFFF"/>
        </w:rPr>
        <w:t xml:space="preserve">Свой значительный вклад в изучение памяти внесли также </w:t>
      </w:r>
      <w:proofErr w:type="spellStart"/>
      <w:r>
        <w:rPr>
          <w:shd w:val="clear" w:color="auto" w:fill="FFFFFF"/>
        </w:rPr>
        <w:t>П.И.Зинченко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А.А.Смирнов</w:t>
      </w:r>
      <w:proofErr w:type="spellEnd"/>
      <w:r>
        <w:rPr>
          <w:shd w:val="clear" w:color="auto" w:fill="FFFFFF"/>
        </w:rPr>
        <w:t>. Они детально исследовали зависимость непроизвольного и произвольного запоминания от организации практической деятельности и других условий, в которых происходит запоминание или воспроизведение информации человеком.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jc w:val="both"/>
        <w:textAlignment w:val="baseline"/>
        <w:rPr>
          <w:color w:val="000000"/>
          <w:highlight w:val="white"/>
        </w:rPr>
      </w:pPr>
      <w:r>
        <w:rPr>
          <w:b/>
          <w:color w:val="000000"/>
          <w:shd w:val="clear" w:color="auto" w:fill="FFFFFF"/>
        </w:rPr>
        <w:t>Физиологическая теория памяти</w:t>
      </w:r>
      <w:r>
        <w:rPr>
          <w:color w:val="000000"/>
          <w:shd w:val="clear" w:color="auto" w:fill="FFFFFF"/>
        </w:rPr>
        <w:t>. Впервые исследовал высшую нервную деятельность известный российский ученый Павлов. Самые фундаментальные его заключения были воплощены в физиологической и физической теорий памяти. Павлов считал, что в основе памяти лежит пластичность коры головного мозга. Физиологичный механизм памяти заключается в способности создавать и укреплять временные связи между нейронами. А основу запоминания составляет установка связи между ранее запомненным и тем, что человек стремится запомнить сейчас.</w:t>
      </w:r>
    </w:p>
    <w:p w:rsidR="00067E67" w:rsidRDefault="003E758F">
      <w:pPr>
        <w:pStyle w:val="ac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Так же физиологические основы памяти связаны с именем Д. </w:t>
      </w:r>
      <w:proofErr w:type="spellStart"/>
      <w:r>
        <w:rPr>
          <w:color w:val="000000"/>
        </w:rPr>
        <w:t>Хебба</w:t>
      </w:r>
      <w:proofErr w:type="spellEnd"/>
      <w:r>
        <w:rPr>
          <w:color w:val="000000"/>
        </w:rPr>
        <w:t xml:space="preserve">. В 40-е годы он ввел понятия кратковременной и долговременной памяти и предложил теорию, объясняющую их нейрофизиологическую природу. По </w:t>
      </w:r>
      <w:proofErr w:type="spellStart"/>
      <w:r>
        <w:rPr>
          <w:color w:val="000000"/>
        </w:rPr>
        <w:t>Хеббу</w:t>
      </w:r>
      <w:proofErr w:type="spellEnd"/>
      <w:r>
        <w:rPr>
          <w:color w:val="000000"/>
        </w:rPr>
        <w:t xml:space="preserve"> кратковременная память – это процесс, обусловленный повторным возбуждением импульсной активности в замкнутых цепях нейронов, не сопровождающийся морфологическими изменениями. Долговременная память, напротив, базируется на структурных изменениях, возникающих в результате модификации межклеточных контактов – синапсов. </w:t>
      </w:r>
      <w:proofErr w:type="spellStart"/>
      <w:r>
        <w:rPr>
          <w:color w:val="000000"/>
        </w:rPr>
        <w:t>Хебб</w:t>
      </w:r>
      <w:proofErr w:type="spellEnd"/>
      <w:r>
        <w:rPr>
          <w:color w:val="000000"/>
        </w:rPr>
        <w:t xml:space="preserve"> полагал, что эти структурные изменения связаны с повторной активацией (по его определению – «повторяющейся реверберацией возбуждения») замкнутых нейронных цепей, например, путей от коры к таламусу или </w:t>
      </w:r>
      <w:proofErr w:type="spellStart"/>
      <w:r>
        <w:rPr>
          <w:color w:val="000000"/>
        </w:rPr>
        <w:t>гиппокампу</w:t>
      </w:r>
      <w:proofErr w:type="spellEnd"/>
      <w:r>
        <w:rPr>
          <w:color w:val="000000"/>
        </w:rPr>
        <w:t xml:space="preserve"> и обратно к коре.</w:t>
      </w:r>
    </w:p>
    <w:p w:rsidR="00067E67" w:rsidRDefault="003E758F">
      <w:pPr>
        <w:pStyle w:val="ac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Повторное возбуждение нейронов, образующих такую цепь, приводит к тому, что в них возникают долговременные изменения, связанные с ростом </w:t>
      </w:r>
      <w:proofErr w:type="spellStart"/>
      <w:r>
        <w:rPr>
          <w:color w:val="000000"/>
        </w:rPr>
        <w:t>синаптических</w:t>
      </w:r>
      <w:proofErr w:type="spellEnd"/>
      <w:r>
        <w:rPr>
          <w:color w:val="000000"/>
        </w:rPr>
        <w:t xml:space="preserve"> соединений и увеличением площади их контакта между </w:t>
      </w:r>
      <w:proofErr w:type="spellStart"/>
      <w:r>
        <w:rPr>
          <w:color w:val="000000"/>
        </w:rPr>
        <w:t>пресинаптическим</w:t>
      </w:r>
      <w:proofErr w:type="spellEnd"/>
      <w:r>
        <w:rPr>
          <w:color w:val="000000"/>
        </w:rPr>
        <w:t xml:space="preserve"> аксоном и постсинаптической клеточной мембраной. После установления таких связей эти нейроны образуют клеточный ансамбль, и любое возбуждение хотя бы одного относящегося к нему нейрона, приводит в возбуждение весь ансамбль. Это и есть </w:t>
      </w:r>
      <w:proofErr w:type="spellStart"/>
      <w:r>
        <w:rPr>
          <w:color w:val="000000"/>
        </w:rPr>
        <w:t>нейрональный</w:t>
      </w:r>
      <w:proofErr w:type="spellEnd"/>
      <w:r>
        <w:rPr>
          <w:color w:val="000000"/>
        </w:rPr>
        <w:t xml:space="preserve"> механизм </w:t>
      </w:r>
      <w:r>
        <w:rPr>
          <w:color w:val="000000"/>
        </w:rPr>
        <w:lastRenderedPageBreak/>
        <w:t xml:space="preserve">хранения и извлечения информации из памяти. Непосредственно же основные структурные изменения, согласно </w:t>
      </w:r>
      <w:proofErr w:type="spellStart"/>
      <w:r>
        <w:rPr>
          <w:color w:val="000000"/>
        </w:rPr>
        <w:t>Хеббу</w:t>
      </w:r>
      <w:proofErr w:type="spellEnd"/>
      <w:r>
        <w:rPr>
          <w:color w:val="000000"/>
        </w:rPr>
        <w:t>, происходят в синапсах в результате процессов их роста или метаболических изменений, усиливающих воздействие каждого нейрона на следующий нейрон.</w:t>
      </w:r>
    </w:p>
    <w:p w:rsidR="00067E67" w:rsidRDefault="003E758F">
      <w:pPr>
        <w:pStyle w:val="ac"/>
        <w:spacing w:line="360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 физиологической теории присоединяется </w:t>
      </w:r>
      <w:r>
        <w:rPr>
          <w:b/>
          <w:color w:val="000000"/>
        </w:rPr>
        <w:t>физическая теория</w:t>
      </w:r>
      <w:r>
        <w:rPr>
          <w:color w:val="000000"/>
        </w:rPr>
        <w:t xml:space="preserve">, которая гласит о том, что </w:t>
      </w:r>
      <w:r>
        <w:rPr>
          <w:color w:val="000000"/>
          <w:shd w:val="clear" w:color="auto" w:fill="FFFFFF"/>
        </w:rPr>
        <w:t>нервный импульс, который проходит по нейронам, оставляет в себе определенный след. Именно он обуславливает создание новых связей между нейронами, которые в нейрофизиологии принято называть синапсами. </w:t>
      </w:r>
    </w:p>
    <w:p w:rsidR="00067E67" w:rsidRDefault="003E758F">
      <w:pPr>
        <w:pStyle w:val="ac"/>
        <w:shd w:val="clear" w:color="auto" w:fill="FFFFFF"/>
        <w:spacing w:beforeAutospacing="0" w:after="192" w:afterAutospacing="0" w:line="360" w:lineRule="auto"/>
        <w:ind w:firstLine="708"/>
        <w:jc w:val="both"/>
        <w:textAlignment w:val="baseline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Сторонники </w:t>
      </w:r>
      <w:r>
        <w:rPr>
          <w:b/>
          <w:color w:val="000000"/>
          <w:shd w:val="clear" w:color="auto" w:fill="FFFFFF"/>
        </w:rPr>
        <w:t>химической теории памяти</w:t>
      </w:r>
      <w:r>
        <w:rPr>
          <w:color w:val="000000"/>
          <w:shd w:val="clear" w:color="auto" w:fill="FFFFFF"/>
        </w:rPr>
        <w:t xml:space="preserve"> считают, что специфические химические изменения, которые происходят в нервных клетках под воздействием внешних раздражителей, и являются механизмами процессов закрепления, сохранения и воспроизведения, а именно: перегруппировка в нейронах белковых молекул нуклеиновых кислот. Дезоксирибонуклеиновая кислота (ДНК) является носителем родовой памяти: она содержит генетические коды организма, определяя генотип. Рибонуклеиновая кислота (РНК) - основа индивидуальной памяти. Возбуждение нейронов повышает содержание в них РНК, и неограниченное количество изменений ее молекул является базой хранения большого количества информации. </w:t>
      </w:r>
    </w:p>
    <w:p w:rsidR="00EC072B" w:rsidRDefault="003E758F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Биохимические теории памяти.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Успехи биохимических исследований позволили сформулировать предположения о двухуровневом характере процесса запоминания. На первом уровне, сразу после воздействия раздражителей, в мозгу происходит кратковременная электрохимическая реакция, которая предопределяет обратные физиологические процессы в клетке. Этот уровень длится секунды или минуты и является механизмом кратковременной памяти. Второй уровень - собственно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биохимическая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C072B" w:rsidRDefault="003E758F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реакция 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образованием протеинов и характеризуется необратимостью </w:t>
      </w:r>
    </w:p>
    <w:p w:rsidR="00067E67" w:rsidRDefault="003E758F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изменений в клетках и считается механизмом длительной памяти.</w:t>
      </w:r>
    </w:p>
    <w:p w:rsidR="00EC072B" w:rsidRDefault="003E758F">
      <w:pPr>
        <w:spacing w:beforeAutospacing="1" w:afterAutospacing="1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середине 1950-х годов зоопсихолог Д. Мак-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Коннелл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изучал поведение плоских червей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планарий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 как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планарии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способны к регенерации, Мак-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Коннелл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разрезал поперек </w:t>
      </w:r>
      <w:proofErr w:type="gramEnd"/>
    </w:p>
    <w:p w:rsidR="00067E67" w:rsidRDefault="003E758F">
      <w:pPr>
        <w:spacing w:beforeAutospacing="1" w:afterAutospacing="1" w:line="360" w:lineRule="auto"/>
        <w:jc w:val="both"/>
      </w:pPr>
      <w:proofErr w:type="gram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обученную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ползать по лабиринту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планарию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наблюдал сохранение приобретенных навыков у обеих регенерировавших из половинок особей. Так как обе новые особи демонстрировали равноценную память, Мак-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Коннелл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предположил, что память хранится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не в </w:t>
      </w:r>
      <w:hyperlink r:id="rId7" w:tgtFrame="Ганглий">
        <w:r>
          <w:rPr>
            <w:rStyle w:val="-"/>
            <w:rFonts w:ascii="Times New Roman" w:hAnsi="Times New Roman" w:cs="Times New Roman"/>
            <w:color w:val="0B0080"/>
            <w:sz w:val="24"/>
            <w:szCs w:val="24"/>
            <w:highlight w:val="white"/>
          </w:rPr>
          <w:t>мозге</w:t>
        </w:r>
      </w:hyperlink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непосредственно, а передаётся посредством недифференцированных клеток —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необластов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которые служат для регенерации целой особи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7E67" w:rsidRDefault="003E758F">
      <w:pPr>
        <w:spacing w:beforeAutospacing="1" w:afterAutospacing="1" w:line="360" w:lineRule="auto"/>
        <w:jc w:val="both"/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Мак-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Коннелл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посчитал, что непосредственно носители следа памяти в </w:t>
      </w:r>
      <w:hyperlink r:id="rId8" w:tgtFrame="Центральная нервная система">
        <w:r>
          <w:rPr>
            <w:rStyle w:val="-"/>
            <w:rFonts w:ascii="Times New Roman" w:hAnsi="Times New Roman" w:cs="Times New Roman"/>
            <w:sz w:val="24"/>
            <w:szCs w:val="24"/>
            <w:shd w:val="clear" w:color="auto" w:fill="FFFFFF"/>
          </w:rPr>
          <w:t>ЦНС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—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это молекулы РНК, и попытался доказать это, поставив эксперимент «пересадки памяти» по скармливанию частей тела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планарий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обученных условному рефлексу (реакции на свет), «необученным» червям и наблюдая воспроизведение условного рефлекса у «необученных». </w:t>
      </w:r>
    </w:p>
    <w:p w:rsidR="00067E67" w:rsidRDefault="003E758F">
      <w:pPr>
        <w:spacing w:beforeAutospacing="1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Однако недостоверность результатов была быстро установлена. </w:t>
      </w:r>
    </w:p>
    <w:p w:rsidR="00067E67" w:rsidRDefault="003E758F" w:rsidP="00187DE9">
      <w:pPr>
        <w:spacing w:beforeAutospacing="1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Информационно – кибернетическая теория памяти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теория нового поколения, основанная на развитие вычислительной техники, программирования. Рост информационных технологий, большой объем информации потребовал принятия, обработки и сохранения большего количества информации, что привело к рассматриванию человеческого мозга  как электронно-вычислительной системы.  </w:t>
      </w:r>
    </w:p>
    <w:p w:rsidR="00067E67" w:rsidRDefault="003E758F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Роль мозговых структур в формировании памяти </w:t>
      </w:r>
    </w:p>
    <w:p w:rsidR="00EC072B" w:rsidRPr="00EC072B" w:rsidRDefault="00EC072B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21920" simplePos="0" relativeHeight="3" behindDoc="0" locked="0" layoutInCell="1" allowOverlap="1" wp14:anchorId="2FCB0031" wp14:editId="19D332EB">
            <wp:simplePos x="0" y="0"/>
            <wp:positionH relativeFrom="column">
              <wp:posOffset>3227705</wp:posOffset>
            </wp:positionH>
            <wp:positionV relativeFrom="paragraph">
              <wp:posOffset>2802890</wp:posOffset>
            </wp:positionV>
            <wp:extent cx="2868930" cy="2057400"/>
            <wp:effectExtent l="0" t="0" r="762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Многие ученые долгое время считали, что весь мозг связан с памятью, но благодаря исследованиям Карла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Лешли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, другие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нейропсихологи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смогли более подробно изучить структуру мозга и память.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Лешли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(1950) тренировал крыс находить выход из лабиринта, после в коре мозга крысы создавалось повреждение. Таким образом,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Лешли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пытался обнаружить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энграммы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(«следы памяти»), но после повреждения грызуны все так же могли найти выход из лабиринта. Более поздние исследования нейрофизиологии показали, в чем заключалась причина неудач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Лешли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в поисках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энграммы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>, так для научения и памяти важны многие области и структуры мозга помимо коры. Оказалось также, что следы памяти в коре широко разбросаны и многократно дублируются. (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Резникова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Ж.И., Интеллект и язык: животные и человек в зеркале экспериментов, Часть I, М., «Наука», 2000 г., с. 54.)</w:t>
      </w:r>
      <w:r w:rsidRPr="00EC072B">
        <w:rPr>
          <w:rFonts w:ascii="Times New Roman" w:hAnsi="Times New Roman" w:cs="Times New Roman"/>
          <w:color w:val="212121"/>
          <w:sz w:val="24"/>
          <w:szCs w:val="24"/>
        </w:rPr>
        <w:br/>
        <w:t xml:space="preserve">На данный момент, среди структур мозга, в первую очередь стоит выделить миндалевидное тело, </w:t>
      </w:r>
      <w:proofErr w:type="spellStart"/>
      <w:r w:rsidRPr="00EC072B">
        <w:rPr>
          <w:rFonts w:ascii="Times New Roman" w:hAnsi="Times New Roman" w:cs="Times New Roman"/>
          <w:color w:val="212121"/>
          <w:sz w:val="24"/>
          <w:szCs w:val="24"/>
        </w:rPr>
        <w:t>гиппокамп</w:t>
      </w:r>
      <w:proofErr w:type="spellEnd"/>
      <w:r w:rsidRPr="00EC072B">
        <w:rPr>
          <w:rFonts w:ascii="Times New Roman" w:hAnsi="Times New Roman" w:cs="Times New Roman"/>
          <w:color w:val="212121"/>
          <w:sz w:val="24"/>
          <w:szCs w:val="24"/>
        </w:rPr>
        <w:t xml:space="preserve"> и мозжечок.</w:t>
      </w:r>
    </w:p>
    <w:p w:rsidR="00067E67" w:rsidRPr="00EC072B" w:rsidRDefault="003E758F" w:rsidP="00EC072B">
      <w:pPr>
        <w:spacing w:line="360" w:lineRule="auto"/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Нервная ткань </w:t>
      </w:r>
      <w:r w:rsidR="00EC072B">
        <w:rPr>
          <w:rFonts w:ascii="Times New Roman" w:hAnsi="Times New Roman" w:cs="Times New Roman"/>
          <w:b/>
          <w:color w:val="212121"/>
          <w:sz w:val="24"/>
          <w:szCs w:val="24"/>
        </w:rPr>
        <w:br/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Носителем памяти является нервная ткань. Нервная ткань состоит из клеток – нейронов.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Нейрон состоит из самого тела клетки и отростков: коротких сильно разветвленных дендритов и одного длинного аксона. По нервной клетке  сигнал проходит от дендритов, через нейрон к аксону. Миелиновая оболочка - жироподобное вещество, которым покрыт аксон, препятствует переходу импульса на соседний нейрон. Для передачи нервного импульса служит синапс – это место </w:t>
      </w:r>
      <w:r w:rsidR="00EC072B">
        <w:rPr>
          <w:rFonts w:ascii="Times New Roman" w:hAnsi="Times New Roman" w:cs="Times New Roman"/>
          <w:sz w:val="24"/>
          <w:szCs w:val="24"/>
        </w:rPr>
        <w:t>контакта между двумя нейронами.</w:t>
      </w:r>
      <w:r>
        <w:rPr>
          <w:color w:val="212121"/>
        </w:rPr>
        <w:t xml:space="preserve"> </w:t>
      </w:r>
      <w:r>
        <w:rPr>
          <w:iCs/>
          <w:color w:val="000000"/>
        </w:rPr>
        <w:t xml:space="preserve"> </w:t>
      </w:r>
    </w:p>
    <w:p w:rsidR="00067E67" w:rsidRDefault="003E758F">
      <w:pPr>
        <w:pStyle w:val="ac"/>
        <w:spacing w:before="225" w:beforeAutospacing="0" w:line="360" w:lineRule="auto"/>
        <w:jc w:val="both"/>
        <w:rPr>
          <w:b/>
        </w:rPr>
      </w:pPr>
      <w:proofErr w:type="spellStart"/>
      <w:r>
        <w:rPr>
          <w:b/>
        </w:rPr>
        <w:t>Гиппокамп</w:t>
      </w:r>
      <w:proofErr w:type="spellEnd"/>
      <w:r>
        <w:rPr>
          <w:b/>
        </w:rPr>
        <w:t xml:space="preserve"> </w:t>
      </w:r>
    </w:p>
    <w:p w:rsidR="00067E67" w:rsidRDefault="003E758F">
      <w:pPr>
        <w:pStyle w:val="ac"/>
        <w:spacing w:before="225" w:beforeAutospacing="0" w:line="360" w:lineRule="auto"/>
        <w:jc w:val="both"/>
        <w:rPr>
          <w:b/>
        </w:rPr>
      </w:pPr>
      <w:proofErr w:type="spellStart"/>
      <w:r>
        <w:t>Гиппокамп</w:t>
      </w:r>
      <w:proofErr w:type="spellEnd"/>
      <w:r>
        <w:t xml:space="preserve"> связан с процессом научения, он так же принимает участие в распознавании и пространственной памяти</w:t>
      </w:r>
      <w:r>
        <w:rPr>
          <w:color w:val="333333"/>
        </w:rPr>
        <w:t xml:space="preserve">. </w:t>
      </w:r>
      <w:r>
        <w:t xml:space="preserve">Люди с повреждениями </w:t>
      </w:r>
      <w:proofErr w:type="spellStart"/>
      <w:r>
        <w:t>гиппокампа</w:t>
      </w:r>
      <w:proofErr w:type="spellEnd"/>
      <w:r>
        <w:t xml:space="preserve"> хорошо помнят всё, что происходило до повреждения, но </w:t>
      </w:r>
      <w:r>
        <w:rPr>
          <w:noProof/>
        </w:rPr>
        <w:drawing>
          <wp:anchor distT="0" distB="9525" distL="114300" distR="123190" simplePos="0" relativeHeight="4" behindDoc="0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1905</wp:posOffset>
            </wp:positionV>
            <wp:extent cx="3667125" cy="2333625"/>
            <wp:effectExtent l="0" t="0" r="0" b="0"/>
            <wp:wrapSquare wrapText="bothSides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не могут вспомнить то, что произошло секунду назад. Это говорит о том, что данный участок мозга напрямую отвечает за научение, что помогает людям и животным ориентироваться на местности, запоминать места, где они были.</w:t>
      </w:r>
      <w:r w:rsidR="005D2A70">
        <w:t xml:space="preserve">  Функцией </w:t>
      </w:r>
      <w:proofErr w:type="spellStart"/>
      <w:r w:rsidR="005D2A70">
        <w:t>гиппокампа</w:t>
      </w:r>
      <w:proofErr w:type="spellEnd"/>
      <w:r w:rsidR="005D2A70">
        <w:t xml:space="preserve"> является </w:t>
      </w:r>
      <w:r>
        <w:t xml:space="preserve"> перенесение информации из непосредственной памяти в </w:t>
      </w:r>
      <w:proofErr w:type="gramStart"/>
      <w:r>
        <w:t>кратковременную</w:t>
      </w:r>
      <w:proofErr w:type="gramEnd"/>
      <w:r>
        <w:t xml:space="preserve">, а из кратковременной в долговременную. </w:t>
      </w:r>
      <w:proofErr w:type="spellStart"/>
      <w:r>
        <w:t>Гиппокамп</w:t>
      </w:r>
      <w:proofErr w:type="spellEnd"/>
      <w:r>
        <w:t xml:space="preserve"> и медиальная часть височной доли участвуют в процессе консолидации (консолидация – это закрепление следов памяти). Под этим процессом подразумеваются изменения, которые должны произойти в мозге, чтобы информация перешла из долговременной памяти в </w:t>
      </w:r>
      <w:proofErr w:type="gramStart"/>
      <w:r>
        <w:t>постоянную</w:t>
      </w:r>
      <w:proofErr w:type="gramEnd"/>
      <w:r>
        <w:t>.</w:t>
      </w:r>
    </w:p>
    <w:p w:rsidR="00067E67" w:rsidRDefault="003E758F">
      <w:pPr>
        <w:pStyle w:val="ac"/>
        <w:spacing w:before="225" w:beforeAutospacing="0" w:line="360" w:lineRule="auto"/>
        <w:jc w:val="both"/>
        <w:rPr>
          <w:b/>
        </w:rPr>
      </w:pPr>
      <w:proofErr w:type="spellStart"/>
      <w:r>
        <w:rPr>
          <w:b/>
        </w:rPr>
        <w:t>Амигдала</w:t>
      </w:r>
      <w:proofErr w:type="spellEnd"/>
      <w:r>
        <w:rPr>
          <w:b/>
        </w:rPr>
        <w:t xml:space="preserve"> (миндалины)</w:t>
      </w:r>
    </w:p>
    <w:p w:rsidR="00C53954" w:rsidRDefault="003E758F" w:rsidP="00C53954">
      <w:pPr>
        <w:pStyle w:val="ac"/>
        <w:spacing w:before="225" w:beforeAutospacing="0" w:line="360" w:lineRule="auto"/>
        <w:ind w:firstLine="483"/>
        <w:jc w:val="both"/>
        <w:rPr>
          <w:color w:val="000000"/>
        </w:rPr>
      </w:pPr>
      <w:r>
        <w:t xml:space="preserve">Основная роль миндалин заключается в регулировании эмоций, страха и агрессии. </w:t>
      </w:r>
      <w:r>
        <w:rPr>
          <w:color w:val="000000"/>
          <w:shd w:val="clear" w:color="auto" w:fill="FFFFFF"/>
        </w:rPr>
        <w:t>У человека миндалина является сложным ком</w:t>
      </w:r>
      <w:r w:rsidR="005D2A70">
        <w:rPr>
          <w:color w:val="000000"/>
          <w:shd w:val="clear" w:color="auto" w:fill="FFFFFF"/>
        </w:rPr>
        <w:t>плексным образованием, включающи</w:t>
      </w:r>
      <w:r>
        <w:rPr>
          <w:color w:val="000000"/>
          <w:shd w:val="clear" w:color="auto" w:fill="FFFFFF"/>
        </w:rPr>
        <w:t>м несколько групп ядер, расположенных в глубине височной доли и имеющих многочисленные связи со многими образованиями мозга. Электрическое раздражение миндалины вызывает у животного эмоцию страха и оборонительные поведенческие реакции. С миндалиной связано осуществление не только безусловных, но и условно-рефлекторных реакций страха. После удаления миндалины у животных исчезали ранее выработанные условные рефлексы страха и не вырабатывались новые.</w:t>
      </w:r>
    </w:p>
    <w:p w:rsidR="00067E67" w:rsidRPr="00C53954" w:rsidRDefault="003E758F" w:rsidP="00C53954">
      <w:pPr>
        <w:pStyle w:val="ac"/>
        <w:spacing w:before="225" w:beforeAutospacing="0" w:line="360" w:lineRule="auto"/>
        <w:ind w:firstLine="483"/>
        <w:jc w:val="both"/>
        <w:rPr>
          <w:color w:val="000000"/>
          <w:highlight w:val="white"/>
        </w:rPr>
      </w:pPr>
      <w:r>
        <w:rPr>
          <w:b/>
          <w:iCs/>
          <w:color w:val="000000"/>
        </w:rPr>
        <w:lastRenderedPageBreak/>
        <w:t xml:space="preserve">Мозжечок </w:t>
      </w:r>
    </w:p>
    <w:p w:rsidR="00067E67" w:rsidRDefault="003E758F">
      <w:pPr>
        <w:pStyle w:val="ac"/>
        <w:spacing w:before="225" w:beforeAutospacing="0" w:line="360" w:lineRule="auto"/>
        <w:jc w:val="both"/>
        <w:rPr>
          <w:b/>
          <w:iCs/>
          <w:color w:val="000000"/>
        </w:rPr>
      </w:pPr>
      <w:r>
        <w:rPr>
          <w:iCs/>
          <w:color w:val="000000"/>
        </w:rPr>
        <w:t>Мозжечок контролирует все виды движения, сохраняя условные рефлексы. Животные с удаленным мозжечком теряли старые условные рефлексы и не могли выработать новые. Например, один из классических экспериментов заключается в том, чтобы приучить испытуемых мигать, когда им дает поток воздуха. Когда исследователи повредили мозжечки кроликов, они обнаружили, что кролики не смогли узнать обусловленную реакцию глазного мерцания (</w:t>
      </w:r>
      <w:proofErr w:type="spellStart"/>
      <w:r>
        <w:rPr>
          <w:iCs/>
          <w:color w:val="000000"/>
        </w:rPr>
        <w:t>Steinmetz</w:t>
      </w:r>
      <w:proofErr w:type="spellEnd"/>
      <w:r>
        <w:rPr>
          <w:iCs/>
          <w:color w:val="000000"/>
        </w:rPr>
        <w:t xml:space="preserve">, 1999; </w:t>
      </w:r>
      <w:proofErr w:type="spellStart"/>
      <w:r>
        <w:rPr>
          <w:iCs/>
          <w:color w:val="000000"/>
        </w:rPr>
        <w:t>Green</w:t>
      </w:r>
      <w:proofErr w:type="spellEnd"/>
      <w:r>
        <w:rPr>
          <w:iCs/>
          <w:color w:val="000000"/>
        </w:rPr>
        <w:t xml:space="preserve"> &amp; </w:t>
      </w:r>
      <w:proofErr w:type="spellStart"/>
      <w:r>
        <w:rPr>
          <w:iCs/>
          <w:color w:val="000000"/>
        </w:rPr>
        <w:t>Woodruff-Pak</w:t>
      </w:r>
      <w:proofErr w:type="spellEnd"/>
      <w:r>
        <w:rPr>
          <w:iCs/>
          <w:color w:val="000000"/>
        </w:rPr>
        <w:t>, 2000).</w:t>
      </w:r>
    </w:p>
    <w:p w:rsidR="00067E67" w:rsidRDefault="003E758F">
      <w:pPr>
        <w:pStyle w:val="ac"/>
        <w:shd w:val="clear" w:color="auto" w:fill="FFFFFF"/>
        <w:spacing w:beforeAutospacing="0" w:after="150" w:afterAutospacing="0" w:line="360" w:lineRule="auto"/>
        <w:ind w:firstLine="225"/>
        <w:jc w:val="both"/>
      </w:pPr>
      <w:r>
        <w:rPr>
          <w:b/>
          <w:i/>
          <w:iCs/>
        </w:rPr>
        <w:t>В лобную кору</w:t>
      </w:r>
      <w:r>
        <w:t> основная информация поступает по двум путям: от сенсорных проекционных зон и через ассоциативные ядра таламуса. Оба потока импульсов в лобных долях обрабатываются и служат основой специфической и интегративной деятельности  лобных долей, здесь формируются общие программы поведения и команды для ближайшей подкорки, т.е. лобная кора отвечает за системность памяти. При нарушении лобных долей человек забывает, где живет, путает временное размещение событий.</w:t>
      </w:r>
    </w:p>
    <w:p w:rsidR="00C53954" w:rsidRPr="00C53954" w:rsidRDefault="00C53954" w:rsidP="00C53954">
      <w:pPr>
        <w:pStyle w:val="ac"/>
        <w:shd w:val="clear" w:color="auto" w:fill="FFFFFF"/>
        <w:spacing w:beforeAutospacing="0" w:after="150" w:afterAutospacing="0" w:line="360" w:lineRule="auto"/>
        <w:ind w:firstLine="225"/>
        <w:jc w:val="both"/>
      </w:pPr>
      <w:r>
        <w:rPr>
          <w:b/>
          <w:i/>
          <w:iCs/>
        </w:rPr>
        <w:t>Затылочные доли</w:t>
      </w:r>
      <w:r>
        <w:t xml:space="preserve"> отвечают за обработку визуальной информации</w:t>
      </w:r>
      <w:r w:rsidRPr="00C53954">
        <w:t>.</w:t>
      </w:r>
      <w:r>
        <w:t xml:space="preserve"> Например</w:t>
      </w:r>
      <w:r w:rsidRPr="00C53954">
        <w:t>,</w:t>
      </w:r>
      <w:r>
        <w:t xml:space="preserve"> смотря на карту и прокладывая маршрут</w:t>
      </w:r>
      <w:r w:rsidRPr="00C53954">
        <w:t>,</w:t>
      </w:r>
      <w:r>
        <w:t xml:space="preserve"> первым шагом этого процесса будет обработка миллионов видимых световых сигналов</w:t>
      </w:r>
      <w:r w:rsidRPr="00C53954">
        <w:t>,</w:t>
      </w:r>
      <w:r>
        <w:t xml:space="preserve"> воспринимаемых светочувствительными клетками сетчатки</w:t>
      </w:r>
      <w:r w:rsidRPr="00C53954">
        <w:t>.</w:t>
      </w:r>
      <w:r>
        <w:t xml:space="preserve"> Затем эта информация передается в затылочные доли</w:t>
      </w:r>
      <w:r w:rsidRPr="00C53954">
        <w:t>,</w:t>
      </w:r>
      <w:r>
        <w:t xml:space="preserve"> где информация обрабатывается и передается в </w:t>
      </w:r>
      <w:proofErr w:type="spellStart"/>
      <w:r>
        <w:t>гиппокамп</w:t>
      </w:r>
      <w:proofErr w:type="spellEnd"/>
      <w:r w:rsidRPr="00C53954">
        <w:t>,</w:t>
      </w:r>
      <w:r>
        <w:t xml:space="preserve"> преобразовываясь в кратковременную память</w:t>
      </w:r>
      <w:r w:rsidRPr="00C53954">
        <w:t>.</w:t>
      </w:r>
      <w:r>
        <w:t xml:space="preserve"> </w:t>
      </w:r>
      <w:r>
        <w:br/>
        <w:t xml:space="preserve">Зрительные </w:t>
      </w:r>
      <w:proofErr w:type="gramStart"/>
      <w:r>
        <w:t>доли</w:t>
      </w:r>
      <w:proofErr w:type="gramEnd"/>
      <w:r>
        <w:t xml:space="preserve"> безусловно присутствую у слепого человека</w:t>
      </w:r>
      <w:r w:rsidRPr="00C53954">
        <w:t xml:space="preserve">, </w:t>
      </w:r>
      <w:r>
        <w:t>что помогает визуализировать пространство и ощупываемые объекты</w:t>
      </w:r>
      <w:r w:rsidRPr="00C53954">
        <w:t>.</w:t>
      </w:r>
      <w:r>
        <w:t xml:space="preserve"> </w:t>
      </w:r>
    </w:p>
    <w:p w:rsidR="00067E67" w:rsidRPr="00A260B1" w:rsidRDefault="003E758F">
      <w:pPr>
        <w:pStyle w:val="ac"/>
        <w:shd w:val="clear" w:color="auto" w:fill="FFFFFF"/>
        <w:spacing w:beforeAutospacing="0" w:after="150" w:afterAutospacing="0" w:line="360" w:lineRule="auto"/>
        <w:ind w:firstLine="225"/>
        <w:jc w:val="both"/>
      </w:pPr>
      <w:r>
        <w:rPr>
          <w:b/>
          <w:i/>
          <w:iCs/>
        </w:rPr>
        <w:t>Височная область</w:t>
      </w:r>
      <w:r>
        <w:t xml:space="preserve">  запечатлевает комплексы признаков, в том числе и эмоциональных, что позволяет, например, узнавать лицо в разных ракурсах.   Так же исследования на обезьянах показали, при удалении височных долей коры они не могли уловить закономерности, например, не могли понять, что вознаграждение происходит после выполнения задачи. </w:t>
      </w:r>
      <w:r w:rsidR="00A260B1">
        <w:t>Так же височные доли имеют прямое отношение к обработке звуковых сигналов</w:t>
      </w:r>
      <w:r w:rsidR="00A260B1" w:rsidRPr="00A260B1">
        <w:t>,</w:t>
      </w:r>
      <w:r w:rsidR="00A260B1">
        <w:t xml:space="preserve"> т</w:t>
      </w:r>
      <w:r w:rsidR="00A260B1" w:rsidRPr="00A260B1">
        <w:t>.</w:t>
      </w:r>
      <w:r w:rsidR="00A260B1">
        <w:t>е</w:t>
      </w:r>
      <w:r w:rsidR="00A260B1" w:rsidRPr="00A260B1">
        <w:t>.</w:t>
      </w:r>
      <w:r w:rsidR="00A260B1">
        <w:t xml:space="preserve"> их запоминание и распознавание</w:t>
      </w:r>
      <w:r w:rsidR="00A260B1" w:rsidRPr="00A260B1">
        <w:t xml:space="preserve">. </w:t>
      </w:r>
    </w:p>
    <w:p w:rsidR="00067E67" w:rsidRDefault="003E758F">
      <w:pPr>
        <w:pStyle w:val="ac"/>
        <w:shd w:val="clear" w:color="auto" w:fill="FFFFFF"/>
        <w:spacing w:beforeAutospacing="0" w:after="150" w:afterAutospacing="0" w:line="360" w:lineRule="auto"/>
        <w:ind w:firstLine="225"/>
        <w:jc w:val="both"/>
      </w:pPr>
      <w:r>
        <w:t>Область </w:t>
      </w:r>
      <w:r>
        <w:rPr>
          <w:b/>
          <w:i/>
          <w:iCs/>
        </w:rPr>
        <w:t>передней центральной извилины</w:t>
      </w:r>
      <w:r>
        <w:rPr>
          <w:i/>
          <w:iCs/>
        </w:rPr>
        <w:t xml:space="preserve"> </w:t>
      </w:r>
      <w:r>
        <w:t>отвечает за двигательную память.</w:t>
      </w:r>
    </w:p>
    <w:p w:rsidR="00C5313A" w:rsidRDefault="00E42211" w:rsidP="00C5313A">
      <w:pPr>
        <w:pStyle w:val="ac"/>
        <w:shd w:val="clear" w:color="auto" w:fill="FFFFFF"/>
        <w:spacing w:beforeAutospacing="0" w:after="150" w:afterAutospacing="0" w:line="360" w:lineRule="auto"/>
        <w:ind w:firstLine="225"/>
        <w:jc w:val="both"/>
      </w:pPr>
      <w:r>
        <w:rPr>
          <w:b/>
          <w:i/>
          <w:iCs/>
        </w:rPr>
        <w:t xml:space="preserve">Теменные доли </w:t>
      </w:r>
      <w:r w:rsidR="003E758F">
        <w:rPr>
          <w:b/>
        </w:rPr>
        <w:t> </w:t>
      </w:r>
      <w:r w:rsidR="003E758F">
        <w:t>–</w:t>
      </w:r>
      <w:r>
        <w:t xml:space="preserve"> отдел слежения и сбора информации</w:t>
      </w:r>
      <w:r w:rsidRPr="00E42211">
        <w:t>.</w:t>
      </w:r>
      <w:r>
        <w:t xml:space="preserve"> Именно в теменные доли поступает большая часть сенсорных данных (данные</w:t>
      </w:r>
      <w:r w:rsidRPr="00E42211">
        <w:t>,</w:t>
      </w:r>
      <w:r>
        <w:t xml:space="preserve"> получаемые от органов чувств)</w:t>
      </w:r>
      <w:r w:rsidRPr="00E42211">
        <w:t>.</w:t>
      </w:r>
      <w:r>
        <w:t xml:space="preserve"> Здесь данные подвергаются окончательной обработке</w:t>
      </w:r>
      <w:r w:rsidRPr="00E42211">
        <w:t>,</w:t>
      </w:r>
      <w:r>
        <w:t xml:space="preserve"> анализу и сравнению с ранее полученными сигналами</w:t>
      </w:r>
      <w:r w:rsidRPr="00E42211">
        <w:t>,</w:t>
      </w:r>
      <w:r>
        <w:t xml:space="preserve"> что дает человеку способность ориентироваться в пространстве</w:t>
      </w:r>
      <w:r w:rsidRPr="00E42211">
        <w:t>.</w:t>
      </w:r>
      <w:r>
        <w:t xml:space="preserve"> </w:t>
      </w:r>
    </w:p>
    <w:p w:rsidR="00C5313A" w:rsidRPr="00C5313A" w:rsidRDefault="00C5313A" w:rsidP="00C5313A">
      <w:pPr>
        <w:pStyle w:val="ac"/>
        <w:shd w:val="clear" w:color="auto" w:fill="FFFFFF"/>
        <w:spacing w:beforeAutospacing="0" w:after="150" w:afterAutospacing="0" w:line="360" w:lineRule="auto"/>
        <w:ind w:firstLine="225"/>
        <w:jc w:val="center"/>
        <w:rPr>
          <w:b/>
          <w:sz w:val="32"/>
          <w:szCs w:val="32"/>
        </w:rPr>
      </w:pPr>
      <w:r w:rsidRPr="00C5313A">
        <w:rPr>
          <w:b/>
          <w:sz w:val="32"/>
          <w:szCs w:val="32"/>
        </w:rPr>
        <w:lastRenderedPageBreak/>
        <w:t>Возрастные особенности памяти</w:t>
      </w:r>
    </w:p>
    <w:p w:rsidR="00067E67" w:rsidRPr="00CE7FC1" w:rsidRDefault="00AE4A0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34A905FE" wp14:editId="53579E44">
            <wp:simplePos x="2360930" y="1168400"/>
            <wp:positionH relativeFrom="margin">
              <wp:align>left</wp:align>
            </wp:positionH>
            <wp:positionV relativeFrom="margin">
              <wp:posOffset>934775</wp:posOffset>
            </wp:positionV>
            <wp:extent cx="2913380" cy="2687320"/>
            <wp:effectExtent l="0" t="0" r="127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блица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38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Таблица </w:t>
      </w:r>
      <w:r w:rsidR="000A5CAE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Периодизация онтогенез человека</w:t>
      </w:r>
      <w:r w:rsidR="000A5CAE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</w:p>
    <w:p w:rsidR="00E16F39" w:rsidRDefault="000A5CAE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 – это этап развития человека</w:t>
      </w:r>
      <w:r w:rsidRP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характеризующийся специфическими для него закономерност</w:t>
      </w:r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 функционирования организма</w:t>
      </w:r>
      <w:r w:rsidR="0035588B" w:rsidRP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личности</w:t>
      </w:r>
      <w:r w:rsidR="0035588B" w:rsidRP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относительно устойчивыми морфофизиологическими и психологическими особенностями</w:t>
      </w:r>
      <w:r w:rsidRP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Каждый возрастной период проявляется в характерных анатомо-физиологических и пс</w:t>
      </w:r>
      <w:r w:rsid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ихологических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особенностях развития человека</w:t>
      </w:r>
      <w:r w:rsidRP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специфических формах поведения</w:t>
      </w:r>
      <w:r w:rsidRP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и общения</w:t>
      </w:r>
      <w:r w:rsidRPr="000A5C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особенностях 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познавательного и эмоционального отношения к окружающему миру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развитии личностных качеств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13BE" w:rsidRPr="00F35058" w:rsidRDefault="00E16F3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Выделяют календарный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биологический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социальный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психологический возраст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которые в совокупности формируют психофизиологический портрет человека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 работе 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Проблема возраста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Выготский рассматривал возраст как новый тип строения личности и деятельности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указывая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возраст – это относительно замкнутый цикл развития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имеющий свою структуру и динамику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Структура возраста включает в себя характеристики социальной ситуации развития ребенка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ведущий тип деятельности</w:t>
      </w:r>
      <w:r w:rsidR="007C74F8" w:rsidRP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C74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новые психологические 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новообразования возраста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Динамика возраста характеризуется тем</w:t>
      </w:r>
      <w:r w:rsidR="005D2A70" w:rsidRP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на определенном  этапе для дальнейшего развития первоначальные условия требуют изменений</w:t>
      </w:r>
      <w:r w:rsidR="005D2A70" w:rsidRP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D2A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Советский и российский  </w:t>
      </w:r>
      <w:proofErr w:type="gramStart"/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педагог</w:t>
      </w:r>
      <w:proofErr w:type="gramEnd"/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психолог Д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Фельдштейн</w:t>
      </w:r>
      <w:proofErr w:type="spellEnd"/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указал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психологические характеристики возраста определяются конкретно-историческими условиями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 осуществляется развитие индивида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характером воспитания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особенностями его деятельности и  общения</w:t>
      </w:r>
      <w:r w:rsidR="00810FF8" w:rsidRPr="00810F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Взаимодействие внешних и внутренних факторов порождает типичные психологические особенности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общие для людей одного возраста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Понятие возрастных особенностей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возрастных границ не имеет абсолютного значения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ибо границы возраста подвижны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изменчивы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имеют конкретно-исторический характер и не совпадают в различных социально-экономических условиях развития личности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В рамках психологического возраста выделяют умственный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(интеллектуальный) возраст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определяемый коэффициентом интеллекта</w:t>
      </w:r>
      <w:r w:rsidRPr="00E16F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моменту рождения у детей сформированы первичные (проекционные)  области коры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которых подчинено принципу соматической организации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каждому участку тела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соответствуют строго определенные области коры больших полушарий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сформированы к моменту рождения</w:t>
      </w:r>
      <w:r w:rsidR="00F35058" w:rsidRP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Вторичные (проекционно-ассоциативные) созревают к 2-3 годам жизни ребенка</w:t>
      </w:r>
      <w:r w:rsidR="001424E3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третичные (ассоциативные) области коры – к 14-15 годам</w:t>
      </w:r>
      <w:r w:rsidR="001424E3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образом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созревание идет от задних отделов мозга (которые обеспечивают функции приема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хранения  переработки информации) к передним отделам коры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ответственным за осуществление сложных форм высшей нервной деятельности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играющих важнейшую роль в формировании программ поведения человека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424E3" w:rsidRP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Мозг – это единое целостное образование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важнейшая функция интеграции и обработки приходящей информации обеспечивается благодаря совместной работе всех этих систем</w:t>
      </w:r>
      <w:r w:rsidR="001424E3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0165" w:rsidRDefault="009E016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Грудной период: </w:t>
      </w:r>
    </w:p>
    <w:p w:rsidR="00F35058" w:rsidRDefault="00F35058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Внимание и память у ребенка первого года жизни носят непроизвольный характер</w:t>
      </w:r>
      <w:r w:rsidRP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Проблема развития памяти как основного психического  процесса</w:t>
      </w:r>
      <w:r w:rsidRP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обеспечивающего возможность сохранения и дальнейшего использования приобретенного опыта</w:t>
      </w:r>
      <w:r w:rsidRPr="00125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неразрывно связана с развитием предметно-манипуляторной деятельности ребенка</w:t>
      </w:r>
      <w:r w:rsidRPr="001251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конца первого года жизни узнавание ребенком объектов зависит не только от их характера</w:t>
      </w:r>
      <w:r w:rsidRPr="002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и от движений</w:t>
      </w:r>
      <w:r w:rsidRPr="002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вызываемых этими объектами – предмет и движения для него еще слиты</w:t>
      </w:r>
      <w:r w:rsidRPr="002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E0165" w:rsidRDefault="009E016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3-4 месяцев ребенок</w:t>
      </w:r>
      <w:r w:rsidRPr="002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по-видимому</w:t>
      </w:r>
      <w:r w:rsidRPr="00215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состоянии хранить образ воспринятого предмета не более одной секунды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этого периода время сохранения образа увеличивается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втором полугодии жизни он уже демонстрирует восстановление образа предмета в памяти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 8-12 месяцев он выделяет предметы в зрительном поле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узнавая их не только целиком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и по частям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 время ребенок начинает активно искать предметы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исчезнувшие из поля зрения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свидетельствует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ребенок сохраняет образы в памяти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выделяя предмет из ситуации или соотносит с ней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фиксирует объективные связи между предметами</w:t>
      </w:r>
      <w:r w:rsidRPr="009E01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72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5D2A70" w:rsidRDefault="009E016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Раннее детство: </w:t>
      </w:r>
    </w:p>
    <w:p w:rsidR="001424E3" w:rsidRDefault="009E0165" w:rsidP="00DC3B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Ранний возраст – начало сенситивного периода для развития предметного восприятия</w:t>
      </w:r>
      <w:r w:rsidRPr="000726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F35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</w:t>
      </w:r>
      <w:r w:rsidR="00076A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ериод от 12 месяцев до трех лет </w:t>
      </w:r>
      <w:r w:rsid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дифференцируются вставочные нейроны</w:t>
      </w:r>
      <w:r w:rsidR="002913BE" w:rsidRP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увеличивается длина и разветвленность дендритов во фронтальных областях коры</w:t>
      </w:r>
      <w:r w:rsidR="002913BE" w:rsidRP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Созревание аппарата вставочных нейронов приводит к усложнению ансамблевой организации  и тем самым совершенствованию обработки информации и организации деятельности</w:t>
      </w:r>
      <w:r w:rsidR="002913BE" w:rsidRP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913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 функциональной организации мозга в раннем возрасте связана в первую очередь с дальнейшим созреванием коры головного мозга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развитии коры больших полушарий выделяется два процесса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коры   дифференцировка ее нервных элементов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Интенсивный рост ширины коры и ее слоев происходит на 1-м году жизни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постепенно замедляясь и прекращаясь в разные сроки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проекционные области – к трем годам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ассоциативные – к семи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 ширины коры осуществляется за счет увеличения межнейронного пространства (происходит разряжение клеток)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роста и разветвления дендритов</w:t>
      </w:r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развития </w:t>
      </w:r>
      <w:proofErr w:type="spellStart"/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глии</w:t>
      </w:r>
      <w:proofErr w:type="spellEnd"/>
      <w:r w:rsidR="00CE7FC1" w:rsidRP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 w:rsidR="00CE7F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обеспечивает метаболические функции нервных клеток</w:t>
      </w:r>
      <w:r w:rsidR="00393D8E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увеличение в размерах собственно нейронов</w:t>
      </w:r>
      <w:r w:rsidR="00393D8E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D8E" w:rsidRPr="007D7F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Специализация нейронов в процессе их дифференциации</w:t>
      </w:r>
      <w:r w:rsidR="00393D8E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увеличение количества и разветвленности отростков создают условия для объединения нейронов разного уровня в нейронные ансамбли</w:t>
      </w:r>
      <w:r w:rsidR="00393D8E" w:rsidRP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93D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 биоэлектрической активности мозга ребенка в этот период показывает значительное увеличение числа положительных корреляционных связей между двигательными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фронтальными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затылочными и теменными областями коры мозга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двум годам </w:t>
      </w:r>
      <w:proofErr w:type="gramStart"/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функциональная</w:t>
      </w:r>
      <w:proofErr w:type="gramEnd"/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активности перемещается в передние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ассоциативные отделы мозга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свидетельствует о повышении роли этих структур в регуляции поведения</w:t>
      </w:r>
      <w:r w:rsid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памяти</w:t>
      </w:r>
      <w:r w:rsidR="008F4366" w:rsidRPr="008F43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67E67" w:rsidRDefault="001424E3" w:rsidP="00DC3B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24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Период первое детство:</w:t>
      </w:r>
      <w:r w:rsidRPr="001424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от 3-4 до 6-7 лет происходят существенные изменения процесса восприятия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этом возрасте происходят ускорение и усложнение анализа и опознавания зрительных стимулов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коррелирует с созреванием проекционной коры (затылочной области)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возрасте 3-4 лет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память ребенка носит непроизвольный характер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Непроизвольная память проявляется в тех случаях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у ребенка отсутствует специальная задача запоминания информации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не ставит перед собой цель запомнить какие-либо объекты или слова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запоминаются как результат восприятия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причем наиболее успешно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ситуация эмоционально окрашена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</w:t>
      </w:r>
      <w:proofErr w:type="gramStart"/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детей раннего возраста доминирует непроизвольная зрительно-эмоциональная память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Дети легко запоминают и без особых усилий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воспроизводят увиденное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услышанное</w:t>
      </w:r>
      <w:r w:rsidR="00DC3BBF" w:rsidRP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3B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оно вызвало у них 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Развита слуховая память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ебенок чувствителен  к ритмичной 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структуре языка и речи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легко и быстро запоминает стихи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которых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кроме звучности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ритмичности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присутствует еще и часто повторяющиеся рифмы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усвоение которых способствует развитию памяти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возрасте 4-5 лет под влиянием игровой деятельности начинают формироваться простые форм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произвольной память</w:t>
      </w:r>
      <w:r w:rsidR="00A73397" w:rsidRP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Произвольная пам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ять связана с сознательным 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запоминанием информации</w:t>
      </w:r>
      <w:r w:rsidR="00A73397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Приблизительно в возрасте четырех лет отмечается 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всплеск интереса ребенка к новому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733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Специфика этого периода заключается в том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к изменившемуся предпочтению новизны добавляется стремление к разнообразию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может связать с вовлечением в мозговую систему внимания </w:t>
      </w:r>
      <w:proofErr w:type="spellStart"/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гиппокампа</w:t>
      </w:r>
      <w:proofErr w:type="spellEnd"/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Наряду с механическим запоминанием начинается развиваться запоминание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основанное на понимании смысла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концу дошкольного периода начинает формироваться долговременная память</w:t>
      </w:r>
      <w:r w:rsidR="00A108BC" w:rsidRP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108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ребенка дошкольного возраста наиболее предпочтит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ельной является игровая ситуация</w:t>
      </w:r>
      <w:r w:rsidR="00541203" w:rsidRP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ибо в игре ребенок осознает понятие правил</w:t>
      </w:r>
      <w:r w:rsidR="00541203" w:rsidRP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41203" w:rsidRPr="00D06CCD" w:rsidRDefault="00541203" w:rsidP="00DC3BBF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4120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Второе детство:</w:t>
      </w:r>
    </w:p>
    <w:p w:rsidR="00D06CCD" w:rsidRPr="00DA195B" w:rsidRDefault="00D06CCD" w:rsidP="00DC3B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Начало обучения в школе – один из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самых </w:t>
      </w:r>
      <w:r w:rsidRPr="00D0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трудных этапов в жизни ребенка,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D06C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ребующий глобальной перестройки физических ресурсов, психических и социальных возможностей. 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 младшего школьника более организована</w:t>
      </w:r>
      <w:r w:rsidR="00DA195B" w:rsidRP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сознательна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сравнению с памятью дошкольника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</w:t>
      </w:r>
      <w:proofErr w:type="gramStart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менее</w:t>
      </w:r>
      <w:proofErr w:type="gramEnd"/>
      <w:r w:rsidR="008B56E3" w:rsidRP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младших школьников более развита наглядно-образная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эмоциональная 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память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чем смысловая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Лучше всего детям данного возраста удается запомнить конкретные предметы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лица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факты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цвета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события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говорит о преобладании первой сигнальной системы</w:t>
      </w:r>
      <w:r w:rsidR="005412FC" w:rsidRPr="0054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54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так же эмоционально окрашенные события</w:t>
      </w:r>
      <w:r w:rsidR="005412FC" w:rsidRPr="0054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стоит </w:t>
      </w:r>
      <w:proofErr w:type="gramStart"/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отметить</w:t>
      </w:r>
      <w:proofErr w:type="gramEnd"/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началом школьного обучения возник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ает необходимость произвольного</w:t>
      </w:r>
      <w:r w:rsidR="007D6CEF" w:rsidRP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D6C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осмысленного 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запоминания учебного материала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B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детей данного возраста сильно выражена специализация </w:t>
      </w:r>
      <w:proofErr w:type="spellStart"/>
      <w:r w:rsidR="008B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задне</w:t>
      </w:r>
      <w:proofErr w:type="spellEnd"/>
      <w:r w:rsid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8B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ассоциативных полей коры головного мозга</w:t>
      </w:r>
      <w:r w:rsidR="008B56E3" w:rsidRPr="008B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B5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Переход системы восприятия на качественно иной уровень организации расширяет возможности анализа</w:t>
      </w:r>
      <w:r w:rsidR="006C6E4B" w:rsidRP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осмысления</w:t>
      </w:r>
      <w:r w:rsidR="006C6E4B" w:rsidRP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дает возможность освоить достаточно 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широкий круг </w:t>
      </w:r>
      <w:proofErr w:type="spellStart"/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мнемических</w:t>
      </w:r>
      <w:proofErr w:type="spellEnd"/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приемов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C6E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ребенок в данном возрасте может запомнить текст без его осмысления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так же сказать о потребности в дословном запоминании в связи с недостаточным развитием речи</w:t>
      </w:r>
      <w:r w:rsidR="001350FB" w:rsidRP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требует использование </w:t>
      </w:r>
      <w:proofErr w:type="spellStart"/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мнемических</w:t>
      </w:r>
      <w:proofErr w:type="spellEnd"/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приемов на основе осмысления материала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 не его формальное повторения</w:t>
      </w:r>
      <w:r w:rsidR="00B13CFB" w:rsidRPr="00BF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Приучая ребенка к запоминанию логически связанных значений</w:t>
      </w:r>
      <w:r w:rsidR="001350FB" w:rsidRP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взрослый способствует развитию мышления</w:t>
      </w:r>
      <w:r w:rsidR="001350FB" w:rsidRP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</w:t>
      </w:r>
      <w:proofErr w:type="gramStart"/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образом</w:t>
      </w:r>
      <w:proofErr w:type="gramEnd"/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смысловая память неразрывно связана с мышлением</w:t>
      </w:r>
      <w:r w:rsidR="001350FB" w:rsidRP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тому же у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мение анализировать и вычленять смысл помогает ребенку с увеличением количества материала</w:t>
      </w:r>
      <w:r w:rsid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среднем звене</w:t>
      </w:r>
      <w:r w:rsidR="00B13CFB" w:rsidRP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13C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обучения в младшей школе «память ребенка становится мыслящей» (</w:t>
      </w:r>
      <w:proofErr w:type="spellStart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Элько-нин</w:t>
      </w:r>
      <w:proofErr w:type="spellEnd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.). 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 правильным влиянием взрослых память ребенка развивается в двух </w:t>
      </w:r>
      <w:proofErr w:type="gramStart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направлениях-произвольность</w:t>
      </w:r>
      <w:proofErr w:type="gramEnd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осмысленность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или иначе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ребенка в этом возрасте хорошо развита механическая память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объясняется не умением дифференцировать задачи запоминания</w:t>
      </w:r>
      <w:r w:rsidR="000878AE" w:rsidRP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78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F2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9-10 лет (в сравнении с 7-8 годами) увеличивается объем кратковременной памяти</w:t>
      </w:r>
      <w:r w:rsidR="00DA195B" w:rsidRP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увеличивается быстрота усвоения и точность воспроизведения</w:t>
      </w:r>
      <w:r w:rsidR="00DA195B" w:rsidRP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A19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6CCD" w:rsidRPr="00342782" w:rsidRDefault="00D06CCD" w:rsidP="00072685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6C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Подростковый период: </w:t>
      </w:r>
      <w:r w:rsidR="00697DA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="00147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Подростковый возраст – это период развития ребенка от 11-12 до 15 лет</w:t>
      </w:r>
      <w:r w:rsidR="00147F68" w:rsidRPr="00147F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характеризующийся глубокой перестройкой  организма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формирование личности и социальное развитие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97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42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Мощные эндокрин</w:t>
      </w:r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перестройки в подростковом возрасте </w:t>
      </w:r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отрицательно влияют на организм подростка</w:t>
      </w:r>
      <w:r w:rsidR="0035588B" w:rsidRPr="00342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отражающиеся в показателях функциональной  активности коры головного мозга и приводят к снижению развития памяти и внимания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же такой гормональной взброс влияет на психологическое состояние ребенка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</w:t>
      </w:r>
      <w:proofErr w:type="spellStart"/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харатеризуется</w:t>
      </w:r>
      <w:proofErr w:type="spellEnd"/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определенным этапом в жизни подростка – подростковый кризис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как память не является самостоятельной функцией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тесно связанный с личностью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образом жизни и интересами процесс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возрастной кризис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момент «метания» ребенка из сторон в сторону может отрицательно влиять на память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и мышление подростка</w:t>
      </w:r>
      <w:r w:rsidR="00AE5A0D" w:rsidRP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E5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bookmarkStart w:id="0" w:name="_GoBack"/>
      <w:bookmarkEnd w:id="0"/>
      <w:r w:rsidR="00697DAB" w:rsidRPr="00697D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Тем не менее</w:t>
      </w:r>
      <w:r w:rsidR="0021767A" w:rsidRP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</w:t>
      </w:r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римерно в 12 лет происходит резкий скачек развития памяти</w:t>
      </w:r>
      <w:r w:rsidR="009E2BF7" w:rsidRP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может быть обусловлено активным ростом гипофиза</w:t>
      </w:r>
      <w:proofErr w:type="gramStart"/>
      <w:r w:rsidR="0021767A" w:rsidRP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собенности преобладает логическая память</w:t>
      </w:r>
      <w:r w:rsidR="009E2BF7" w:rsidRP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однако</w:t>
      </w:r>
      <w:r w:rsidR="009E2BF7" w:rsidRP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9E2B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частое использование механической памяти может оказывать отрицательное влияние</w:t>
      </w:r>
      <w:r w:rsidR="0021767A" w:rsidRP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2176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55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возрастом меняется зависимость между памятью и мышлением</w:t>
      </w:r>
      <w:r w:rsidR="00072685" w:rsidRP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Если раньше мышление ребенка зависело от памяти</w:t>
      </w:r>
      <w:r w:rsidR="00072685" w:rsidRP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подростковая память обусловлена мышлением</w:t>
      </w:r>
      <w:r w:rsidR="00072685" w:rsidRP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Процесс запоминания сводится к мышлению</w:t>
      </w:r>
      <w:r w:rsidR="00072685" w:rsidRP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установление логических связей между информацией</w:t>
      </w:r>
      <w:r w:rsidR="00072685" w:rsidRP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подростка вспомнить – значит мыслить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072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427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06CCD" w:rsidRPr="00D06CCD" w:rsidRDefault="00D06CCD" w:rsidP="00DC3B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78AE" w:rsidRPr="008462E8" w:rsidRDefault="000878AE" w:rsidP="00DC3BB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412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350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0878AE" w:rsidRPr="008462E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BC3"/>
    <w:multiLevelType w:val="hybridMultilevel"/>
    <w:tmpl w:val="73BC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03B50"/>
    <w:multiLevelType w:val="multilevel"/>
    <w:tmpl w:val="55FAC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1366DC8"/>
    <w:multiLevelType w:val="multilevel"/>
    <w:tmpl w:val="D2E07E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2C47F06"/>
    <w:multiLevelType w:val="multilevel"/>
    <w:tmpl w:val="B162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6"/>
      <w:numFmt w:val="decimal"/>
      <w:lvlText w:val="%2."/>
      <w:lvlJc w:val="left"/>
      <w:pPr>
        <w:ind w:left="1080" w:hanging="360"/>
      </w:pPr>
      <w:rPr>
        <w:color w:val="00000A"/>
      </w:rPr>
    </w:lvl>
    <w:lvl w:ilvl="2">
      <w:start w:val="1"/>
      <w:numFmt w:val="decimal"/>
      <w:lvlText w:val="%3)"/>
      <w:lvlJc w:val="left"/>
      <w:pPr>
        <w:ind w:left="1800" w:hanging="360"/>
      </w:p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4">
    <w:nsid w:val="2CB318CA"/>
    <w:multiLevelType w:val="hybridMultilevel"/>
    <w:tmpl w:val="58DA0A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D17C6F"/>
    <w:multiLevelType w:val="multilevel"/>
    <w:tmpl w:val="014E4C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1EB639D"/>
    <w:multiLevelType w:val="multilevel"/>
    <w:tmpl w:val="A8BA5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6E7662"/>
    <w:multiLevelType w:val="multilevel"/>
    <w:tmpl w:val="DEBA1B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67"/>
    <w:rsid w:val="00067E67"/>
    <w:rsid w:val="00072605"/>
    <w:rsid w:val="00072685"/>
    <w:rsid w:val="00076A3C"/>
    <w:rsid w:val="000878AE"/>
    <w:rsid w:val="000A5CAE"/>
    <w:rsid w:val="00125123"/>
    <w:rsid w:val="001350FB"/>
    <w:rsid w:val="001424E3"/>
    <w:rsid w:val="00147F68"/>
    <w:rsid w:val="00187DE9"/>
    <w:rsid w:val="00206570"/>
    <w:rsid w:val="0021592A"/>
    <w:rsid w:val="0021767A"/>
    <w:rsid w:val="002913BE"/>
    <w:rsid w:val="002B708C"/>
    <w:rsid w:val="00341F1C"/>
    <w:rsid w:val="00342782"/>
    <w:rsid w:val="0035588B"/>
    <w:rsid w:val="00393D8E"/>
    <w:rsid w:val="00395347"/>
    <w:rsid w:val="003C4AFB"/>
    <w:rsid w:val="003E758F"/>
    <w:rsid w:val="003F489D"/>
    <w:rsid w:val="00445613"/>
    <w:rsid w:val="005034C8"/>
    <w:rsid w:val="00541203"/>
    <w:rsid w:val="005412FC"/>
    <w:rsid w:val="005D2A70"/>
    <w:rsid w:val="005E0B69"/>
    <w:rsid w:val="005E37FA"/>
    <w:rsid w:val="0061751D"/>
    <w:rsid w:val="00665E51"/>
    <w:rsid w:val="00697DAB"/>
    <w:rsid w:val="006C6E4B"/>
    <w:rsid w:val="00742631"/>
    <w:rsid w:val="00752DBC"/>
    <w:rsid w:val="00772C0D"/>
    <w:rsid w:val="007A4D5A"/>
    <w:rsid w:val="007C74F8"/>
    <w:rsid w:val="007D6CEF"/>
    <w:rsid w:val="007D7FA9"/>
    <w:rsid w:val="00810FF8"/>
    <w:rsid w:val="008462E8"/>
    <w:rsid w:val="0085335D"/>
    <w:rsid w:val="008B56E3"/>
    <w:rsid w:val="008F4366"/>
    <w:rsid w:val="009518D9"/>
    <w:rsid w:val="009D1561"/>
    <w:rsid w:val="009E0165"/>
    <w:rsid w:val="009E2BF7"/>
    <w:rsid w:val="00A108BC"/>
    <w:rsid w:val="00A14436"/>
    <w:rsid w:val="00A260B1"/>
    <w:rsid w:val="00A73397"/>
    <w:rsid w:val="00AE4A05"/>
    <w:rsid w:val="00AE5A0D"/>
    <w:rsid w:val="00B13CFB"/>
    <w:rsid w:val="00B3268D"/>
    <w:rsid w:val="00B767F0"/>
    <w:rsid w:val="00B81688"/>
    <w:rsid w:val="00BD5905"/>
    <w:rsid w:val="00BF2A8A"/>
    <w:rsid w:val="00C5313A"/>
    <w:rsid w:val="00C53954"/>
    <w:rsid w:val="00CE7FC1"/>
    <w:rsid w:val="00D03141"/>
    <w:rsid w:val="00D06CCD"/>
    <w:rsid w:val="00D24396"/>
    <w:rsid w:val="00DA195B"/>
    <w:rsid w:val="00DC022F"/>
    <w:rsid w:val="00DC3BBF"/>
    <w:rsid w:val="00E16F39"/>
    <w:rsid w:val="00E42211"/>
    <w:rsid w:val="00E80F75"/>
    <w:rsid w:val="00EC072B"/>
    <w:rsid w:val="00F35058"/>
    <w:rsid w:val="00F9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175F3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175F3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A95680"/>
  </w:style>
  <w:style w:type="character" w:customStyle="1" w:styleId="a5">
    <w:name w:val="Нижний колонтитул Знак"/>
    <w:basedOn w:val="a0"/>
    <w:uiPriority w:val="99"/>
    <w:qFormat/>
    <w:rsid w:val="00A956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D75F3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DD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A9568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95680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0314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175F3"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sid w:val="003175F3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A95680"/>
  </w:style>
  <w:style w:type="character" w:customStyle="1" w:styleId="a5">
    <w:name w:val="Нижний колонтитул Знак"/>
    <w:basedOn w:val="a0"/>
    <w:uiPriority w:val="99"/>
    <w:qFormat/>
    <w:rsid w:val="00A9568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CD75F3"/>
    <w:pPr>
      <w:ind w:left="720"/>
      <w:contextualSpacing/>
    </w:pPr>
  </w:style>
  <w:style w:type="paragraph" w:styleId="ac">
    <w:name w:val="Normal (Web)"/>
    <w:basedOn w:val="a"/>
    <w:uiPriority w:val="99"/>
    <w:unhideWhenUsed/>
    <w:qFormat/>
    <w:rsid w:val="00DD03E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uiPriority w:val="99"/>
    <w:unhideWhenUsed/>
    <w:rsid w:val="00A9568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A95680"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D0314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AE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E4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&#1062;&#1077;&#1085;&#1090;&#1088;&#1072;&#1083;&#1100;&#1085;&#1072;&#1103;_&#1085;&#1077;&#1088;&#1074;&#1085;&#1072;&#1103;_&#1089;&#1080;&#1089;&#1090;&#1077;&#1084;&#1072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&#1043;&#1072;&#1085;&#1075;&#1083;&#1080;&#1081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1825</TotalTime>
  <Pages>18</Pages>
  <Words>5838</Words>
  <Characters>33281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72</cp:revision>
  <cp:lastPrinted>2018-12-18T11:25:00Z</cp:lastPrinted>
  <dcterms:created xsi:type="dcterms:W3CDTF">2018-12-15T16:57:00Z</dcterms:created>
  <dcterms:modified xsi:type="dcterms:W3CDTF">2019-03-20T15:54:00Z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