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Департамент образования города Москвы</w:t>
      </w:r>
    </w:p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Государственное бюджетное общеобразовательное учреждение</w:t>
      </w:r>
    </w:p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города Москвы</w:t>
      </w:r>
    </w:p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«Школа № 1505 «Преображенская»»</w:t>
      </w:r>
    </w:p>
    <w:p w:rsidR="00833D30" w:rsidRDefault="00833D30" w:rsidP="00205D8E">
      <w:pPr>
        <w:jc w:val="center"/>
      </w:pPr>
    </w:p>
    <w:p w:rsidR="00833D30" w:rsidRDefault="00833D30" w:rsidP="00205D8E">
      <w:pPr>
        <w:jc w:val="center"/>
      </w:pPr>
    </w:p>
    <w:p w:rsidR="00833D30" w:rsidRDefault="00833D30" w:rsidP="00205D8E">
      <w:pPr>
        <w:jc w:val="center"/>
      </w:pPr>
    </w:p>
    <w:p w:rsidR="00833D30" w:rsidRPr="00205D8E" w:rsidRDefault="00833D30" w:rsidP="00205D8E">
      <w:pPr>
        <w:jc w:val="center"/>
        <w:rPr>
          <w:b/>
          <w:sz w:val="52"/>
          <w:szCs w:val="36"/>
        </w:rPr>
      </w:pPr>
      <w:r w:rsidRPr="00205D8E">
        <w:rPr>
          <w:b/>
          <w:sz w:val="52"/>
          <w:szCs w:val="36"/>
        </w:rPr>
        <w:t>ДИПЛОМНОЕ ИССЛЕДОВАНИЕ</w:t>
      </w:r>
    </w:p>
    <w:p w:rsidR="00833D30" w:rsidRPr="00205D8E" w:rsidRDefault="00833D30" w:rsidP="00205D8E">
      <w:pPr>
        <w:jc w:val="center"/>
        <w:rPr>
          <w:sz w:val="40"/>
        </w:rPr>
      </w:pPr>
      <w:r w:rsidRPr="00205D8E">
        <w:rPr>
          <w:sz w:val="40"/>
        </w:rPr>
        <w:t>на тему:</w:t>
      </w:r>
    </w:p>
    <w:p w:rsidR="00833D30" w:rsidRDefault="00833D30" w:rsidP="00205D8E">
      <w:pPr>
        <w:jc w:val="center"/>
        <w:rPr>
          <w:b/>
          <w:sz w:val="32"/>
          <w:szCs w:val="32"/>
        </w:rPr>
      </w:pPr>
    </w:p>
    <w:p w:rsidR="00833D30" w:rsidRPr="00205D8E" w:rsidRDefault="00833D30" w:rsidP="00205D8E">
      <w:pPr>
        <w:jc w:val="center"/>
        <w:rPr>
          <w:b/>
          <w:sz w:val="40"/>
          <w:szCs w:val="36"/>
        </w:rPr>
      </w:pPr>
      <w:r w:rsidRPr="00205D8E">
        <w:rPr>
          <w:b/>
          <w:sz w:val="40"/>
          <w:szCs w:val="36"/>
        </w:rPr>
        <w:t>Биоразлагаемые полимеры для упаковочных материалов</w:t>
      </w:r>
    </w:p>
    <w:p w:rsidR="00833D30" w:rsidRPr="00205D8E" w:rsidRDefault="00833D30" w:rsidP="00205D8E">
      <w:pPr>
        <w:jc w:val="right"/>
        <w:rPr>
          <w:i/>
          <w:sz w:val="28"/>
        </w:rPr>
      </w:pPr>
    </w:p>
    <w:p w:rsidR="00833D30" w:rsidRDefault="00833D30" w:rsidP="00205D8E">
      <w:pPr>
        <w:jc w:val="right"/>
      </w:pPr>
    </w:p>
    <w:p w:rsidR="00205D8E" w:rsidRDefault="00205D8E" w:rsidP="00205D8E">
      <w:pPr>
        <w:jc w:val="right"/>
      </w:pPr>
    </w:p>
    <w:p w:rsidR="00205D8E" w:rsidRDefault="00205D8E" w:rsidP="00205D8E">
      <w:pPr>
        <w:jc w:val="right"/>
      </w:pPr>
    </w:p>
    <w:p w:rsidR="00205D8E" w:rsidRDefault="00205D8E" w:rsidP="00205D8E">
      <w:pPr>
        <w:jc w:val="right"/>
      </w:pPr>
    </w:p>
    <w:p w:rsidR="00205D8E" w:rsidRDefault="00205D8E" w:rsidP="00205D8E">
      <w:pPr>
        <w:jc w:val="right"/>
      </w:pP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Выполнил: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Танасова Варвара Васильевна, 10 «М»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Руководители: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Учитель химии, Давыдочкина С. В.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Воробьева Н.А.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подписи___________________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___________________</w:t>
      </w:r>
    </w:p>
    <w:p w:rsidR="00833D30" w:rsidRPr="00205D8E" w:rsidRDefault="00833D30" w:rsidP="00205D8E">
      <w:pPr>
        <w:jc w:val="right"/>
        <w:rPr>
          <w:sz w:val="28"/>
        </w:rPr>
      </w:pP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Рецензент:</w:t>
      </w:r>
    </w:p>
    <w:p w:rsidR="00833D30" w:rsidRPr="00205D8E" w:rsidRDefault="00833D30" w:rsidP="00205D8E">
      <w:pPr>
        <w:jc w:val="right"/>
        <w:rPr>
          <w:sz w:val="28"/>
        </w:rPr>
      </w:pPr>
      <w:r w:rsidRPr="00205D8E">
        <w:rPr>
          <w:sz w:val="28"/>
        </w:rPr>
        <w:t>Учитель химии, Шипарева Г. А.</w:t>
      </w:r>
    </w:p>
    <w:p w:rsidR="00833D30" w:rsidRDefault="00833D30" w:rsidP="00205D8E">
      <w:pPr>
        <w:jc w:val="right"/>
        <w:rPr>
          <w:sz w:val="28"/>
        </w:rPr>
      </w:pPr>
      <w:r w:rsidRPr="00205D8E">
        <w:rPr>
          <w:sz w:val="28"/>
        </w:rPr>
        <w:t>подпись___________________</w:t>
      </w: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Default="00205D8E" w:rsidP="00205D8E">
      <w:pPr>
        <w:jc w:val="right"/>
        <w:rPr>
          <w:sz w:val="28"/>
        </w:rPr>
      </w:pPr>
    </w:p>
    <w:p w:rsidR="00205D8E" w:rsidRPr="00205D8E" w:rsidRDefault="00205D8E" w:rsidP="00205D8E">
      <w:pPr>
        <w:jc w:val="right"/>
        <w:rPr>
          <w:sz w:val="28"/>
        </w:rPr>
      </w:pPr>
    </w:p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Москва</w:t>
      </w:r>
    </w:p>
    <w:p w:rsidR="00833D30" w:rsidRPr="00205D8E" w:rsidRDefault="00833D30" w:rsidP="00205D8E">
      <w:pPr>
        <w:jc w:val="center"/>
        <w:rPr>
          <w:sz w:val="28"/>
        </w:rPr>
      </w:pPr>
      <w:r w:rsidRPr="00205D8E">
        <w:rPr>
          <w:sz w:val="28"/>
        </w:rPr>
        <w:t>2018/2019 уч.г.</w:t>
      </w:r>
    </w:p>
    <w:sdt>
      <w:sdtPr>
        <w:id w:val="-664014923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205D8E" w:rsidRPr="001F3AB4" w:rsidRDefault="00205D8E" w:rsidP="00BA4957">
          <w:pPr>
            <w:spacing w:after="200" w:line="276" w:lineRule="auto"/>
            <w:jc w:val="center"/>
            <w:rPr>
              <w:b/>
              <w:sz w:val="36"/>
              <w:szCs w:val="28"/>
            </w:rPr>
          </w:pPr>
          <w:r w:rsidRPr="001F3AB4">
            <w:rPr>
              <w:b/>
              <w:sz w:val="36"/>
              <w:szCs w:val="28"/>
            </w:rPr>
            <w:t>Оглавление</w:t>
          </w:r>
        </w:p>
        <w:p w:rsidR="000F0568" w:rsidRDefault="00205D8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F3AB4">
            <w:rPr>
              <w:sz w:val="28"/>
              <w:szCs w:val="28"/>
            </w:rPr>
            <w:fldChar w:fldCharType="begin"/>
          </w:r>
          <w:r w:rsidRPr="001F3AB4">
            <w:rPr>
              <w:sz w:val="28"/>
              <w:szCs w:val="28"/>
            </w:rPr>
            <w:instrText xml:space="preserve"> TOC \o "1-3" \h \z \u </w:instrText>
          </w:r>
          <w:r w:rsidRPr="001F3AB4">
            <w:rPr>
              <w:sz w:val="28"/>
              <w:szCs w:val="28"/>
            </w:rPr>
            <w:fldChar w:fldCharType="separate"/>
          </w:r>
          <w:hyperlink w:anchor="_Toc6612665" w:history="1">
            <w:r w:rsidR="000F0568" w:rsidRPr="00277D0B">
              <w:rPr>
                <w:rStyle w:val="a3"/>
                <w:noProof/>
              </w:rPr>
              <w:t>Введение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_Toc6612665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3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612666" w:history="1">
            <w:r w:rsidR="000F0568" w:rsidRPr="00277D0B">
              <w:rPr>
                <w:rStyle w:val="a3"/>
                <w:noProof/>
              </w:rPr>
              <w:t>Глава 1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_Toc6612666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6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67" w:history="1">
            <w:r w:rsidR="000F0568" w:rsidRPr="00277D0B">
              <w:rPr>
                <w:rStyle w:val="a3"/>
                <w:rFonts w:cs="Times New Roman"/>
                <w:noProof/>
              </w:rPr>
              <w:t>§1.1 Что такое полимеры?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_Toc6612667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6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68" w:history="1">
            <w:r w:rsidR="000F0568" w:rsidRPr="00277D0B">
              <w:rPr>
                <w:rStyle w:val="a3"/>
                <w:rFonts w:cs="Times New Roman"/>
                <w:noProof/>
              </w:rPr>
              <w:t>§1.2 История изучения полимеров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_Toc6612668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7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69" w:history="1">
            <w:r w:rsidR="000F0568" w:rsidRPr="00277D0B">
              <w:rPr>
                <w:rStyle w:val="a3"/>
                <w:rFonts w:cs="Times New Roman"/>
                <w:noProof/>
              </w:rPr>
              <w:t>§2. История появления биоразлагаемых полимеров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_Toc6612669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9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0" w:history="1">
            <w:r w:rsidR="000F0568" w:rsidRPr="00277D0B">
              <w:rPr>
                <w:rStyle w:val="a3"/>
                <w:rFonts w:cs="Times New Roman"/>
                <w:noProof/>
              </w:rPr>
              <w:t>§3.1 Способы производства биополимеров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_Toc6612670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10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1" w:history="1">
            <w:r w:rsidR="000F0568" w:rsidRPr="00277D0B">
              <w:rPr>
                <w:rStyle w:val="a3"/>
                <w:noProof/>
              </w:rPr>
              <w:t>§3.2 Производство на основе полигидроксиалканоатов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_Toc6612671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10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2" w:history="1">
            <w:r w:rsidR="000F0568" w:rsidRPr="00277D0B">
              <w:rPr>
                <w:rStyle w:val="a3"/>
                <w:noProof/>
              </w:rPr>
              <w:t>§3.3 Производство на основе полилактида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_Toc6612672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13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3" w:history="1">
            <w:r w:rsidR="000F0568" w:rsidRPr="00277D0B">
              <w:rPr>
                <w:rStyle w:val="a3"/>
                <w:noProof/>
              </w:rPr>
              <w:t>§3.4 Производство на основе промышленных полимеров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_Toc6612673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15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4" w:history="1">
            <w:r w:rsidR="000F0568" w:rsidRPr="00277D0B">
              <w:rPr>
                <w:rStyle w:val="a3"/>
                <w:noProof/>
              </w:rPr>
              <w:t>§3.5 Специальные добавки для биоразлагаемых полимеров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_Toc6612674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16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612675" w:history="1">
            <w:r w:rsidR="000F0568" w:rsidRPr="00277D0B">
              <w:rPr>
                <w:rStyle w:val="a3"/>
                <w:noProof/>
              </w:rPr>
              <w:t>Глава 2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_Toc6612675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19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6" w:history="1">
            <w:r w:rsidR="000F0568" w:rsidRPr="00277D0B">
              <w:rPr>
                <w:rStyle w:val="a3"/>
                <w:rFonts w:cs="Times New Roman"/>
                <w:noProof/>
              </w:rPr>
              <w:t>§</w:t>
            </w:r>
            <w:r w:rsidR="000F0568" w:rsidRPr="00277D0B">
              <w:rPr>
                <w:rStyle w:val="a3"/>
                <w:noProof/>
              </w:rPr>
              <w:t>1. Практическая часть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_Toc6612676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19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6612677" w:history="1">
            <w:r w:rsidR="000F0568" w:rsidRPr="00277D0B">
              <w:rPr>
                <w:rStyle w:val="a3"/>
                <w:noProof/>
              </w:rPr>
              <w:t>§2. Результаты и их обсуждение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_Toc6612677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24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612678" w:history="1">
            <w:r w:rsidR="000F0568" w:rsidRPr="00277D0B">
              <w:rPr>
                <w:rStyle w:val="a3"/>
                <w:noProof/>
              </w:rPr>
              <w:t>Заключение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_Toc6612678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29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612679" w:history="1">
            <w:r w:rsidR="000F0568" w:rsidRPr="00277D0B">
              <w:rPr>
                <w:rStyle w:val="a3"/>
                <w:noProof/>
              </w:rPr>
              <w:t>Приложения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_Toc6612679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30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0F0568" w:rsidRDefault="004C19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612680" w:history="1">
            <w:r w:rsidR="000F0568" w:rsidRPr="00277D0B">
              <w:rPr>
                <w:rStyle w:val="a3"/>
                <w:noProof/>
              </w:rPr>
              <w:t>Список литературы</w:t>
            </w:r>
            <w:r w:rsidR="000F0568">
              <w:rPr>
                <w:noProof/>
                <w:webHidden/>
              </w:rPr>
              <w:tab/>
            </w:r>
            <w:r w:rsidR="000F0568">
              <w:rPr>
                <w:noProof/>
                <w:webHidden/>
              </w:rPr>
              <w:fldChar w:fldCharType="begin"/>
            </w:r>
            <w:r w:rsidR="000F0568">
              <w:rPr>
                <w:noProof/>
                <w:webHidden/>
              </w:rPr>
              <w:instrText xml:space="preserve"> PAGEREF _Toc6612680 \h </w:instrText>
            </w:r>
            <w:r w:rsidR="000F0568">
              <w:rPr>
                <w:noProof/>
                <w:webHidden/>
              </w:rPr>
            </w:r>
            <w:r w:rsidR="000F0568">
              <w:rPr>
                <w:noProof/>
                <w:webHidden/>
              </w:rPr>
              <w:fldChar w:fldCharType="separate"/>
            </w:r>
            <w:r w:rsidR="000F0568">
              <w:rPr>
                <w:noProof/>
                <w:webHidden/>
              </w:rPr>
              <w:t>33</w:t>
            </w:r>
            <w:r w:rsidR="000F0568">
              <w:rPr>
                <w:noProof/>
                <w:webHidden/>
              </w:rPr>
              <w:fldChar w:fldCharType="end"/>
            </w:r>
          </w:hyperlink>
        </w:p>
        <w:p w:rsidR="00205D8E" w:rsidRPr="00474A42" w:rsidRDefault="00205D8E" w:rsidP="00205D8E">
          <w:pPr>
            <w:rPr>
              <w:b/>
              <w:bCs/>
              <w:sz w:val="28"/>
              <w:szCs w:val="28"/>
            </w:rPr>
          </w:pPr>
          <w:r w:rsidRPr="001F3AB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07262" w:rsidRPr="00205D8E" w:rsidRDefault="00407262" w:rsidP="00205D8E">
      <w:r>
        <w:rPr>
          <w:b/>
          <w:sz w:val="36"/>
          <w:szCs w:val="32"/>
        </w:rPr>
        <w:br w:type="page"/>
      </w:r>
    </w:p>
    <w:p w:rsidR="00B12FD9" w:rsidRPr="00474A42" w:rsidRDefault="00B12FD9" w:rsidP="00474A42">
      <w:pPr>
        <w:pStyle w:val="1"/>
      </w:pPr>
      <w:bookmarkStart w:id="0" w:name="_Toc6612665"/>
      <w:r w:rsidRPr="00474A42">
        <w:lastRenderedPageBreak/>
        <w:t>Введение</w:t>
      </w:r>
      <w:bookmarkEnd w:id="0"/>
    </w:p>
    <w:p w:rsidR="00B12FD9" w:rsidRPr="00407262" w:rsidRDefault="00B12FD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407262">
        <w:rPr>
          <w:b/>
          <w:sz w:val="28"/>
          <w:szCs w:val="32"/>
        </w:rPr>
        <w:t>Актуальность:</w:t>
      </w:r>
    </w:p>
    <w:p w:rsidR="00B12FD9" w:rsidRPr="007A3B2E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407262">
        <w:rPr>
          <w:sz w:val="28"/>
          <w:szCs w:val="32"/>
        </w:rPr>
        <w:t xml:space="preserve">В результате хозяйственной и промышленной </w:t>
      </w:r>
      <w:r>
        <w:rPr>
          <w:sz w:val="28"/>
          <w:szCs w:val="32"/>
        </w:rPr>
        <w:t xml:space="preserve">деятельности человека происходит постоянное загрязнение окружающей среды. Исследования показывают, что в современном мире уже происходят глобальные изменения климата и внешней среды, а ученые предсказывают огромные экологические катастрофы в будущем. </w:t>
      </w:r>
      <w:r w:rsidR="00287A76">
        <w:rPr>
          <w:sz w:val="28"/>
          <w:szCs w:val="32"/>
        </w:rPr>
        <w:t>Уже началось</w:t>
      </w:r>
      <w:r>
        <w:rPr>
          <w:sz w:val="28"/>
          <w:szCs w:val="32"/>
        </w:rPr>
        <w:t xml:space="preserve"> массовое вымирание некоторых видов животных и растений. Так, по статистике количество галапагосских морских львов, шимпанзе и хохлатых индри (род приматов) значительно уменьшился из-за измене</w:t>
      </w:r>
      <w:r w:rsidR="004D00D6">
        <w:rPr>
          <w:sz w:val="28"/>
          <w:szCs w:val="32"/>
        </w:rPr>
        <w:t>ния условий окружающей среды</w:t>
      </w:r>
      <w:r w:rsidR="00D156CE">
        <w:rPr>
          <w:rStyle w:val="af2"/>
          <w:sz w:val="28"/>
          <w:szCs w:val="32"/>
        </w:rPr>
        <w:footnoteReference w:id="1"/>
      </w:r>
      <w:r w:rsidR="004D00D6">
        <w:rPr>
          <w:sz w:val="28"/>
          <w:szCs w:val="32"/>
        </w:rPr>
        <w:t>.</w:t>
      </w:r>
      <w:r w:rsidR="00D156CE">
        <w:rPr>
          <w:sz w:val="28"/>
          <w:szCs w:val="32"/>
        </w:rPr>
        <w:t xml:space="preserve"> </w:t>
      </w:r>
      <w:r>
        <w:rPr>
          <w:sz w:val="28"/>
          <w:szCs w:val="32"/>
        </w:rPr>
        <w:t>Загрязнение природы влияет не только на животных и растения, но и на человека. Официально СМИ подсчитали, что ежегодно от загрязнения умирает около</w:t>
      </w:r>
      <w:r w:rsidR="00D156CE">
        <w:rPr>
          <w:sz w:val="28"/>
          <w:szCs w:val="32"/>
        </w:rPr>
        <w:t xml:space="preserve"> 7 млн. человек по всему миру</w:t>
      </w:r>
      <w:r w:rsidR="00D156CE">
        <w:rPr>
          <w:rStyle w:val="af2"/>
          <w:sz w:val="28"/>
          <w:szCs w:val="32"/>
        </w:rPr>
        <w:footnoteReference w:id="2"/>
      </w:r>
      <w:r w:rsidR="004D00D6">
        <w:rPr>
          <w:sz w:val="28"/>
          <w:szCs w:val="32"/>
        </w:rPr>
        <w:t>.</w:t>
      </w:r>
    </w:p>
    <w:p w:rsid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Одно из решений проблемы отходов – это создание биоразлагаемых полимеров</w:t>
      </w:r>
      <w:r w:rsidR="00780EE2">
        <w:rPr>
          <w:rStyle w:val="af2"/>
          <w:sz w:val="28"/>
          <w:szCs w:val="32"/>
        </w:rPr>
        <w:footnoteReference w:id="3"/>
      </w:r>
      <w:r>
        <w:rPr>
          <w:sz w:val="28"/>
          <w:szCs w:val="32"/>
        </w:rPr>
        <w:t>. Иногда биоразлаг</w:t>
      </w:r>
      <w:r w:rsidR="00783EA4">
        <w:rPr>
          <w:sz w:val="28"/>
          <w:szCs w:val="32"/>
        </w:rPr>
        <w:t>а</w:t>
      </w:r>
      <w:r>
        <w:rPr>
          <w:sz w:val="28"/>
          <w:szCs w:val="32"/>
        </w:rPr>
        <w:t>емые полимеры называют сокращенно биополимеры, однако важно не путать подобные соединение с общим названием белков, углеводов и жиров. Итак, биополимеры – это материалы, которые разлагаются в окружающей среде. В состав подобных материалов входят специальные добавки, ускоряющие процесс разложения. Полимеры, используемые в быту, разлагаются под действием</w:t>
      </w:r>
      <w:r w:rsidRPr="00561095">
        <w:rPr>
          <w:sz w:val="28"/>
          <w:szCs w:val="32"/>
        </w:rPr>
        <w:t xml:space="preserve"> </w:t>
      </w:r>
      <w:r>
        <w:rPr>
          <w:sz w:val="28"/>
          <w:szCs w:val="32"/>
        </w:rPr>
        <w:t>различных условий:</w:t>
      </w:r>
    </w:p>
    <w:p w:rsidR="00B12FD9" w:rsidRDefault="00B12FD9" w:rsidP="000075AE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Химический фактор, то есть под действием воздуха (кислорода), воды и других веществ;</w:t>
      </w:r>
    </w:p>
    <w:p w:rsidR="00B12FD9" w:rsidRPr="00BC38F8" w:rsidRDefault="00B12FD9" w:rsidP="000075AE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Физический фактор, то есть под действием солнечного света, тепла и т.д.;</w:t>
      </w:r>
    </w:p>
    <w:p w:rsidR="00B12FD9" w:rsidRPr="00BC38F8" w:rsidRDefault="00B12FD9" w:rsidP="000075AE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Биологический фактор, то есть под действием различных микроорганизмов, таких как бактерии, грибы, дрожжи и т.п.</w:t>
      </w:r>
    </w:p>
    <w:p w:rsid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>Производители биополимеров заявляют, что период полного разложения занимает примерно шесть месяцев. Однако так ли это в действительности? Насколько полно разлагаются данные материалы? Вредна ли специальная добавка для природы?</w:t>
      </w:r>
    </w:p>
    <w:p w:rsidR="00B12FD9" w:rsidRDefault="00B12FD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BC38F8">
        <w:rPr>
          <w:b/>
          <w:sz w:val="28"/>
          <w:szCs w:val="32"/>
        </w:rPr>
        <w:t>Цель:</w:t>
      </w:r>
    </w:p>
    <w:p w:rsid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Изучить и установить влияние различных факторов на разложение биополимеров.</w:t>
      </w:r>
    </w:p>
    <w:p w:rsidR="00B12FD9" w:rsidRPr="00BC38F8" w:rsidRDefault="00B12FD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BC38F8">
        <w:rPr>
          <w:b/>
          <w:sz w:val="28"/>
          <w:szCs w:val="32"/>
        </w:rPr>
        <w:t>Задачи:</w:t>
      </w:r>
    </w:p>
    <w:p w:rsidR="00B12FD9" w:rsidRPr="007A3B2E" w:rsidRDefault="00B12FD9" w:rsidP="000075AE">
      <w:pPr>
        <w:numPr>
          <w:ilvl w:val="0"/>
          <w:numId w:val="2"/>
        </w:numPr>
        <w:spacing w:after="200" w:line="360" w:lineRule="auto"/>
        <w:ind w:firstLine="709"/>
        <w:jc w:val="both"/>
        <w:rPr>
          <w:sz w:val="28"/>
          <w:szCs w:val="32"/>
        </w:rPr>
      </w:pPr>
      <w:r w:rsidRPr="007A3B2E">
        <w:rPr>
          <w:rFonts w:eastAsiaTheme="minorEastAsia"/>
          <w:sz w:val="28"/>
          <w:szCs w:val="32"/>
        </w:rPr>
        <w:t>Ознакомление с литературой и ее анализ;</w:t>
      </w:r>
    </w:p>
    <w:p w:rsidR="00B12FD9" w:rsidRPr="007A3B2E" w:rsidRDefault="00B12FD9" w:rsidP="000075AE">
      <w:pPr>
        <w:numPr>
          <w:ilvl w:val="0"/>
          <w:numId w:val="2"/>
        </w:numPr>
        <w:spacing w:after="200" w:line="360" w:lineRule="auto"/>
        <w:ind w:firstLine="709"/>
        <w:jc w:val="both"/>
        <w:rPr>
          <w:sz w:val="28"/>
          <w:szCs w:val="32"/>
        </w:rPr>
      </w:pPr>
      <w:r w:rsidRPr="007A3B2E">
        <w:rPr>
          <w:rFonts w:eastAsiaTheme="minorEastAsia"/>
          <w:sz w:val="28"/>
          <w:szCs w:val="32"/>
        </w:rPr>
        <w:t>Выбор метода проведения эксперимента и определение критериев оценивания получаемых результатов;</w:t>
      </w:r>
    </w:p>
    <w:p w:rsidR="00B12FD9" w:rsidRPr="007A3B2E" w:rsidRDefault="00B12FD9" w:rsidP="000075AE">
      <w:pPr>
        <w:numPr>
          <w:ilvl w:val="0"/>
          <w:numId w:val="2"/>
        </w:numPr>
        <w:spacing w:after="200" w:line="360" w:lineRule="auto"/>
        <w:ind w:firstLine="709"/>
        <w:jc w:val="both"/>
        <w:rPr>
          <w:sz w:val="28"/>
          <w:szCs w:val="32"/>
        </w:rPr>
      </w:pPr>
      <w:r w:rsidRPr="007A3B2E">
        <w:rPr>
          <w:rFonts w:eastAsiaTheme="minorEastAsia"/>
          <w:sz w:val="28"/>
          <w:szCs w:val="32"/>
        </w:rPr>
        <w:t>Проведение эксперимента;</w:t>
      </w:r>
    </w:p>
    <w:p w:rsidR="00B12FD9" w:rsidRPr="007A3B2E" w:rsidRDefault="00B12FD9" w:rsidP="000075AE">
      <w:pPr>
        <w:numPr>
          <w:ilvl w:val="0"/>
          <w:numId w:val="2"/>
        </w:numPr>
        <w:spacing w:after="200" w:line="360" w:lineRule="auto"/>
        <w:ind w:firstLine="709"/>
        <w:jc w:val="both"/>
        <w:rPr>
          <w:sz w:val="28"/>
          <w:szCs w:val="32"/>
        </w:rPr>
      </w:pPr>
      <w:r w:rsidRPr="007A3B2E">
        <w:rPr>
          <w:rFonts w:eastAsiaTheme="minorEastAsia"/>
          <w:sz w:val="28"/>
          <w:szCs w:val="32"/>
        </w:rPr>
        <w:t>Вывод по зафиксированным наблюдениям</w:t>
      </w:r>
      <w:r w:rsidR="000B6427">
        <w:rPr>
          <w:rFonts w:eastAsiaTheme="minorEastAsia"/>
          <w:sz w:val="28"/>
          <w:szCs w:val="32"/>
        </w:rPr>
        <w:t>.</w:t>
      </w:r>
    </w:p>
    <w:p w:rsidR="00B12FD9" w:rsidRPr="00B12FD9" w:rsidRDefault="00B12FD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B12FD9">
        <w:rPr>
          <w:b/>
          <w:sz w:val="28"/>
          <w:szCs w:val="32"/>
        </w:rPr>
        <w:t>Обзор литературы:</w:t>
      </w:r>
    </w:p>
    <w:p w:rsidR="00B12FD9" w:rsidRP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B12FD9">
        <w:rPr>
          <w:sz w:val="28"/>
          <w:szCs w:val="32"/>
        </w:rPr>
        <w:t>Для своей работы я взяла информацию из научной литературы и использовала несколько видов источников.</w:t>
      </w:r>
    </w:p>
    <w:p w:rsidR="00B12FD9" w:rsidRP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B12FD9">
        <w:rPr>
          <w:sz w:val="28"/>
          <w:szCs w:val="32"/>
        </w:rPr>
        <w:t>За основу я взяла научно-исследовательскую работу М.С. Тасекеева и Л.М. Еремеева «Производство биополимеров как один из путей решения проблем экологии и АПК». Данная работа разделена на 10 частей, однако информацию я брала только из первой и второй части работы. В первой главе подробно описывается, что такое биополимеры и где они применяются. Во второй главе рассказывается о производстве биополимеров с точки зрения технологий. Данное исследование удобно тем, что к нему прилагается глоссарий, в котором указываются расшифровки всех аббревиатур, используемых в тексте, и справка, где находятся уточняющие данные.</w:t>
      </w:r>
    </w:p>
    <w:p w:rsidR="00B12FD9" w:rsidRP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B12FD9">
        <w:rPr>
          <w:sz w:val="28"/>
          <w:szCs w:val="32"/>
        </w:rPr>
        <w:t xml:space="preserve">В предыдущем источнике не было подробного описания производства биополимеров с химической точки зрения, поэтому я нашла два сайта компаний (Калкулэйт и Unipack), которые занимаются упаковкой продукции </w:t>
      </w:r>
      <w:r w:rsidRPr="00B12FD9">
        <w:rPr>
          <w:sz w:val="28"/>
          <w:szCs w:val="32"/>
        </w:rPr>
        <w:lastRenderedPageBreak/>
        <w:t>в биоразлагаемые полимеры. На этих сайтах есть детальное описание самого производства, информация о добавках, из чего они сделаны и как работают.</w:t>
      </w:r>
    </w:p>
    <w:p w:rsidR="00B12FD9" w:rsidRP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B12FD9">
        <w:rPr>
          <w:sz w:val="28"/>
          <w:szCs w:val="32"/>
        </w:rPr>
        <w:t>Еще один источник информации – это журнал «Вестник химической промышленности», его издательством занимается ОАО «НИИТЭХИМ» с 1997 года. В этом источнике приведены аналитические данные о состоянии рынков химической промышленности и о перспективах развития производства биополимеров в России.</w:t>
      </w:r>
    </w:p>
    <w:p w:rsidR="00B12FD9" w:rsidRDefault="00B12FD9" w:rsidP="000075AE">
      <w:pPr>
        <w:spacing w:line="360" w:lineRule="auto"/>
        <w:ind w:firstLine="709"/>
        <w:jc w:val="both"/>
        <w:rPr>
          <w:sz w:val="28"/>
          <w:szCs w:val="32"/>
        </w:rPr>
      </w:pPr>
      <w:r w:rsidRPr="00B12FD9">
        <w:rPr>
          <w:sz w:val="28"/>
          <w:szCs w:val="32"/>
        </w:rPr>
        <w:t>Моя работа сложна тем, что существует очень мало достоверных источников информации по данной теме на русском языке, поэтому я взяла несколько иностранных статей. Все статьи требуют грамотного перевода на русский язык – это основной минус подобного источника. Однако в этих статьях присутствует множество схем, графиков и схематичных картинок для более легкого восприятия текста.</w:t>
      </w:r>
    </w:p>
    <w:p w:rsidR="00B12FD9" w:rsidRDefault="00B12FD9" w:rsidP="000075AE">
      <w:pPr>
        <w:spacing w:after="200"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1F69AF" w:rsidRPr="00407262" w:rsidRDefault="00B12FD9" w:rsidP="00407262">
      <w:pPr>
        <w:pStyle w:val="1"/>
        <w:rPr>
          <w:rFonts w:cs="Times New Roman"/>
        </w:rPr>
      </w:pPr>
      <w:bookmarkStart w:id="1" w:name="_Toc6612666"/>
      <w:r w:rsidRPr="00407262">
        <w:rPr>
          <w:rFonts w:cs="Times New Roman"/>
        </w:rPr>
        <w:lastRenderedPageBreak/>
        <w:t>Глава 1</w:t>
      </w:r>
      <w:bookmarkEnd w:id="1"/>
    </w:p>
    <w:p w:rsidR="00B12FD9" w:rsidRPr="00574A5E" w:rsidRDefault="00574A5E" w:rsidP="00B1229F">
      <w:pPr>
        <w:pStyle w:val="2"/>
        <w:rPr>
          <w:rFonts w:cs="Times New Roman"/>
        </w:rPr>
      </w:pPr>
      <w:bookmarkStart w:id="2" w:name="_Toc6612667"/>
      <w:r w:rsidRPr="00574A5E">
        <w:rPr>
          <w:rFonts w:cs="Times New Roman"/>
        </w:rPr>
        <w:t xml:space="preserve">§1.1 </w:t>
      </w:r>
      <w:r w:rsidR="00B12FD9" w:rsidRPr="00574A5E">
        <w:rPr>
          <w:rFonts w:cs="Times New Roman"/>
        </w:rPr>
        <w:t>Что такое полимеры?</w:t>
      </w:r>
      <w:bookmarkEnd w:id="2"/>
    </w:p>
    <w:p w:rsidR="00B12FD9" w:rsidRDefault="00B12FD9" w:rsidP="00B1229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Для того чтобы в полной мере понимать, что такое биоразлагаемые полимеры, нужно разобраться в том, что такое полимеры вообще.</w:t>
      </w:r>
    </w:p>
    <w:p w:rsidR="00B12FD9" w:rsidRDefault="00B12FD9" w:rsidP="000075AE">
      <w:pPr>
        <w:spacing w:line="360" w:lineRule="auto"/>
        <w:ind w:firstLine="720"/>
        <w:jc w:val="both"/>
      </w:pPr>
      <w:r>
        <w:rPr>
          <w:sz w:val="28"/>
        </w:rPr>
        <w:t>Итак, полимеры – это сложные соединения, состоящие из многократно повторяющихся молекул, то есть мономеров</w:t>
      </w:r>
      <w:r w:rsidR="00754EEE">
        <w:rPr>
          <w:rStyle w:val="af2"/>
          <w:sz w:val="28"/>
        </w:rPr>
        <w:footnoteReference w:id="4"/>
      </w:r>
      <w:r>
        <w:rPr>
          <w:sz w:val="28"/>
        </w:rPr>
        <w:t>. В зависимости от того, какие мономеры и как соединены, полимеры различаются по свойства</w:t>
      </w:r>
      <w:r w:rsidR="00666C78">
        <w:rPr>
          <w:sz w:val="28"/>
        </w:rPr>
        <w:t>м</w:t>
      </w:r>
      <w:r>
        <w:rPr>
          <w:sz w:val="28"/>
        </w:rPr>
        <w:t xml:space="preserve"> как физическим, так и химическим.</w:t>
      </w:r>
      <w:r w:rsidRPr="00491F5C">
        <w:t xml:space="preserve"> </w:t>
      </w:r>
    </w:p>
    <w:p w:rsidR="00697137" w:rsidRDefault="00A07960" w:rsidP="000075AE">
      <w:pPr>
        <w:spacing w:line="360" w:lineRule="auto"/>
        <w:ind w:firstLine="720"/>
        <w:jc w:val="both"/>
        <w:rPr>
          <w:sz w:val="28"/>
        </w:rPr>
      </w:pPr>
      <w:r w:rsidRPr="00C7404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B2A27" wp14:editId="3D0CD057">
                <wp:simplePos x="0" y="0"/>
                <wp:positionH relativeFrom="column">
                  <wp:posOffset>-1905</wp:posOffset>
                </wp:positionH>
                <wp:positionV relativeFrom="paragraph">
                  <wp:posOffset>2244090</wp:posOffset>
                </wp:positionV>
                <wp:extent cx="5943600" cy="1403985"/>
                <wp:effectExtent l="0" t="0" r="19050" b="2667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824" w:rsidRPr="00C77B0F" w:rsidRDefault="00C54824" w:rsidP="00C7404D">
                            <w:pPr>
                              <w:jc w:val="center"/>
                            </w:pPr>
                            <w:r w:rsidRPr="00C77B0F">
                              <w:rPr>
                                <w:lang w:val="en-US"/>
                              </w:rPr>
                              <w:t>nCH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=CH-O-CO-CH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C77B0F">
                              <w:rPr>
                                <w:lang w:val="en-US"/>
                              </w:rPr>
                              <w:t xml:space="preserve"> -&gt; (-CH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-CH-O-CO-CH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C77B0F">
                              <w:rPr>
                                <w:lang w:val="en-US"/>
                              </w:rPr>
                              <w:t>)n</w:t>
                            </w:r>
                            <w:r w:rsidRPr="00C77B0F">
                              <w:rPr>
                                <w:lang w:val="en-US"/>
                              </w:rPr>
                              <w:br/>
                            </w:r>
                            <w:r w:rsidRPr="00C77B0F">
                              <w:t>винилацетат</w:t>
                            </w:r>
                            <w:r w:rsidRPr="00C77B0F">
                              <w:rPr>
                                <w:lang w:val="en-US"/>
                              </w:rPr>
                              <w:tab/>
                            </w:r>
                            <w:r w:rsidRPr="00C77B0F">
                              <w:tab/>
                            </w:r>
                            <w:r w:rsidRPr="00C77B0F">
                              <w:tab/>
                              <w:t>поливинилацетат</w:t>
                            </w:r>
                          </w:p>
                          <w:p w:rsidR="00C54824" w:rsidRPr="00C77B0F" w:rsidRDefault="00C54824" w:rsidP="00C740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77B0F">
                              <w:rPr>
                                <w:lang w:val="en-US"/>
                              </w:rPr>
                              <w:t>nCH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=CH-CH=CH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 xml:space="preserve"> + nCH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=CH-C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  <w:r w:rsidRPr="00C77B0F">
                              <w:rPr>
                                <w:lang w:val="en-US"/>
                              </w:rPr>
                              <w:t>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  <w:r w:rsidRPr="00C77B0F">
                              <w:rPr>
                                <w:lang w:val="en-US"/>
                              </w:rPr>
                              <w:t xml:space="preserve"> -&gt; (-CH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-CH=CH-CH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-CH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77B0F">
                              <w:rPr>
                                <w:lang w:val="en-US"/>
                              </w:rPr>
                              <w:t>-CH-C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6</w:t>
                            </w:r>
                            <w:r w:rsidRPr="00C77B0F">
                              <w:rPr>
                                <w:lang w:val="en-US"/>
                              </w:rPr>
                              <w:t>H</w:t>
                            </w:r>
                            <w:r w:rsidRPr="00C77B0F">
                              <w:rPr>
                                <w:vertAlign w:val="subscript"/>
                                <w:lang w:val="en-US"/>
                              </w:rPr>
                              <w:t>5</w:t>
                            </w:r>
                            <w:r w:rsidRPr="00C77B0F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C54824" w:rsidRPr="00C77B0F" w:rsidRDefault="00C54824" w:rsidP="00C77B0F">
                            <w:pPr>
                              <w:ind w:left="708"/>
                            </w:pPr>
                            <w:r w:rsidRPr="00C77B0F">
                              <w:t>бутадиен – 1,3</w:t>
                            </w:r>
                            <w:r w:rsidRPr="00C77B0F">
                              <w:tab/>
                              <w:t>стирол</w:t>
                            </w:r>
                            <w:r w:rsidRPr="00C77B0F">
                              <w:tab/>
                            </w:r>
                            <w:r w:rsidRPr="00C77B0F">
                              <w:tab/>
                            </w:r>
                            <w:r w:rsidRPr="00C77B0F">
                              <w:tab/>
                              <w:t>бутадиенстирольный каучук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7B2A2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15pt;margin-top:176.7pt;width:46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" strokecolor="#4f81bd [3204]" strokeweight="1.5pt">
                <v:textbox style="mso-fit-shape-to-text:t">
                  <w:txbxContent>
                    <w:p w:rsidR="00C54824" w:rsidRPr="00C77B0F" w:rsidRDefault="00C54824" w:rsidP="00C7404D">
                      <w:pPr>
                        <w:jc w:val="center"/>
                      </w:pPr>
                      <w:r w:rsidRPr="00C77B0F">
                        <w:rPr>
                          <w:lang w:val="en-US"/>
                        </w:rPr>
                        <w:t>nCH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=CH-O-CO-CH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3</w:t>
                      </w:r>
                      <w:r w:rsidRPr="00C77B0F">
                        <w:rPr>
                          <w:lang w:val="en-US"/>
                        </w:rPr>
                        <w:t xml:space="preserve"> -&gt; (-CH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-CH-O-CO-CH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3</w:t>
                      </w:r>
                      <w:r w:rsidRPr="00C77B0F">
                        <w:rPr>
                          <w:lang w:val="en-US"/>
                        </w:rPr>
                        <w:t>)n</w:t>
                      </w:r>
                      <w:r w:rsidRPr="00C77B0F">
                        <w:rPr>
                          <w:lang w:val="en-US"/>
                        </w:rPr>
                        <w:br/>
                      </w:r>
                      <w:r w:rsidRPr="00C77B0F">
                        <w:t>винилацетат</w:t>
                      </w:r>
                      <w:r w:rsidRPr="00C77B0F">
                        <w:rPr>
                          <w:lang w:val="en-US"/>
                        </w:rPr>
                        <w:tab/>
                      </w:r>
                      <w:r w:rsidRPr="00C77B0F">
                        <w:tab/>
                      </w:r>
                      <w:r w:rsidRPr="00C77B0F">
                        <w:tab/>
                        <w:t>поливинилацетат</w:t>
                      </w:r>
                    </w:p>
                    <w:p w:rsidR="00C54824" w:rsidRPr="00C77B0F" w:rsidRDefault="00C54824" w:rsidP="00C7404D">
                      <w:pPr>
                        <w:jc w:val="center"/>
                        <w:rPr>
                          <w:lang w:val="en-US"/>
                        </w:rPr>
                      </w:pPr>
                      <w:r w:rsidRPr="00C77B0F">
                        <w:rPr>
                          <w:lang w:val="en-US"/>
                        </w:rPr>
                        <w:t>nCH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=CH-CH=CH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 xml:space="preserve"> + nCH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=CH-C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6</w:t>
                      </w:r>
                      <w:r w:rsidRPr="00C77B0F">
                        <w:rPr>
                          <w:lang w:val="en-US"/>
                        </w:rPr>
                        <w:t>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5</w:t>
                      </w:r>
                      <w:r w:rsidRPr="00C77B0F">
                        <w:rPr>
                          <w:lang w:val="en-US"/>
                        </w:rPr>
                        <w:t xml:space="preserve"> -&gt; (-CH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-CH=CH-CH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-CH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C77B0F">
                        <w:rPr>
                          <w:lang w:val="en-US"/>
                        </w:rPr>
                        <w:t>-CH-C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6</w:t>
                      </w:r>
                      <w:r w:rsidRPr="00C77B0F">
                        <w:rPr>
                          <w:lang w:val="en-US"/>
                        </w:rPr>
                        <w:t>H</w:t>
                      </w:r>
                      <w:r w:rsidRPr="00C77B0F">
                        <w:rPr>
                          <w:vertAlign w:val="subscript"/>
                          <w:lang w:val="en-US"/>
                        </w:rPr>
                        <w:t>5</w:t>
                      </w:r>
                      <w:r w:rsidRPr="00C77B0F">
                        <w:rPr>
                          <w:lang w:val="en-US"/>
                        </w:rPr>
                        <w:t>)</w:t>
                      </w:r>
                    </w:p>
                    <w:p w:rsidR="00C54824" w:rsidRPr="00C77B0F" w:rsidRDefault="00C54824" w:rsidP="00C77B0F">
                      <w:pPr>
                        <w:ind w:left="708"/>
                      </w:pPr>
                      <w:r w:rsidRPr="00C77B0F">
                        <w:t>бутадиен – 1,3</w:t>
                      </w:r>
                      <w:r w:rsidRPr="00C77B0F">
                        <w:tab/>
                        <w:t>стирол</w:t>
                      </w:r>
                      <w:r w:rsidRPr="00C77B0F">
                        <w:tab/>
                      </w:r>
                      <w:r w:rsidRPr="00C77B0F">
                        <w:tab/>
                      </w:r>
                      <w:r w:rsidRPr="00C77B0F">
                        <w:tab/>
                        <w:t>бутадиенстирольный каучук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137" w:rsidRPr="00697137">
        <w:rPr>
          <w:sz w:val="28"/>
        </w:rPr>
        <w:t xml:space="preserve">Полимеры могут образоваться </w:t>
      </w:r>
      <w:r w:rsidR="00697137">
        <w:rPr>
          <w:sz w:val="28"/>
        </w:rPr>
        <w:t>в результате двух типов реакции: реакция полимеризации и реакция поликонденсации. Полимеризация – это реакция образования полимеры путем объединения огромного числа молекул низкомолекулярного вещества, то есть мономера. Если в реакцию полимеризации вступают одинаковые молекулы, то этот процесс можно назвать более конкретизирующим термином – гомополимеризацией, а если в процессе участвуют разные молекулы – сополимеризацией</w:t>
      </w:r>
      <w:r w:rsidR="00C77B0F">
        <w:rPr>
          <w:sz w:val="28"/>
        </w:rPr>
        <w:t xml:space="preserve"> </w:t>
      </w:r>
      <w:r w:rsidR="00DB77F4">
        <w:rPr>
          <w:sz w:val="28"/>
        </w:rPr>
        <w:t>(схема 1)</w:t>
      </w:r>
      <w:r w:rsidR="00697137">
        <w:rPr>
          <w:sz w:val="28"/>
        </w:rPr>
        <w:t>.</w:t>
      </w:r>
    </w:p>
    <w:p w:rsidR="00E842EB" w:rsidRDefault="008D6865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A17FF5" wp14:editId="61B6B87D">
                <wp:simplePos x="0" y="0"/>
                <wp:positionH relativeFrom="column">
                  <wp:posOffset>-1905</wp:posOffset>
                </wp:positionH>
                <wp:positionV relativeFrom="paragraph">
                  <wp:posOffset>3688080</wp:posOffset>
                </wp:positionV>
                <wp:extent cx="5934710" cy="635"/>
                <wp:effectExtent l="0" t="0" r="8890" b="8255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DB77F4" w:rsidRDefault="00C54824" w:rsidP="00DB77F4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Схема </w:t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Схема \* ARABIC </w:instrText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</w:t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DB77F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Пример -гомо- и сополиконденсации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17FF5" id="Поле 23" o:spid="_x0000_s1027" type="#_x0000_t202" style="position:absolute;left:0;text-align:left;margin-left:-.15pt;margin-top:290.4pt;width:467.3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" stroked="f">
                <v:textbox style="mso-fit-shape-to-text:t" inset="0,0,0,0">
                  <w:txbxContent>
                    <w:p w:rsidR="00C54824" w:rsidRPr="00DB77F4" w:rsidRDefault="00C54824" w:rsidP="00DB77F4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Схема </w:t>
                      </w: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Схема \* ARABIC </w:instrText>
                      </w: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Pr="00DB77F4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</w:t>
                      </w: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DB77F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Пример -гомо- и сополиконденсации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7B0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D06F20" wp14:editId="0C43DEB1">
                <wp:simplePos x="0" y="0"/>
                <wp:positionH relativeFrom="column">
                  <wp:posOffset>-10795</wp:posOffset>
                </wp:positionH>
                <wp:positionV relativeFrom="paragraph">
                  <wp:posOffset>2842260</wp:posOffset>
                </wp:positionV>
                <wp:extent cx="5943600" cy="1403985"/>
                <wp:effectExtent l="0" t="0" r="19050" b="2667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824" w:rsidRPr="00DB77F4" w:rsidRDefault="00C54824" w:rsidP="00DB77F4">
                            <w:pPr>
                              <w:jc w:val="center"/>
                            </w:pPr>
                            <w:r w:rsidRPr="00DB77F4">
                              <w:rPr>
                                <w:lang w:val="en-US"/>
                              </w:rPr>
                              <w:t>nC</w:t>
                            </w:r>
                            <w:r w:rsidRPr="00DB77F4">
                              <w:t>6</w:t>
                            </w:r>
                            <w:r w:rsidRPr="00DB77F4">
                              <w:rPr>
                                <w:lang w:val="en-US"/>
                              </w:rPr>
                              <w:t>H</w:t>
                            </w:r>
                            <w:r w:rsidRPr="00DB77F4">
                              <w:t>12</w:t>
                            </w:r>
                            <w:r w:rsidRPr="00DB77F4">
                              <w:rPr>
                                <w:lang w:val="en-US"/>
                              </w:rPr>
                              <w:t>O</w:t>
                            </w:r>
                            <w:r w:rsidRPr="00DB77F4">
                              <w:t>6 -&gt; (-</w:t>
                            </w:r>
                            <w:r w:rsidRPr="00DB77F4">
                              <w:rPr>
                                <w:lang w:val="en-US"/>
                              </w:rPr>
                              <w:t>C</w:t>
                            </w:r>
                            <w:r w:rsidRPr="00DB77F4">
                              <w:t>6</w:t>
                            </w:r>
                            <w:r w:rsidRPr="00DB77F4">
                              <w:rPr>
                                <w:lang w:val="en-US"/>
                              </w:rPr>
                              <w:t>H</w:t>
                            </w:r>
                            <w:r w:rsidRPr="00DB77F4">
                              <w:t>10</w:t>
                            </w:r>
                            <w:r w:rsidRPr="00DB77F4">
                              <w:rPr>
                                <w:lang w:val="en-US"/>
                              </w:rPr>
                              <w:t>O</w:t>
                            </w:r>
                            <w:r w:rsidRPr="00DB77F4">
                              <w:t>5-)</w:t>
                            </w:r>
                            <w:r w:rsidRPr="00DB77F4"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54824" w:rsidRPr="00DB77F4" w:rsidRDefault="00C54824" w:rsidP="00DB77F4">
                            <w:pPr>
                              <w:ind w:left="2832" w:firstLine="708"/>
                            </w:pPr>
                            <w:r w:rsidRPr="00DB77F4">
                              <w:t>глюкоза</w:t>
                            </w:r>
                            <w:r w:rsidRPr="00DB77F4">
                              <w:tab/>
                              <w:t>углевод</w:t>
                            </w:r>
                          </w:p>
                          <w:p w:rsidR="00C54824" w:rsidRPr="00DB77F4" w:rsidRDefault="00C54824" w:rsidP="00DB77F4">
                            <w:pPr>
                              <w:jc w:val="center"/>
                            </w:pPr>
                            <w:r w:rsidRPr="00DB77F4">
                              <w:rPr>
                                <w:lang w:val="en-US"/>
                              </w:rPr>
                              <w:t>nOH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R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OH</w:t>
                            </w:r>
                            <w:r w:rsidRPr="00DB77F4">
                              <w:t xml:space="preserve"> + </w:t>
                            </w:r>
                            <w:r w:rsidRPr="00DB77F4">
                              <w:rPr>
                                <w:lang w:val="en-US"/>
                              </w:rPr>
                              <w:t>OH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R</w:t>
                            </w:r>
                            <w:r w:rsidRPr="00DB77F4">
                              <w:t>’-</w:t>
                            </w:r>
                            <w:r w:rsidRPr="00DB77F4">
                              <w:rPr>
                                <w:lang w:val="en-US"/>
                              </w:rPr>
                              <w:t>OH</w:t>
                            </w:r>
                            <w:r w:rsidRPr="00DB77F4">
                              <w:t xml:space="preserve"> -&gt; (-</w:t>
                            </w:r>
                            <w:r w:rsidRPr="00DB77F4">
                              <w:rPr>
                                <w:lang w:val="en-US"/>
                              </w:rPr>
                              <w:t>O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R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O</w:t>
                            </w:r>
                            <w:r w:rsidRPr="00DB77F4">
                              <w:t>-</w:t>
                            </w:r>
                            <w:r w:rsidRPr="00DB77F4">
                              <w:rPr>
                                <w:lang w:val="en-US"/>
                              </w:rPr>
                              <w:t>R</w:t>
                            </w:r>
                            <w:r w:rsidRPr="00DB77F4">
                              <w:t>’-)</w:t>
                            </w:r>
                            <w:r w:rsidRPr="00DB77F4">
                              <w:rPr>
                                <w:lang w:val="en-US"/>
                              </w:rPr>
                              <w:t>n</w:t>
                            </w:r>
                            <w:r w:rsidRPr="00DB77F4">
                              <w:t xml:space="preserve"> + </w:t>
                            </w:r>
                            <w:r w:rsidRPr="00DB77F4">
                              <w:rPr>
                                <w:lang w:val="en-US"/>
                              </w:rPr>
                              <w:t>nH</w:t>
                            </w:r>
                            <w:r w:rsidRPr="00DB77F4">
                              <w:t>2</w:t>
                            </w:r>
                            <w:r w:rsidRPr="00DB77F4"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54824" w:rsidRPr="00DB77F4" w:rsidRDefault="00C54824" w:rsidP="00DB77F4">
                            <w:pPr>
                              <w:jc w:val="center"/>
                            </w:pPr>
                            <w:r w:rsidRPr="00DB77F4">
                              <w:t>спирт 1</w:t>
                            </w:r>
                            <w:r w:rsidRPr="00DB77F4">
                              <w:tab/>
                              <w:t>спирт 2</w:t>
                            </w:r>
                            <w:r w:rsidRPr="00DB77F4">
                              <w:tab/>
                              <w:t>простой полиэфир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06F20" id="_x0000_s1028" type="#_x0000_t202" style="position:absolute;left:0;text-align:left;margin-left:-.85pt;margin-top:223.8pt;width:468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" strokecolor="#4f81bd [3204]" strokeweight="1.5pt">
                <v:textbox style="mso-fit-shape-to-text:t">
                  <w:txbxContent>
                    <w:p w:rsidR="00C54824" w:rsidRPr="00DB77F4" w:rsidRDefault="00C54824" w:rsidP="00DB77F4">
                      <w:pPr>
                        <w:jc w:val="center"/>
                      </w:pPr>
                      <w:r w:rsidRPr="00DB77F4">
                        <w:rPr>
                          <w:lang w:val="en-US"/>
                        </w:rPr>
                        <w:t>nC</w:t>
                      </w:r>
                      <w:r w:rsidRPr="00DB77F4">
                        <w:t>6</w:t>
                      </w:r>
                      <w:r w:rsidRPr="00DB77F4">
                        <w:rPr>
                          <w:lang w:val="en-US"/>
                        </w:rPr>
                        <w:t>H</w:t>
                      </w:r>
                      <w:r w:rsidRPr="00DB77F4">
                        <w:t>12</w:t>
                      </w:r>
                      <w:r w:rsidRPr="00DB77F4">
                        <w:rPr>
                          <w:lang w:val="en-US"/>
                        </w:rPr>
                        <w:t>O</w:t>
                      </w:r>
                      <w:r w:rsidRPr="00DB77F4">
                        <w:t>6 -&gt; (-</w:t>
                      </w:r>
                      <w:r w:rsidRPr="00DB77F4">
                        <w:rPr>
                          <w:lang w:val="en-US"/>
                        </w:rPr>
                        <w:t>C</w:t>
                      </w:r>
                      <w:r w:rsidRPr="00DB77F4">
                        <w:t>6</w:t>
                      </w:r>
                      <w:r w:rsidRPr="00DB77F4">
                        <w:rPr>
                          <w:lang w:val="en-US"/>
                        </w:rPr>
                        <w:t>H</w:t>
                      </w:r>
                      <w:r w:rsidRPr="00DB77F4">
                        <w:t>10</w:t>
                      </w:r>
                      <w:r w:rsidRPr="00DB77F4">
                        <w:rPr>
                          <w:lang w:val="en-US"/>
                        </w:rPr>
                        <w:t>O</w:t>
                      </w:r>
                      <w:r w:rsidRPr="00DB77F4">
                        <w:t>5-)</w:t>
                      </w:r>
                      <w:r w:rsidRPr="00DB77F4">
                        <w:rPr>
                          <w:lang w:val="en-US"/>
                        </w:rPr>
                        <w:t>n</w:t>
                      </w:r>
                    </w:p>
                    <w:p w:rsidR="00C54824" w:rsidRPr="00DB77F4" w:rsidRDefault="00C54824" w:rsidP="00DB77F4">
                      <w:pPr>
                        <w:ind w:left="2832" w:firstLine="708"/>
                      </w:pPr>
                      <w:r w:rsidRPr="00DB77F4">
                        <w:t>глюкоза</w:t>
                      </w:r>
                      <w:r w:rsidRPr="00DB77F4">
                        <w:tab/>
                        <w:t>углевод</w:t>
                      </w:r>
                    </w:p>
                    <w:p w:rsidR="00C54824" w:rsidRPr="00DB77F4" w:rsidRDefault="00C54824" w:rsidP="00DB77F4">
                      <w:pPr>
                        <w:jc w:val="center"/>
                      </w:pPr>
                      <w:r w:rsidRPr="00DB77F4">
                        <w:rPr>
                          <w:lang w:val="en-US"/>
                        </w:rPr>
                        <w:t>nOH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R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OH</w:t>
                      </w:r>
                      <w:r w:rsidRPr="00DB77F4">
                        <w:t xml:space="preserve"> + </w:t>
                      </w:r>
                      <w:r w:rsidRPr="00DB77F4">
                        <w:rPr>
                          <w:lang w:val="en-US"/>
                        </w:rPr>
                        <w:t>OH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R</w:t>
                      </w:r>
                      <w:r w:rsidRPr="00DB77F4">
                        <w:t>’-</w:t>
                      </w:r>
                      <w:r w:rsidRPr="00DB77F4">
                        <w:rPr>
                          <w:lang w:val="en-US"/>
                        </w:rPr>
                        <w:t>OH</w:t>
                      </w:r>
                      <w:r w:rsidRPr="00DB77F4">
                        <w:t xml:space="preserve"> -&gt; (-</w:t>
                      </w:r>
                      <w:r w:rsidRPr="00DB77F4">
                        <w:rPr>
                          <w:lang w:val="en-US"/>
                        </w:rPr>
                        <w:t>O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R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O</w:t>
                      </w:r>
                      <w:r w:rsidRPr="00DB77F4">
                        <w:t>-</w:t>
                      </w:r>
                      <w:r w:rsidRPr="00DB77F4">
                        <w:rPr>
                          <w:lang w:val="en-US"/>
                        </w:rPr>
                        <w:t>R</w:t>
                      </w:r>
                      <w:r w:rsidRPr="00DB77F4">
                        <w:t>’-)</w:t>
                      </w:r>
                      <w:r w:rsidRPr="00DB77F4">
                        <w:rPr>
                          <w:lang w:val="en-US"/>
                        </w:rPr>
                        <w:t>n</w:t>
                      </w:r>
                      <w:r w:rsidRPr="00DB77F4">
                        <w:t xml:space="preserve"> + </w:t>
                      </w:r>
                      <w:r w:rsidRPr="00DB77F4">
                        <w:rPr>
                          <w:lang w:val="en-US"/>
                        </w:rPr>
                        <w:t>nH</w:t>
                      </w:r>
                      <w:r w:rsidRPr="00DB77F4">
                        <w:t>2</w:t>
                      </w:r>
                      <w:r w:rsidRPr="00DB77F4">
                        <w:rPr>
                          <w:lang w:val="en-US"/>
                        </w:rPr>
                        <w:t>O</w:t>
                      </w:r>
                    </w:p>
                    <w:p w:rsidR="00C54824" w:rsidRPr="00DB77F4" w:rsidRDefault="00C54824" w:rsidP="00DB77F4">
                      <w:pPr>
                        <w:jc w:val="center"/>
                      </w:pPr>
                      <w:r w:rsidRPr="00DB77F4">
                        <w:t>спирт 1</w:t>
                      </w:r>
                      <w:r w:rsidRPr="00DB77F4">
                        <w:tab/>
                        <w:t>спирт 2</w:t>
                      </w:r>
                      <w:r w:rsidRPr="00DB77F4">
                        <w:tab/>
                        <w:t>простой полиэфир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9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C2EB64" wp14:editId="2ACD32EC">
                <wp:simplePos x="0" y="0"/>
                <wp:positionH relativeFrom="column">
                  <wp:posOffset>-10795</wp:posOffset>
                </wp:positionH>
                <wp:positionV relativeFrom="paragraph">
                  <wp:posOffset>989330</wp:posOffset>
                </wp:positionV>
                <wp:extent cx="5943600" cy="635"/>
                <wp:effectExtent l="0" t="0" r="0" b="8255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C77B0F" w:rsidRDefault="00C54824" w:rsidP="00C77B0F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Схема </w:t>
                            </w: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Схема \* ARABIC </w:instrText>
                            </w: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</w:t>
                            </w: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 П</w:t>
                            </w:r>
                            <w:r w:rsidRPr="00C77B0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ример -гомо- и сополимеризации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2EB64" id="Поле 21" o:spid="_x0000_s1029" type="#_x0000_t202" style="position:absolute;left:0;text-align:left;margin-left:-.85pt;margin-top:77.9pt;width:468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" stroked="f">
                <v:textbox style="mso-fit-shape-to-text:t" inset="0,0,0,0">
                  <w:txbxContent>
                    <w:p w:rsidR="00C54824" w:rsidRPr="00C77B0F" w:rsidRDefault="00C54824" w:rsidP="00C77B0F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Схема </w:t>
                      </w: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Схема \* ARABIC </w:instrText>
                      </w: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</w:t>
                      </w: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 П</w:t>
                      </w:r>
                      <w:r w:rsidRPr="00C77B0F">
                        <w:rPr>
                          <w:rFonts w:ascii="Times New Roman" w:hAnsi="Times New Roman" w:cs="Times New Roman"/>
                          <w:color w:val="auto"/>
                        </w:rPr>
                        <w:t>ример -гомо- и сополимеризации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B0F">
        <w:rPr>
          <w:sz w:val="28"/>
        </w:rPr>
        <w:t>Поликонденсация – это реакция образования полимеров из мономеров, в ходе которых может образоваться побочный продукт, низкомолекулярное соединение, чаще всего вода. Также как и процесс полимеризации поликонденсацию можно разделить на два типа: гомополиконденсация и сополиконденсация</w:t>
      </w:r>
      <w:r w:rsidR="00DB77F4">
        <w:rPr>
          <w:sz w:val="28"/>
        </w:rPr>
        <w:t xml:space="preserve"> (схема 2)</w:t>
      </w:r>
      <w:r w:rsidR="00C77B0F">
        <w:rPr>
          <w:sz w:val="28"/>
        </w:rPr>
        <w:t>.</w:t>
      </w:r>
    </w:p>
    <w:p w:rsidR="008D6865" w:rsidRDefault="008D6865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27482D" wp14:editId="0708A1EB">
            <wp:simplePos x="0" y="0"/>
            <wp:positionH relativeFrom="column">
              <wp:posOffset>343535</wp:posOffset>
            </wp:positionH>
            <wp:positionV relativeFrom="paragraph">
              <wp:posOffset>1005840</wp:posOffset>
            </wp:positionV>
            <wp:extent cx="2165985" cy="1506855"/>
            <wp:effectExtent l="0" t="0" r="5715" b="0"/>
            <wp:wrapTopAndBottom/>
            <wp:docPr id="2" name="Рисунок 2" descr="https://banner2.kisspng.com/20180611/lix/kisspng-hemoglobin-c-hbb-hemoglobin-alpha-1-protein-prostaglandin-d2-5b1e17c0b39874.155204731528698816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ner2.kisspng.com/20180611/lix/kisspng-hemoglobin-c-hbb-hemoglobin-alpha-1-protein-prostaglandin-d2-5b1e17c0b39874.1552047315286988167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3" r="10580"/>
                    <a:stretch/>
                  </pic:blipFill>
                  <pic:spPr bwMode="auto">
                    <a:xfrm>
                      <a:off x="0" y="0"/>
                      <a:ext cx="216598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38775B" wp14:editId="1E47C6BC">
            <wp:simplePos x="0" y="0"/>
            <wp:positionH relativeFrom="column">
              <wp:posOffset>3247390</wp:posOffset>
            </wp:positionH>
            <wp:positionV relativeFrom="paragraph">
              <wp:posOffset>1022985</wp:posOffset>
            </wp:positionV>
            <wp:extent cx="2012315" cy="1491615"/>
            <wp:effectExtent l="0" t="0" r="0" b="0"/>
            <wp:wrapTopAndBottom/>
            <wp:docPr id="4" name="Рисунок 4" descr="http://chemistry-chemists.com/N6_2011/U7/Polyethylen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mistry-chemists.com/N6_2011/U7/Polyethylene-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D9">
        <w:rPr>
          <w:sz w:val="28"/>
        </w:rPr>
        <w:t>Различают две основные г</w:t>
      </w:r>
      <w:r w:rsidR="00666C78">
        <w:rPr>
          <w:sz w:val="28"/>
        </w:rPr>
        <w:t xml:space="preserve">руппы полимеров: биологические, то есть белки, жиры и углеводы (рис. 1), и синтетические, </w:t>
      </w:r>
      <w:r w:rsidR="00B12FD9">
        <w:rPr>
          <w:sz w:val="28"/>
        </w:rPr>
        <w:t>на</w:t>
      </w:r>
      <w:r>
        <w:rPr>
          <w:sz w:val="28"/>
        </w:rPr>
        <w:t xml:space="preserve">пример, полиамид или </w:t>
      </w:r>
      <w:r w:rsidR="00666C78">
        <w:rPr>
          <w:sz w:val="28"/>
        </w:rPr>
        <w:t>полиэтилен (рис. 2).</w:t>
      </w:r>
    </w:p>
    <w:p w:rsidR="00205D8E" w:rsidRDefault="00205D8E" w:rsidP="00B1229F">
      <w:pPr>
        <w:spacing w:after="200" w:line="360" w:lineRule="auto"/>
        <w:jc w:val="both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FEAB2" wp14:editId="0BFB84AF">
                <wp:simplePos x="0" y="0"/>
                <wp:positionH relativeFrom="column">
                  <wp:posOffset>2967990</wp:posOffset>
                </wp:positionH>
                <wp:positionV relativeFrom="paragraph">
                  <wp:posOffset>1593838</wp:posOffset>
                </wp:positionV>
                <wp:extent cx="2742565" cy="273050"/>
                <wp:effectExtent l="0" t="0" r="635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7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32B54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 w:rsidRPr="0071217A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Синтетический полимер (цепи полиэтилена)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EAB2" id="Поле 5" o:spid="_x0000_s1030" type="#_x0000_t202" style="position:absolute;left:0;text-align:left;margin-left:233.7pt;margin-top:125.5pt;width:215.9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" stroked="f">
                <v:textbox inset="0,0,0,0">
                  <w:txbxContent>
                    <w:p w:rsidR="00C54824" w:rsidRPr="00132B54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 w:rsidRPr="0071217A"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Синтетический полимер (цепи полиэтилена)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DF521" wp14:editId="5751DEBC">
                <wp:simplePos x="0" y="0"/>
                <wp:positionH relativeFrom="column">
                  <wp:posOffset>156210</wp:posOffset>
                </wp:positionH>
                <wp:positionV relativeFrom="paragraph">
                  <wp:posOffset>1593850</wp:posOffset>
                </wp:positionV>
                <wp:extent cx="2742565" cy="635"/>
                <wp:effectExtent l="0" t="0" r="635" b="0"/>
                <wp:wrapTopAndBottom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32B54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 w:rsidRPr="0071217A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Биологический полимер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белок</w:t>
                            </w: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гемоглобин)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DF521" id="Поле 1" o:spid="_x0000_s1031" type="#_x0000_t202" style="position:absolute;left:0;text-align:left;margin-left:12.3pt;margin-top:125.5pt;width:215.9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" stroked="f">
                <v:textbox style="mso-fit-shape-to-text:t" inset="0,0,0,0">
                  <w:txbxContent>
                    <w:p w:rsidR="00C54824" w:rsidRPr="00132B54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 w:rsidRPr="0071217A">
                        <w:rPr>
                          <w:rFonts w:ascii="Times New Roman" w:hAnsi="Times New Roman" w:cs="Times New Roman"/>
                          <w:color w:val="auto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Биологический полимер (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белок</w:t>
                      </w: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гемоглобин)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B12FD9" w:rsidRPr="00B1229F" w:rsidRDefault="00B1229F" w:rsidP="00B1229F">
      <w:pPr>
        <w:pStyle w:val="2"/>
        <w:rPr>
          <w:rFonts w:cs="Times New Roman"/>
        </w:rPr>
      </w:pPr>
      <w:bookmarkStart w:id="3" w:name="_Toc6612668"/>
      <w:r w:rsidRPr="00B1229F">
        <w:rPr>
          <w:rFonts w:cs="Times New Roman"/>
        </w:rPr>
        <w:t xml:space="preserve">§1.2 </w:t>
      </w:r>
      <w:r w:rsidR="00B12FD9" w:rsidRPr="00B1229F">
        <w:rPr>
          <w:rFonts w:cs="Times New Roman"/>
        </w:rPr>
        <w:t>История изучения полимеров</w:t>
      </w:r>
      <w:bookmarkEnd w:id="3"/>
    </w:p>
    <w:p w:rsidR="00B12FD9" w:rsidRDefault="00B12FD9" w:rsidP="00B1229F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B4F1D5" wp14:editId="01AE4F73">
            <wp:simplePos x="0" y="0"/>
            <wp:positionH relativeFrom="column">
              <wp:posOffset>4497705</wp:posOffset>
            </wp:positionH>
            <wp:positionV relativeFrom="paragraph">
              <wp:posOffset>92075</wp:posOffset>
            </wp:positionV>
            <wp:extent cx="1448435" cy="1828800"/>
            <wp:effectExtent l="0" t="0" r="0" b="0"/>
            <wp:wrapSquare wrapText="bothSides"/>
            <wp:docPr id="6" name="Рисунок 6" descr="http://chemistry-chemists.com/N1_2016/P10/phosphoru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emistry-chemists.com/N1_2016/P10/phosphorus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AA4CE" wp14:editId="5A0124E4">
                <wp:simplePos x="0" y="0"/>
                <wp:positionH relativeFrom="column">
                  <wp:posOffset>4493260</wp:posOffset>
                </wp:positionH>
                <wp:positionV relativeFrom="paragraph">
                  <wp:posOffset>1978660</wp:posOffset>
                </wp:positionV>
                <wp:extent cx="1448435" cy="287655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287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32B54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Йёнс Якоб Бе</w:t>
                            </w: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рцелиус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A4CE" id="Поле 7" o:spid="_x0000_s1032" type="#_x0000_t202" style="position:absolute;left:0;text-align:left;margin-left:353.8pt;margin-top:155.8pt;width:114.05pt;height:2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" stroked="f">
                <v:textbox inset="0,0,0,0">
                  <w:txbxContent>
                    <w:p w:rsidR="00C54824" w:rsidRPr="00132B54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Йёнс Якоб Бе</w:t>
                      </w: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>рцелиус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>Йёнс Якоб Берцелиус был первым человеком, который ввел термин «полимер» в употребление</w:t>
      </w:r>
      <w:r w:rsidR="000F0568">
        <w:rPr>
          <w:rStyle w:val="af2"/>
          <w:sz w:val="28"/>
        </w:rPr>
        <w:footnoteReference w:id="5"/>
      </w:r>
      <w:r>
        <w:rPr>
          <w:sz w:val="28"/>
        </w:rPr>
        <w:t xml:space="preserve">. В 1833 году шведский химик </w:t>
      </w:r>
      <w:r w:rsidRPr="0073541C">
        <w:rPr>
          <w:sz w:val="28"/>
        </w:rPr>
        <w:t>называл полимерами любые соединения с одинаковым химическим составом, но разными молекулярными массами. С его точки зрения, например, уксусная кислота С</w:t>
      </w:r>
      <w:r w:rsidRPr="00B530B9">
        <w:rPr>
          <w:sz w:val="28"/>
          <w:vertAlign w:val="subscript"/>
        </w:rPr>
        <w:t>2</w:t>
      </w:r>
      <w:r w:rsidRPr="0073541C">
        <w:rPr>
          <w:sz w:val="28"/>
        </w:rPr>
        <w:t>Н</w:t>
      </w:r>
      <w:r w:rsidRPr="00B530B9">
        <w:rPr>
          <w:sz w:val="28"/>
          <w:vertAlign w:val="subscript"/>
        </w:rPr>
        <w:t>4</w:t>
      </w:r>
      <w:r w:rsidRPr="0073541C">
        <w:rPr>
          <w:sz w:val="28"/>
        </w:rPr>
        <w:t>О</w:t>
      </w:r>
      <w:r>
        <w:rPr>
          <w:sz w:val="28"/>
        </w:rPr>
        <w:t xml:space="preserve"> - </w:t>
      </w:r>
      <w:r w:rsidRPr="0073541C">
        <w:rPr>
          <w:sz w:val="28"/>
        </w:rPr>
        <w:t>полимер формальдегида СН</w:t>
      </w:r>
      <w:r w:rsidRPr="00B530B9">
        <w:rPr>
          <w:sz w:val="28"/>
          <w:vertAlign w:val="subscript"/>
        </w:rPr>
        <w:t>2</w:t>
      </w:r>
      <w:r w:rsidRPr="0073541C">
        <w:rPr>
          <w:sz w:val="28"/>
        </w:rPr>
        <w:t>О</w:t>
      </w:r>
      <w:r>
        <w:rPr>
          <w:sz w:val="28"/>
        </w:rPr>
        <w:t>. Однако подобный</w:t>
      </w:r>
      <w:r w:rsidRPr="0073541C">
        <w:rPr>
          <w:sz w:val="28"/>
        </w:rPr>
        <w:t xml:space="preserve"> «полимер» </w:t>
      </w:r>
      <w:r>
        <w:rPr>
          <w:sz w:val="28"/>
        </w:rPr>
        <w:t>нельзя получить</w:t>
      </w:r>
      <w:r w:rsidRPr="0073541C">
        <w:rPr>
          <w:sz w:val="28"/>
        </w:rPr>
        <w:t xml:space="preserve"> непосредственно (полимеризацией) из формальдегида.</w:t>
      </w:r>
      <w:r w:rsidRPr="00132B54">
        <w:t xml:space="preserve"> 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 самом деле, еще до введения термина «полимеры» многие химики поучали его разновидности. Однако чаще всего они пытались подавить полимеризацию или поликонденсацию, так как эти реакции приводили к «осмолению» продуктов основной химической реакции. </w:t>
      </w:r>
    </w:p>
    <w:p w:rsidR="00B12FD9" w:rsidRDefault="00121B62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Только после создания</w:t>
      </w:r>
      <w:r w:rsidR="00B12FD9">
        <w:rPr>
          <w:sz w:val="28"/>
        </w:rPr>
        <w:t xml:space="preserve"> А. М. Бутлеровым теории химического строения начала развиваться химия полимеров. А. М. Бутлеров пытался обосновать связь между строением соединения и его устойчивостью, </w:t>
      </w:r>
      <w:r w:rsidR="00B12FD9">
        <w:rPr>
          <w:sz w:val="28"/>
        </w:rPr>
        <w:lastRenderedPageBreak/>
        <w:t>проявляющейся в реакциях полимеризаци</w:t>
      </w:r>
      <w:r w:rsidR="00111093">
        <w:rPr>
          <w:sz w:val="28"/>
        </w:rPr>
        <w:t>и. Затем многие ученые-</w:t>
      </w:r>
      <w:r w:rsidR="00B12FD9">
        <w:rPr>
          <w:sz w:val="28"/>
        </w:rPr>
        <w:t>химики, такие как К. Гарриес, С. В. Лебедев, У. Тилден и Г. Бушарда, начали поиски способа получения каучука. Это продвинуло изучение полимеров далеко вперед. Американский химик У. Карозерс в 1830-х годах д</w:t>
      </w:r>
      <w:r w:rsidR="00C9212D">
        <w:rPr>
          <w:sz w:val="28"/>
        </w:rPr>
        <w:t>оказал существование свободно</w:t>
      </w:r>
      <w:r w:rsidR="00B12FD9">
        <w:rPr>
          <w:sz w:val="28"/>
        </w:rPr>
        <w:t>радикального и ионного механизма.</w:t>
      </w:r>
      <w:r w:rsidR="00B12FD9" w:rsidRPr="00132B54">
        <w:t xml:space="preserve"> </w:t>
      </w:r>
    </w:p>
    <w:p w:rsidR="00B12FD9" w:rsidRDefault="00094D94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42E519" wp14:editId="7A5BBB02">
            <wp:simplePos x="0" y="0"/>
            <wp:positionH relativeFrom="column">
              <wp:posOffset>4687570</wp:posOffset>
            </wp:positionH>
            <wp:positionV relativeFrom="paragraph">
              <wp:posOffset>1305560</wp:posOffset>
            </wp:positionV>
            <wp:extent cx="1253490" cy="1623695"/>
            <wp:effectExtent l="0" t="0" r="3810" b="0"/>
            <wp:wrapSquare wrapText="bothSides"/>
            <wp:docPr id="10" name="Рисунок 10" descr="https://dik.academic.ru/pictures/wiki/files/72/Hermann_Staudinger_ETH-Bib_Portr_144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k.academic.ru/pictures/wiki/files/72/Hermann_Staudinger_ETH-Bib_Portr_14419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D9">
        <w:rPr>
          <w:sz w:val="28"/>
        </w:rPr>
        <w:t xml:space="preserve">Уже в начале </w:t>
      </w:r>
      <w:r w:rsidR="00B12FD9">
        <w:rPr>
          <w:sz w:val="28"/>
          <w:lang w:val="en-US"/>
        </w:rPr>
        <w:t>XX</w:t>
      </w:r>
      <w:r w:rsidR="00B12FD9">
        <w:rPr>
          <w:sz w:val="28"/>
        </w:rPr>
        <w:t xml:space="preserve"> века стали выносится предположения, что и биологические полимеры, и синтетические состоят из малых молекул, которые могли ассоциировать в растворе в комплексы коллоидной природы с помощью нековалентных связей, так называемая теория «малых белков».</w:t>
      </w:r>
    </w:p>
    <w:p w:rsidR="00B12FD9" w:rsidRDefault="00094D94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222E25" wp14:editId="36510301">
                <wp:simplePos x="0" y="0"/>
                <wp:positionH relativeFrom="column">
                  <wp:posOffset>4682490</wp:posOffset>
                </wp:positionH>
                <wp:positionV relativeFrom="paragraph">
                  <wp:posOffset>1775460</wp:posOffset>
                </wp:positionV>
                <wp:extent cx="1259840" cy="2667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32B54" w:rsidRDefault="00C54824" w:rsidP="00FA78E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132B5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Герман Штаудингер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2E25" id="Поле 11" o:spid="_x0000_s1033" type="#_x0000_t202" style="position:absolute;left:0;text-align:left;margin-left:368.7pt;margin-top:139.8pt;width:99.2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" stroked="f">
                <v:textbox inset="0,0,0,0">
                  <w:txbxContent>
                    <w:p w:rsidR="00C54824" w:rsidRPr="00132B54" w:rsidRDefault="00C54824" w:rsidP="00FA78E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132B54">
                        <w:rPr>
                          <w:rFonts w:ascii="Times New Roman" w:hAnsi="Times New Roman" w:cs="Times New Roman"/>
                          <w:color w:val="auto"/>
                        </w:rPr>
                        <w:t>Герман Штаудингер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FD9">
        <w:rPr>
          <w:sz w:val="28"/>
        </w:rPr>
        <w:t xml:space="preserve">Наконец в середине </w:t>
      </w:r>
      <w:r w:rsidR="00B12FD9">
        <w:rPr>
          <w:sz w:val="28"/>
          <w:lang w:val="en-US"/>
        </w:rPr>
        <w:t>XX</w:t>
      </w:r>
      <w:r w:rsidR="00B12FD9" w:rsidRPr="0087396E">
        <w:rPr>
          <w:sz w:val="28"/>
        </w:rPr>
        <w:t xml:space="preserve"> </w:t>
      </w:r>
      <w:r w:rsidR="00B12FD9">
        <w:rPr>
          <w:sz w:val="28"/>
        </w:rPr>
        <w:t>века немецкий химик – органик Г. Штаудингер</w:t>
      </w:r>
      <w:r w:rsidR="00C9212D">
        <w:rPr>
          <w:sz w:val="28"/>
        </w:rPr>
        <w:t xml:space="preserve"> </w:t>
      </w:r>
      <w:r w:rsidR="00B12FD9">
        <w:rPr>
          <w:sz w:val="28"/>
        </w:rPr>
        <w:t>кардинально изменяет представление о полимерах, говоря, что это вещества, состоящие из макромолекул – частиц большой молекулярной массы</w:t>
      </w:r>
      <w:r w:rsidR="00090BC3">
        <w:rPr>
          <w:rStyle w:val="af2"/>
          <w:sz w:val="28"/>
        </w:rPr>
        <w:footnoteReference w:id="6"/>
      </w:r>
      <w:r w:rsidR="00B12FD9">
        <w:rPr>
          <w:sz w:val="28"/>
        </w:rPr>
        <w:t>. Теперь все химики и физики рассматривали полимеры под другим углом:</w:t>
      </w:r>
      <w:r w:rsidR="00B12FD9" w:rsidRPr="00132B54">
        <w:t xml:space="preserve"> 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 w:rsidRPr="0000344A">
        <w:rPr>
          <w:sz w:val="28"/>
        </w:rPr>
        <w:t>Полимеры - химические соединения с высокой мол</w:t>
      </w:r>
      <w:r>
        <w:rPr>
          <w:sz w:val="28"/>
        </w:rPr>
        <w:t>екулярной</w:t>
      </w:r>
      <w:r w:rsidRPr="0000344A">
        <w:rPr>
          <w:sz w:val="28"/>
        </w:rPr>
        <w:t xml:space="preserve"> массой (от нескольких тысяч до многих миллионов), молекулы которых (макромолекулы) состоят из большого числа повторяющихся группировок (мономерных звеньев).</w:t>
      </w:r>
    </w:p>
    <w:p w:rsidR="00B12FD9" w:rsidRDefault="00B12FD9" w:rsidP="000075AE">
      <w:pPr>
        <w:spacing w:after="200" w:line="360" w:lineRule="auto"/>
        <w:jc w:val="both"/>
        <w:rPr>
          <w:sz w:val="28"/>
        </w:rPr>
      </w:pPr>
      <w:r>
        <w:rPr>
          <w:sz w:val="28"/>
        </w:rPr>
        <w:br w:type="page"/>
      </w:r>
    </w:p>
    <w:p w:rsidR="00B12FD9" w:rsidRPr="00B1229F" w:rsidRDefault="00B1229F" w:rsidP="00B1229F">
      <w:pPr>
        <w:pStyle w:val="2"/>
        <w:rPr>
          <w:rFonts w:cs="Times New Roman"/>
          <w:szCs w:val="32"/>
        </w:rPr>
      </w:pPr>
      <w:bookmarkStart w:id="4" w:name="_Toc6612669"/>
      <w:r w:rsidRPr="00B1229F">
        <w:rPr>
          <w:rFonts w:cs="Times New Roman"/>
          <w:szCs w:val="32"/>
        </w:rPr>
        <w:lastRenderedPageBreak/>
        <w:t>§2</w:t>
      </w:r>
      <w:r>
        <w:rPr>
          <w:rFonts w:cs="Times New Roman"/>
          <w:szCs w:val="32"/>
        </w:rPr>
        <w:t>.</w:t>
      </w:r>
      <w:r w:rsidRPr="00B1229F">
        <w:rPr>
          <w:rFonts w:cs="Times New Roman"/>
          <w:szCs w:val="32"/>
        </w:rPr>
        <w:t xml:space="preserve"> </w:t>
      </w:r>
      <w:r w:rsidR="00B12FD9" w:rsidRPr="00B1229F">
        <w:rPr>
          <w:rFonts w:cs="Times New Roman"/>
          <w:szCs w:val="32"/>
        </w:rPr>
        <w:t>История появления биоразлагаемых полимеров</w:t>
      </w:r>
      <w:bookmarkEnd w:id="4"/>
    </w:p>
    <w:p w:rsidR="00B12FD9" w:rsidRDefault="00B12FD9" w:rsidP="00B1229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Во второй половине </w:t>
      </w:r>
      <w:r>
        <w:rPr>
          <w:sz w:val="28"/>
          <w:lang w:val="en-US"/>
        </w:rPr>
        <w:t>XX</w:t>
      </w:r>
      <w:r>
        <w:rPr>
          <w:sz w:val="28"/>
        </w:rPr>
        <w:t xml:space="preserve"> века научились создавать биоразлагаемые полимеры, изготовляя их из ку</w:t>
      </w:r>
      <w:r w:rsidR="00C9212D">
        <w:rPr>
          <w:sz w:val="28"/>
        </w:rPr>
        <w:t>курузы, картофельного крахмала, п</w:t>
      </w:r>
      <w:r>
        <w:rPr>
          <w:sz w:val="28"/>
        </w:rPr>
        <w:t xml:space="preserve">шеницы и сахарного тростника. Однако их производство было очень дорогим, а из-за не очень хорошего качества абсолютно себя не окупало. </w:t>
      </w:r>
    </w:p>
    <w:p w:rsidR="00B12FD9" w:rsidRPr="0000344A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Впервые биоразлагаемые полимеры, состоявшие из смеси крахмала с синтетическими пластиками, появились в США, Германии и Италии. Благодаря тому</w:t>
      </w:r>
      <w:r w:rsidR="00666C78">
        <w:rPr>
          <w:sz w:val="28"/>
        </w:rPr>
        <w:t>, что в их составе был природный</w:t>
      </w:r>
      <w:r>
        <w:rPr>
          <w:sz w:val="28"/>
        </w:rPr>
        <w:t xml:space="preserve"> компо</w:t>
      </w:r>
      <w:r w:rsidR="00111093">
        <w:rPr>
          <w:sz w:val="28"/>
        </w:rPr>
        <w:t>нент (в данном случае крахмал), о</w:t>
      </w:r>
      <w:r>
        <w:rPr>
          <w:sz w:val="28"/>
        </w:rPr>
        <w:t xml:space="preserve">ни получали способность разлагаться спустя какое-то время, при этом данные материалы не утрачивали нужных свойств для эксплуатации. 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До </w:t>
      </w:r>
      <w:r w:rsidRPr="003E2009">
        <w:rPr>
          <w:sz w:val="28"/>
        </w:rPr>
        <w:t>XXI века</w:t>
      </w:r>
      <w:r>
        <w:rPr>
          <w:sz w:val="28"/>
        </w:rPr>
        <w:t xml:space="preserve"> произ</w:t>
      </w:r>
      <w:r w:rsidR="00C9212D">
        <w:rPr>
          <w:sz w:val="28"/>
        </w:rPr>
        <w:t>водство биоразлагаемых пластиков</w:t>
      </w:r>
      <w:r>
        <w:rPr>
          <w:sz w:val="28"/>
        </w:rPr>
        <w:t xml:space="preserve"> не было популярным, так как оно</w:t>
      </w:r>
      <w:r w:rsidR="00C9212D">
        <w:rPr>
          <w:sz w:val="28"/>
        </w:rPr>
        <w:t xml:space="preserve"> было</w:t>
      </w:r>
      <w:r>
        <w:rPr>
          <w:sz w:val="28"/>
        </w:rPr>
        <w:t xml:space="preserve"> слишком затратным. Однако с появлением новых технологий себестоимость биополимеров снизилась. Также</w:t>
      </w:r>
      <w:r w:rsidR="00543AD3">
        <w:rPr>
          <w:sz w:val="28"/>
        </w:rPr>
        <w:t xml:space="preserve"> </w:t>
      </w:r>
      <w:r>
        <w:rPr>
          <w:sz w:val="28"/>
        </w:rPr>
        <w:t xml:space="preserve">грядущая экологическая катастрофа </w:t>
      </w:r>
      <w:r w:rsidR="00543AD3">
        <w:rPr>
          <w:sz w:val="28"/>
        </w:rPr>
        <w:t xml:space="preserve">стала серьезной проблемой для </w:t>
      </w:r>
      <w:r>
        <w:rPr>
          <w:sz w:val="28"/>
        </w:rPr>
        <w:t>развитых стран, а те нашли решение проблемы в производстве биопластиков.</w:t>
      </w:r>
    </w:p>
    <w:p w:rsidR="00B12FD9" w:rsidRPr="00596523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 2010 года по 2015</w:t>
      </w:r>
      <w:r w:rsidRPr="003E2009">
        <w:rPr>
          <w:sz w:val="28"/>
        </w:rPr>
        <w:t xml:space="preserve"> мировое производство таких материалов выросло более чем в три раза.</w:t>
      </w:r>
      <w:r>
        <w:rPr>
          <w:sz w:val="28"/>
        </w:rPr>
        <w:t xml:space="preserve"> Лидирующими странам стали США, Китай. Южная Корея и Япония</w:t>
      </w:r>
      <w:r w:rsidR="00A6107E">
        <w:rPr>
          <w:sz w:val="28"/>
        </w:rPr>
        <w:t>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 w:rsidRPr="003E2009">
        <w:rPr>
          <w:sz w:val="28"/>
        </w:rPr>
        <w:t>На рынке биоразлагаемых полимеров сегодня лидируют США, государства ЕС, Китай, Япония и Южная Корея.</w:t>
      </w:r>
      <w:r>
        <w:rPr>
          <w:sz w:val="28"/>
        </w:rPr>
        <w:t xml:space="preserve"> </w:t>
      </w:r>
      <w:r w:rsidRPr="003E2009">
        <w:rPr>
          <w:sz w:val="28"/>
        </w:rPr>
        <w:t>В 2017 г. российские ученые из Университета экономики имени Плеханова и Института биохимической физики РАН объявили об успешной разработке высококачественного биоразлагаемого полиэтилена, полученного путем соединения сельскохозяйственны</w:t>
      </w:r>
      <w:r w:rsidR="00D572B2">
        <w:rPr>
          <w:sz w:val="28"/>
        </w:rPr>
        <w:t xml:space="preserve">х </w:t>
      </w:r>
      <w:r w:rsidR="004D00D6">
        <w:rPr>
          <w:sz w:val="28"/>
        </w:rPr>
        <w:t>отходов с обычными полимерами</w:t>
      </w:r>
      <w:r w:rsidR="00D156CE">
        <w:rPr>
          <w:rStyle w:val="af2"/>
          <w:sz w:val="28"/>
        </w:rPr>
        <w:footnoteReference w:id="7"/>
      </w:r>
      <w:r w:rsidR="004D00D6">
        <w:rPr>
          <w:sz w:val="28"/>
        </w:rPr>
        <w:t>.</w:t>
      </w:r>
    </w:p>
    <w:p w:rsidR="00B12FD9" w:rsidRDefault="00B12FD9" w:rsidP="00860710">
      <w:pPr>
        <w:spacing w:line="360" w:lineRule="auto"/>
        <w:rPr>
          <w:sz w:val="28"/>
        </w:rPr>
      </w:pPr>
      <w:r>
        <w:rPr>
          <w:sz w:val="28"/>
        </w:rPr>
        <w:br w:type="page"/>
      </w:r>
    </w:p>
    <w:p w:rsidR="00B12FD9" w:rsidRPr="00B1229F" w:rsidRDefault="00B1229F" w:rsidP="00B1229F">
      <w:pPr>
        <w:pStyle w:val="2"/>
        <w:rPr>
          <w:rFonts w:cs="Times New Roman"/>
          <w:szCs w:val="32"/>
        </w:rPr>
      </w:pPr>
      <w:bookmarkStart w:id="5" w:name="_Toc6612670"/>
      <w:r w:rsidRPr="00B1229F">
        <w:rPr>
          <w:rFonts w:cs="Times New Roman"/>
          <w:szCs w:val="32"/>
        </w:rPr>
        <w:lastRenderedPageBreak/>
        <w:t xml:space="preserve">§3.1 </w:t>
      </w:r>
      <w:r w:rsidR="00B12FD9" w:rsidRPr="00B1229F">
        <w:rPr>
          <w:rFonts w:cs="Times New Roman"/>
          <w:szCs w:val="32"/>
        </w:rPr>
        <w:t>Способы производства биополимеров</w:t>
      </w:r>
      <w:bookmarkEnd w:id="5"/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производстве биополимеров можно выделить три основных способа</w:t>
      </w:r>
      <w:r w:rsidR="00367126">
        <w:rPr>
          <w:rStyle w:val="af2"/>
          <w:sz w:val="28"/>
        </w:rPr>
        <w:footnoteReference w:id="8"/>
      </w:r>
      <w:r>
        <w:rPr>
          <w:sz w:val="28"/>
        </w:rPr>
        <w:t>:</w:t>
      </w:r>
    </w:p>
    <w:p w:rsidR="00B12FD9" w:rsidRPr="00C46C71" w:rsidRDefault="00B12FD9" w:rsidP="000075AE">
      <w:pPr>
        <w:pStyle w:val="a4"/>
        <w:numPr>
          <w:ilvl w:val="0"/>
          <w:numId w:val="3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46C71">
        <w:rPr>
          <w:rFonts w:ascii="Times New Roman" w:hAnsi="Times New Roman" w:cs="Times New Roman"/>
          <w:sz w:val="28"/>
        </w:rPr>
        <w:t>Производство на основе гидроксикарбоновых ки</w:t>
      </w:r>
      <w:r>
        <w:rPr>
          <w:rFonts w:ascii="Times New Roman" w:hAnsi="Times New Roman" w:cs="Times New Roman"/>
          <w:sz w:val="28"/>
        </w:rPr>
        <w:t>слот биоразлагаемых полиэфиров;</w:t>
      </w:r>
    </w:p>
    <w:p w:rsidR="00B12FD9" w:rsidRPr="00C46C71" w:rsidRDefault="00B12FD9" w:rsidP="000075AE">
      <w:pPr>
        <w:pStyle w:val="a4"/>
        <w:numPr>
          <w:ilvl w:val="0"/>
          <w:numId w:val="3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46C71">
        <w:rPr>
          <w:rFonts w:ascii="Times New Roman" w:hAnsi="Times New Roman" w:cs="Times New Roman"/>
          <w:sz w:val="28"/>
        </w:rPr>
        <w:t>Создание пластических масс на основе воспрои</w:t>
      </w:r>
      <w:r>
        <w:rPr>
          <w:rFonts w:ascii="Times New Roman" w:hAnsi="Times New Roman" w:cs="Times New Roman"/>
          <w:sz w:val="28"/>
        </w:rPr>
        <w:t>зводимых природных компонентов;</w:t>
      </w:r>
    </w:p>
    <w:p w:rsidR="00B12FD9" w:rsidRPr="00972ECD" w:rsidRDefault="00B12FD9" w:rsidP="000075AE">
      <w:pPr>
        <w:pStyle w:val="a4"/>
        <w:numPr>
          <w:ilvl w:val="0"/>
          <w:numId w:val="3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C46C71">
        <w:rPr>
          <w:rFonts w:ascii="Times New Roman" w:hAnsi="Times New Roman" w:cs="Times New Roman"/>
          <w:sz w:val="28"/>
        </w:rPr>
        <w:t>Приобретение промышленными полимерами свойства биоразлагаемости</w:t>
      </w:r>
      <w:r>
        <w:rPr>
          <w:rFonts w:ascii="Times New Roman" w:hAnsi="Times New Roman" w:cs="Times New Roman"/>
          <w:sz w:val="28"/>
        </w:rPr>
        <w:t>.</w:t>
      </w:r>
    </w:p>
    <w:p w:rsidR="00B12FD9" w:rsidRPr="00BA4957" w:rsidRDefault="00B1229F" w:rsidP="00B1229F">
      <w:pPr>
        <w:pStyle w:val="2"/>
      </w:pPr>
      <w:bookmarkStart w:id="6" w:name="_Toc6612671"/>
      <w:r w:rsidRPr="00574A5E">
        <w:t>§</w:t>
      </w:r>
      <w:r>
        <w:t xml:space="preserve">3.2 </w:t>
      </w:r>
      <w:r w:rsidR="00B12FD9" w:rsidRPr="00BA4957">
        <w:t>Производство на основе полигидроксиалканоатов</w:t>
      </w:r>
      <w:bookmarkEnd w:id="6"/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Некоторые микроорганизмы растут в средах с большим запасом питательных углеводородо</w:t>
      </w:r>
      <w:r w:rsidR="00077277">
        <w:rPr>
          <w:sz w:val="28"/>
        </w:rPr>
        <w:t>в</w:t>
      </w:r>
      <w:r>
        <w:rPr>
          <w:sz w:val="28"/>
        </w:rPr>
        <w:t>, но с дефицитом фосфора и</w:t>
      </w:r>
      <w:r w:rsidR="00077277">
        <w:rPr>
          <w:sz w:val="28"/>
        </w:rPr>
        <w:t xml:space="preserve"> азота. Чтобы установить баланс, </w:t>
      </w:r>
      <w:r>
        <w:rPr>
          <w:sz w:val="28"/>
        </w:rPr>
        <w:t>микроорганизмы начинают синтезировать и накапливать полигидроксиалканоаты – это полиэфиры микробиологического происхождения. Они нужны для запасания питательных веществ и энергии. Также при переизбытке полигидроксиалканоатов микроорганизмы могут их разлагать. Человек, в который раз взяв пример с природы, начал применять это свойство полигидроксиалканоатов в промышленности.</w:t>
      </w:r>
    </w:p>
    <w:p w:rsidR="00FA3FD8" w:rsidRDefault="004A7187" w:rsidP="000075AE">
      <w:pPr>
        <w:pStyle w:val="af0"/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2032" behindDoc="0" locked="0" layoutInCell="1" allowOverlap="1" wp14:anchorId="1EF9FE4B" wp14:editId="779D39DE">
            <wp:simplePos x="0" y="0"/>
            <wp:positionH relativeFrom="column">
              <wp:posOffset>43815</wp:posOffset>
            </wp:positionH>
            <wp:positionV relativeFrom="paragraph">
              <wp:posOffset>1031875</wp:posOffset>
            </wp:positionV>
            <wp:extent cx="5819775" cy="2113280"/>
            <wp:effectExtent l="0" t="0" r="9525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тво пг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D9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C1E372" wp14:editId="5A3F7889">
                <wp:simplePos x="0" y="0"/>
                <wp:positionH relativeFrom="column">
                  <wp:posOffset>227965</wp:posOffset>
                </wp:positionH>
                <wp:positionV relativeFrom="paragraph">
                  <wp:posOffset>3141980</wp:posOffset>
                </wp:positionV>
                <wp:extent cx="5485765" cy="635"/>
                <wp:effectExtent l="0" t="0" r="635" b="8255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27F34" w:rsidRDefault="00C54824" w:rsidP="00127F34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</w:t>
                            </w: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127F3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Процесс ферментации ПГА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1E372" id="Поле 27" o:spid="_x0000_s1034" type="#_x0000_t202" style="position:absolute;left:0;text-align:left;margin-left:17.95pt;margin-top:247.4pt;width:431.95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" stroked="f">
                <v:textbox style="mso-fit-shape-to-text:t" inset="0,0,0,0">
                  <w:txbxContent>
                    <w:p w:rsidR="00C54824" w:rsidRPr="00127F34" w:rsidRDefault="00C54824" w:rsidP="00127F34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Рисунок \* ARABIC </w:instrText>
                      </w: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</w:t>
                      </w: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127F34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Процесс ферментации ПГА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FD8">
        <w:rPr>
          <w:sz w:val="28"/>
        </w:rPr>
        <w:t xml:space="preserve">Полигидроксиалканоаты – это полиэфиры алкановых кислот (ПГА). Это термопластичные линейные соединения. Мономеры ПГА имеют не слишком длинные углеродные цепи, обычно размер углеводородной цепи варьируется </w:t>
      </w:r>
      <w:r w:rsidR="00FA3FD8">
        <w:rPr>
          <w:sz w:val="28"/>
        </w:rPr>
        <w:lastRenderedPageBreak/>
        <w:t>в пределах от 4 до 12 атомов углерода. ПГА получают путем прямой ферментации</w:t>
      </w:r>
      <w:r w:rsidR="007226AB">
        <w:rPr>
          <w:sz w:val="28"/>
        </w:rPr>
        <w:t xml:space="preserve"> (рис. 3)</w:t>
      </w:r>
      <w:r w:rsidR="00FA3FD8">
        <w:rPr>
          <w:sz w:val="28"/>
        </w:rPr>
        <w:t xml:space="preserve">. </w:t>
      </w:r>
      <w:r w:rsidR="00596523">
        <w:rPr>
          <w:sz w:val="28"/>
        </w:rPr>
        <w:t>Во время этого процесс человек может регулировать свойства получаемого материала, создавая нужную среду и тем самым зада</w:t>
      </w:r>
      <w:r w:rsidR="00D572B2">
        <w:rPr>
          <w:sz w:val="28"/>
        </w:rPr>
        <w:t>ва</w:t>
      </w:r>
      <w:r w:rsidR="00367126">
        <w:rPr>
          <w:sz w:val="28"/>
        </w:rPr>
        <w:t xml:space="preserve">я нужную химическую структуру </w:t>
      </w:r>
      <w:r w:rsidR="00367126">
        <w:rPr>
          <w:rStyle w:val="af2"/>
          <w:sz w:val="28"/>
        </w:rPr>
        <w:footnoteReference w:id="9"/>
      </w:r>
      <w:r w:rsidR="00D572B2">
        <w:rPr>
          <w:sz w:val="28"/>
        </w:rPr>
        <w:t xml:space="preserve">. </w:t>
      </w:r>
      <w:r w:rsidR="00FA3FD8">
        <w:rPr>
          <w:sz w:val="28"/>
        </w:rPr>
        <w:t xml:space="preserve">Сырьем для ПГА может являться огромный спектр веществ: сахара, органические кислоты, спирты, промышленные отходы производства сахара и пальмового масла, водородосодержащие продукты </w:t>
      </w:r>
      <w:r w:rsidR="00D572B2">
        <w:rPr>
          <w:sz w:val="28"/>
        </w:rPr>
        <w:t>переработки бурого угля и т.д</w:t>
      </w:r>
      <w:r w:rsidR="00367126">
        <w:rPr>
          <w:sz w:val="28"/>
        </w:rPr>
        <w:t>.</w:t>
      </w:r>
      <w:r w:rsidR="00367126">
        <w:rPr>
          <w:rStyle w:val="af2"/>
          <w:sz w:val="28"/>
        </w:rPr>
        <w:footnoteReference w:id="10"/>
      </w:r>
    </w:p>
    <w:p w:rsidR="000C6F11" w:rsidRDefault="00545ACD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FFFDBB" wp14:editId="2AB5C03B">
            <wp:simplePos x="0" y="0"/>
            <wp:positionH relativeFrom="column">
              <wp:posOffset>4098290</wp:posOffset>
            </wp:positionH>
            <wp:positionV relativeFrom="paragraph">
              <wp:posOffset>70485</wp:posOffset>
            </wp:positionV>
            <wp:extent cx="1844675" cy="1024890"/>
            <wp:effectExtent l="0" t="0" r="3175" b="3810"/>
            <wp:wrapSquare wrapText="bothSides"/>
            <wp:docPr id="14" name="Рисунок 14" descr="https://banner2.kisspng.com/20180613/faq/kisspng-polyhydroxyalkanoates-polyhydroxybutyrate-polylact-poly-5b20cc86282715.54982108152887616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anner2.kisspng.com/20180613/faq/kisspng-polyhydroxyalkanoates-polyhydroxybutyrate-polylact-poly-5b20cc86282715.549821081528876166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0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9C7459" wp14:editId="222836CD">
                <wp:simplePos x="0" y="0"/>
                <wp:positionH relativeFrom="column">
                  <wp:posOffset>4099560</wp:posOffset>
                </wp:positionH>
                <wp:positionV relativeFrom="paragraph">
                  <wp:posOffset>1140460</wp:posOffset>
                </wp:positionV>
                <wp:extent cx="1844675" cy="635"/>
                <wp:effectExtent l="0" t="0" r="3175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0C6F11" w:rsidRDefault="00C54824" w:rsidP="001B6F2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4D1E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4.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4D1E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оли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-3-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гидроксибутират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(ПГБ)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7459" id="Поле 15" o:spid="_x0000_s1035" type="#_x0000_t202" style="position:absolute;left:0;text-align:left;margin-left:322.8pt;margin-top:89.8pt;width:145.2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" stroked="f">
                <v:textbox style="mso-fit-shape-to-text:t" inset="0,0,0,0">
                  <w:txbxContent>
                    <w:p w:rsidR="00C54824" w:rsidRPr="000C6F11" w:rsidRDefault="00C54824" w:rsidP="001B6F2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4D1E5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4.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4D1E58">
                        <w:rPr>
                          <w:rFonts w:ascii="Times New Roman" w:hAnsi="Times New Roman" w:cs="Times New Roman"/>
                          <w:color w:val="auto"/>
                        </w:rPr>
                        <w:t>П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</w:rPr>
                        <w:t>оли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-3-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</w:rPr>
                        <w:t>гидроксибутират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(ПГБ)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F11">
        <w:rPr>
          <w:sz w:val="28"/>
        </w:rPr>
        <w:t>Самым используемым и изученным веществом</w:t>
      </w:r>
      <w:r w:rsidR="00B12FD9">
        <w:rPr>
          <w:sz w:val="28"/>
        </w:rPr>
        <w:t xml:space="preserve"> из всей группы </w:t>
      </w:r>
      <w:r w:rsidR="000C6F11">
        <w:rPr>
          <w:sz w:val="28"/>
        </w:rPr>
        <w:t>полигидроксиалканоатов являе</w:t>
      </w:r>
      <w:r w:rsidR="00B12FD9">
        <w:rPr>
          <w:sz w:val="28"/>
        </w:rPr>
        <w:t xml:space="preserve">тся </w:t>
      </w:r>
      <w:r w:rsidR="000C6F11">
        <w:rPr>
          <w:sz w:val="28"/>
        </w:rPr>
        <w:t>гомополимер 3-</w:t>
      </w:r>
      <w:r w:rsidR="00B12FD9">
        <w:rPr>
          <w:sz w:val="28"/>
        </w:rPr>
        <w:t>гидрокси</w:t>
      </w:r>
      <w:r w:rsidR="000C6F11">
        <w:rPr>
          <w:sz w:val="28"/>
        </w:rPr>
        <w:t xml:space="preserve">масляной кислот, или же поли-3-гидроксибутират </w:t>
      </w:r>
      <w:r w:rsidR="00666C78">
        <w:rPr>
          <w:sz w:val="28"/>
        </w:rPr>
        <w:t>(рис.</w:t>
      </w:r>
      <w:r w:rsidR="00AA3C36">
        <w:rPr>
          <w:sz w:val="28"/>
        </w:rPr>
        <w:t xml:space="preserve"> 4</w:t>
      </w:r>
      <w:r w:rsidR="00666C78">
        <w:rPr>
          <w:sz w:val="28"/>
        </w:rPr>
        <w:t>)</w:t>
      </w:r>
      <w:r w:rsidR="000C6F11">
        <w:rPr>
          <w:sz w:val="28"/>
        </w:rPr>
        <w:t xml:space="preserve">. Это </w:t>
      </w:r>
      <w:r w:rsidR="00B9000C">
        <w:rPr>
          <w:sz w:val="28"/>
        </w:rPr>
        <w:t>термопласт со</w:t>
      </w:r>
      <w:r w:rsidR="000C6F11">
        <w:rPr>
          <w:sz w:val="28"/>
        </w:rPr>
        <w:t xml:space="preserve"> степенью </w:t>
      </w:r>
      <w:r w:rsidR="00B9000C">
        <w:rPr>
          <w:sz w:val="28"/>
        </w:rPr>
        <w:t>кристалличности</w:t>
      </w:r>
      <w:r w:rsidR="000C6F11">
        <w:rPr>
          <w:sz w:val="28"/>
        </w:rPr>
        <w:t xml:space="preserve"> более чем 70%.</w:t>
      </w:r>
      <w:r w:rsidR="00B9000C">
        <w:rPr>
          <w:sz w:val="28"/>
        </w:rPr>
        <w:t xml:space="preserve"> Это соединение часто присутствует в микроорганизмах, например </w:t>
      </w:r>
      <w:r w:rsidR="00B9000C" w:rsidRPr="00B9000C">
        <w:rPr>
          <w:sz w:val="28"/>
        </w:rPr>
        <w:t>Azotobacter sp., Pseudomonas sp., Bac</w:t>
      </w:r>
      <w:r w:rsidR="00B9000C">
        <w:rPr>
          <w:sz w:val="28"/>
        </w:rPr>
        <w:t xml:space="preserve">illus sp. и Methylobacterium sp., в качестве запасного вещества. </w:t>
      </w:r>
      <w:r w:rsidR="00445C7F">
        <w:rPr>
          <w:sz w:val="28"/>
        </w:rPr>
        <w:t>Бактерии накапливают ПГБ у себя</w:t>
      </w:r>
      <w:r w:rsidR="00F961F6">
        <w:rPr>
          <w:sz w:val="28"/>
        </w:rPr>
        <w:t xml:space="preserve"> в цитоплазме в виде гранул. Специальный фермент ПГБ-полимераза, осуществляющий синтез, может существовать в двух разных формах. В обычном состоянии организма бактерии фермент пребывает в растворенном виде в цитоплазме, однако, в стрессовой ситуации, например </w:t>
      </w:r>
      <w:r w:rsidR="00815854">
        <w:rPr>
          <w:sz w:val="28"/>
        </w:rPr>
        <w:t xml:space="preserve">при </w:t>
      </w:r>
      <w:r w:rsidR="00F961F6">
        <w:rPr>
          <w:sz w:val="28"/>
        </w:rPr>
        <w:t>азотно</w:t>
      </w:r>
      <w:r w:rsidR="00815854">
        <w:rPr>
          <w:sz w:val="28"/>
        </w:rPr>
        <w:t>м</w:t>
      </w:r>
      <w:r w:rsidR="00F961F6">
        <w:rPr>
          <w:sz w:val="28"/>
        </w:rPr>
        <w:t xml:space="preserve"> голодани</w:t>
      </w:r>
      <w:r w:rsidR="00815854">
        <w:rPr>
          <w:sz w:val="28"/>
        </w:rPr>
        <w:t>и</w:t>
      </w:r>
      <w:r w:rsidR="00F961F6">
        <w:rPr>
          <w:sz w:val="28"/>
        </w:rPr>
        <w:t xml:space="preserve">, фермент приобретает гидрофобную форму и начинает синтез ПГБ. </w:t>
      </w:r>
      <w:r w:rsidR="00ED69C1">
        <w:rPr>
          <w:sz w:val="28"/>
        </w:rPr>
        <w:t>Рассмотрим механизм накопления более детально.</w:t>
      </w:r>
    </w:p>
    <w:p w:rsidR="00E9547B" w:rsidRDefault="00094D94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CB2059" wp14:editId="3AA4FA48">
                <wp:simplePos x="0" y="0"/>
                <wp:positionH relativeFrom="column">
                  <wp:posOffset>3543300</wp:posOffset>
                </wp:positionH>
                <wp:positionV relativeFrom="paragraph">
                  <wp:posOffset>1740535</wp:posOffset>
                </wp:positionV>
                <wp:extent cx="2396490" cy="635"/>
                <wp:effectExtent l="0" t="0" r="3810" b="8255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1B6F2F" w:rsidRDefault="00C54824" w:rsidP="001B6F2F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1B6F2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5.</w:t>
                            </w:r>
                            <w:r w:rsidRPr="001B6F2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ПГБ в виде гранул в бактериях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B2059" id="Поле 29" o:spid="_x0000_s1036" type="#_x0000_t202" style="position:absolute;left:0;text-align:left;margin-left:279pt;margin-top:137.05pt;width:188.7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" stroked="f">
                <v:textbox style="mso-fit-shape-to-text:t" inset="0,0,0,0">
                  <w:txbxContent>
                    <w:p w:rsidR="00C54824" w:rsidRPr="001B6F2F" w:rsidRDefault="00C54824" w:rsidP="001B6F2F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8"/>
                          <w:szCs w:val="24"/>
                        </w:rPr>
                      </w:pPr>
                      <w:r w:rsidRPr="001B6F2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5.</w:t>
                      </w:r>
                      <w:r w:rsidRPr="001B6F2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ПГБ в виде гранул в бактериях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95104" behindDoc="0" locked="0" layoutInCell="1" allowOverlap="1" wp14:anchorId="6622710C" wp14:editId="5257D1D8">
            <wp:simplePos x="0" y="0"/>
            <wp:positionH relativeFrom="column">
              <wp:posOffset>3543300</wp:posOffset>
            </wp:positionH>
            <wp:positionV relativeFrom="paragraph">
              <wp:posOffset>308610</wp:posOffset>
            </wp:positionV>
            <wp:extent cx="2396490" cy="1397635"/>
            <wp:effectExtent l="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б в бактериях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C1">
        <w:rPr>
          <w:sz w:val="28"/>
        </w:rPr>
        <w:t xml:space="preserve">Специальный фермент </w:t>
      </w:r>
      <w:r w:rsidR="00ED69C1" w:rsidRPr="00ED69C1">
        <w:rPr>
          <w:sz w:val="28"/>
        </w:rPr>
        <w:t>β</w:t>
      </w:r>
      <w:r w:rsidR="00ED69C1">
        <w:rPr>
          <w:sz w:val="28"/>
        </w:rPr>
        <w:t>-кетотиалаза</w:t>
      </w:r>
      <w:r w:rsidR="00CE01EC">
        <w:rPr>
          <w:sz w:val="28"/>
        </w:rPr>
        <w:t xml:space="preserve"> начинает </w:t>
      </w:r>
      <w:r w:rsidR="00E9547B">
        <w:rPr>
          <w:sz w:val="28"/>
        </w:rPr>
        <w:t>катализировать</w:t>
      </w:r>
      <w:r w:rsidR="00CE01EC">
        <w:rPr>
          <w:sz w:val="28"/>
        </w:rPr>
        <w:t xml:space="preserve"> процесс образования углерод</w:t>
      </w:r>
      <w:r w:rsidR="00E9547B">
        <w:rPr>
          <w:sz w:val="28"/>
        </w:rPr>
        <w:t>-</w:t>
      </w:r>
      <w:r w:rsidR="00CE01EC">
        <w:rPr>
          <w:sz w:val="28"/>
        </w:rPr>
        <w:t xml:space="preserve">углеродной связи между </w:t>
      </w:r>
      <w:r w:rsidR="00E9547B">
        <w:rPr>
          <w:sz w:val="28"/>
        </w:rPr>
        <w:t>двумя остатками ацетилкофермента А (ацетил КоА)</w:t>
      </w:r>
      <w:r w:rsidR="00A610A1">
        <w:rPr>
          <w:rStyle w:val="af2"/>
          <w:sz w:val="28"/>
        </w:rPr>
        <w:footnoteReference w:id="11"/>
      </w:r>
      <w:r w:rsidR="00E9547B">
        <w:rPr>
          <w:sz w:val="28"/>
        </w:rPr>
        <w:t>. Затем происходит превращение ацетилкофермента А в 3-</w:t>
      </w:r>
      <w:r w:rsidR="00E9547B">
        <w:rPr>
          <w:sz w:val="28"/>
        </w:rPr>
        <w:lastRenderedPageBreak/>
        <w:t>гидроксибутирил-КоА с помощью ацетоацетилКоА-редуктазы. Далее происходит связывание молекул 3-гидроксибутирила-КоА с ПГБ-полимеразой. Начинается синтез самого полимер</w:t>
      </w:r>
      <w:r w:rsidR="00C90C20">
        <w:rPr>
          <w:sz w:val="28"/>
        </w:rPr>
        <w:t>а</w:t>
      </w:r>
      <w:r w:rsidR="00B21E23">
        <w:rPr>
          <w:sz w:val="28"/>
        </w:rPr>
        <w:t>.</w:t>
      </w:r>
      <w:r w:rsidR="00367126">
        <w:rPr>
          <w:rStyle w:val="af2"/>
          <w:sz w:val="28"/>
        </w:rPr>
        <w:footnoteReference w:id="12"/>
      </w:r>
      <w:r w:rsidR="00E9547B">
        <w:rPr>
          <w:sz w:val="28"/>
        </w:rPr>
        <w:t xml:space="preserve"> По мере его синтеза и роста цепи соединение начинает формироваться в гранулу. Внутри данных гранул находится гидрофобная цепь растущего ПГБ, снаружи молекулы П</w:t>
      </w:r>
      <w:r w:rsidR="001B6F2F">
        <w:rPr>
          <w:sz w:val="28"/>
        </w:rPr>
        <w:t>ГБ-полимеразы продолжают синтез (рис. 5).</w:t>
      </w:r>
    </w:p>
    <w:p w:rsidR="00F961F6" w:rsidRDefault="00F961F6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Бактерии регулируют концентрацию запасного вещества ПГБ, поэтому параллельно синтезу происходит постоянное разложение ПГБ до его мономеров. Такая регуляция осуществляется </w:t>
      </w:r>
      <w:r w:rsidR="00C90C20">
        <w:rPr>
          <w:sz w:val="28"/>
        </w:rPr>
        <w:t>пу</w:t>
      </w:r>
      <w:r>
        <w:rPr>
          <w:sz w:val="28"/>
        </w:rPr>
        <w:t xml:space="preserve">тем смещения равновесия между прямой и обратной </w:t>
      </w:r>
      <w:r w:rsidR="001B6F2F">
        <w:rPr>
          <w:sz w:val="28"/>
        </w:rPr>
        <w:t>реакциями полимеризации и деполимеризации.</w:t>
      </w:r>
    </w:p>
    <w:p w:rsidR="00C90C20" w:rsidRPr="00C90C20" w:rsidRDefault="00C90C20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Одно из самых важных свойств ПГБ – его способность разлагаться до конечной стадии, то есть до углекислого газа и воды. </w:t>
      </w:r>
      <w:r w:rsidR="002B4B70">
        <w:rPr>
          <w:sz w:val="28"/>
        </w:rPr>
        <w:t>Проведённые</w:t>
      </w:r>
      <w:r>
        <w:rPr>
          <w:sz w:val="28"/>
        </w:rPr>
        <w:t xml:space="preserve"> исследования в Турции показали, что процесс биодеградации ПГБ «</w:t>
      </w:r>
      <w:r>
        <w:rPr>
          <w:sz w:val="28"/>
          <w:lang w:val="en-US"/>
        </w:rPr>
        <w:t>in</w:t>
      </w:r>
      <w:r w:rsidRPr="00C90C20">
        <w:rPr>
          <w:sz w:val="28"/>
        </w:rPr>
        <w:t xml:space="preserve"> </w:t>
      </w:r>
      <w:r>
        <w:rPr>
          <w:sz w:val="28"/>
          <w:lang w:val="en-US"/>
        </w:rPr>
        <w:t>vivo</w:t>
      </w:r>
      <w:r>
        <w:rPr>
          <w:sz w:val="28"/>
        </w:rPr>
        <w:t>» проходит гораздо быстрее, чем разложении при его гидролизе «</w:t>
      </w:r>
      <w:r>
        <w:rPr>
          <w:sz w:val="28"/>
          <w:lang w:val="en-US"/>
        </w:rPr>
        <w:t>in</w:t>
      </w:r>
      <w:r w:rsidRPr="00C90C20">
        <w:rPr>
          <w:sz w:val="28"/>
        </w:rPr>
        <w:t xml:space="preserve"> </w:t>
      </w:r>
      <w:r>
        <w:rPr>
          <w:sz w:val="28"/>
          <w:lang w:val="en-US"/>
        </w:rPr>
        <w:t>vitro</w:t>
      </w:r>
      <w:r>
        <w:rPr>
          <w:sz w:val="28"/>
        </w:rPr>
        <w:t xml:space="preserve">». При этом разложение ПГБ происходит и в </w:t>
      </w:r>
      <w:r w:rsidR="002B4B70">
        <w:rPr>
          <w:sz w:val="28"/>
        </w:rPr>
        <w:t>организме</w:t>
      </w:r>
      <w:r>
        <w:rPr>
          <w:sz w:val="28"/>
        </w:rPr>
        <w:t xml:space="preserve"> </w:t>
      </w:r>
      <w:r w:rsidR="002B4B70">
        <w:rPr>
          <w:sz w:val="28"/>
        </w:rPr>
        <w:t>млекопитающих, однако в их</w:t>
      </w:r>
      <w:r>
        <w:rPr>
          <w:sz w:val="28"/>
        </w:rPr>
        <w:t xml:space="preserve"> тканях нет ПГБ-деполимера</w:t>
      </w:r>
      <w:r w:rsidR="002B4B70">
        <w:rPr>
          <w:sz w:val="28"/>
        </w:rPr>
        <w:t>з</w:t>
      </w:r>
      <w:r>
        <w:rPr>
          <w:sz w:val="28"/>
        </w:rPr>
        <w:t xml:space="preserve">ы. Это означает, что реакцию биодеградации </w:t>
      </w:r>
      <w:r w:rsidR="002B4B70">
        <w:rPr>
          <w:sz w:val="28"/>
        </w:rPr>
        <w:t xml:space="preserve">не обязательно </w:t>
      </w:r>
      <w:r>
        <w:rPr>
          <w:sz w:val="28"/>
        </w:rPr>
        <w:t xml:space="preserve">должен катализировать </w:t>
      </w:r>
      <w:r w:rsidR="002B4B70">
        <w:rPr>
          <w:sz w:val="28"/>
        </w:rPr>
        <w:t>специальный фермент, а это может быть самая обычная липаза, которая есть во всех организмах. Именно липаза проводит гидролиз полиэфирных связей, что приводит к резкому снижению молекулярной массы ПГБ, то есть к разложению.</w:t>
      </w:r>
    </w:p>
    <w:p w:rsidR="00FC3D58" w:rsidRDefault="00EF07F3" w:rsidP="000075AE">
      <w:pPr>
        <w:spacing w:line="360" w:lineRule="auto"/>
        <w:ind w:firstLine="72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F16E944" wp14:editId="4CFF8C07">
                <wp:simplePos x="0" y="0"/>
                <wp:positionH relativeFrom="column">
                  <wp:posOffset>6350</wp:posOffset>
                </wp:positionH>
                <wp:positionV relativeFrom="paragraph">
                  <wp:posOffset>2106295</wp:posOffset>
                </wp:positionV>
                <wp:extent cx="1767840" cy="635"/>
                <wp:effectExtent l="0" t="0" r="3810" b="0"/>
                <wp:wrapTight wrapText="bothSides">
                  <wp:wrapPolygon edited="0">
                    <wp:start x="0" y="0"/>
                    <wp:lineTo x="0" y="20052"/>
                    <wp:lineTo x="21414" y="20052"/>
                    <wp:lineTo x="21414" y="0"/>
                    <wp:lineTo x="0" y="0"/>
                  </wp:wrapPolygon>
                </wp:wrapTight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FC3D58" w:rsidRDefault="00C54824" w:rsidP="00FC3D58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FC3D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Рисунок 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 Экспериментальные образцы изделий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6E944" id="Поле 288" o:spid="_x0000_s1037" type="#_x0000_t202" style="position:absolute;left:0;text-align:left;margin-left:.5pt;margin-top:165.85pt;width:139.2pt;height:.05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" stroked="f">
                <v:textbox style="mso-fit-shape-to-text:t" inset="0,0,0,0">
                  <w:txbxContent>
                    <w:p w:rsidR="00C54824" w:rsidRPr="00FC3D58" w:rsidRDefault="00C54824" w:rsidP="00FC3D58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4"/>
                        </w:rPr>
                      </w:pPr>
                      <w:r w:rsidRPr="00FC3D58">
                        <w:rPr>
                          <w:rFonts w:ascii="Times New Roman" w:hAnsi="Times New Roman" w:cs="Times New Roman"/>
                          <w:color w:val="auto"/>
                        </w:rPr>
                        <w:t>Рисунок 6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 Экспериментальные образцы изделий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5D9D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7A494EF" wp14:editId="4FF25796">
                <wp:simplePos x="0" y="0"/>
                <wp:positionH relativeFrom="column">
                  <wp:posOffset>4156075</wp:posOffset>
                </wp:positionH>
                <wp:positionV relativeFrom="paragraph">
                  <wp:posOffset>1392184</wp:posOffset>
                </wp:positionV>
                <wp:extent cx="1775460" cy="635"/>
                <wp:effectExtent l="0" t="0" r="0" b="825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FC3D58" w:rsidRDefault="00C54824" w:rsidP="00FC3D58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FC3D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Рисунок 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 Полимерные трубки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494EF" id="Поле 289" o:spid="_x0000_s1038" type="#_x0000_t202" style="position:absolute;left:0;text-align:left;margin-left:327.25pt;margin-top:109.6pt;width:139.8pt;height:.0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" stroked="f">
                <v:textbox style="mso-fit-shape-to-text:t" inset="0,0,0,0">
                  <w:txbxContent>
                    <w:p w:rsidR="00C54824" w:rsidRPr="00FC3D58" w:rsidRDefault="00C54824" w:rsidP="00FC3D58">
                      <w:pPr>
                        <w:pStyle w:val="a5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4"/>
                        </w:rPr>
                      </w:pPr>
                      <w:r w:rsidRPr="00FC3D58">
                        <w:rPr>
                          <w:rFonts w:ascii="Times New Roman" w:hAnsi="Times New Roman" w:cs="Times New Roman"/>
                          <w:color w:val="auto"/>
                        </w:rPr>
                        <w:t>Рисунок 7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 Полимерные трубки</w:t>
                      </w:r>
                    </w:p>
                  </w:txbxContent>
                </v:textbox>
              </v:shape>
            </w:pict>
          </mc:Fallback>
        </mc:AlternateContent>
      </w:r>
      <w:r w:rsidR="00B10D7D">
        <w:rPr>
          <w:noProof/>
        </w:rPr>
        <w:drawing>
          <wp:anchor distT="0" distB="0" distL="114300" distR="114300" simplePos="0" relativeHeight="251698176" behindDoc="1" locked="0" layoutInCell="1" allowOverlap="1" wp14:anchorId="6B3133F4" wp14:editId="59A2F766">
            <wp:simplePos x="0" y="0"/>
            <wp:positionH relativeFrom="column">
              <wp:posOffset>-1905</wp:posOffset>
            </wp:positionH>
            <wp:positionV relativeFrom="paragraph">
              <wp:posOffset>922655</wp:posOffset>
            </wp:positionV>
            <wp:extent cx="1819910" cy="1202055"/>
            <wp:effectExtent l="0" t="0" r="8890" b="0"/>
            <wp:wrapSquare wrapText="bothSides"/>
            <wp:docPr id="30" name="Рисунок 30" descr="Ð­ÐºÑÐ¿ÐµÑÐ¸Ð¼ÐµÐ½ÑÐ°Ð»ÑÐ½ÑÐµ Ð¾Ð±ÑÐ°Ð·ÑÑ Ð¸Ð·Ð´ÐµÐ»Ð¸Ð¹, Ð¿Ð¾Ð»ÑÑÐµÐ½Ð½ÑÐµ Ð² ÐÐ½ÑÑÐ¸ÑÑÑÐµ Ð±Ð¸Ð¾ÑÐ¸Ð·Ð¸ÐºÐ¸ Ð¡Ð Ð ÐÐ Ð¸Ð· ÐÐÐ (ÑÐ¾ÑÐ¾ Ð¢.Ð. ÐÐ¾Ð»Ð¾Ð²Ð¾Ð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­ÐºÑÐ¿ÐµÑÐ¸Ð¼ÐµÐ½ÑÐ°Ð»ÑÐ½ÑÐµ Ð¾Ð±ÑÐ°Ð·ÑÑ Ð¸Ð·Ð´ÐµÐ»Ð¸Ð¹, Ð¿Ð¾Ð»ÑÑÐµÐ½Ð½ÑÐµ Ð² ÐÐ½ÑÑÐ¸ÑÑÑÐµ Ð±Ð¸Ð¾ÑÐ¸Ð·Ð¸ÐºÐ¸ Ð¡Ð Ð ÐÐ Ð¸Ð· ÐÐÐ (ÑÐ¾ÑÐ¾ Ð¢.Ð. ÐÐ¾Ð»Ð¾Ð²Ð¾Ð¹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"/>
                    <a:stretch/>
                  </pic:blipFill>
                  <pic:spPr bwMode="auto">
                    <a:xfrm>
                      <a:off x="0" y="0"/>
                      <a:ext cx="181991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7D">
        <w:rPr>
          <w:noProof/>
        </w:rPr>
        <w:drawing>
          <wp:anchor distT="0" distB="0" distL="114300" distR="114300" simplePos="0" relativeHeight="251699200" behindDoc="1" locked="0" layoutInCell="1" allowOverlap="1" wp14:anchorId="5BF9FA11" wp14:editId="1FFB3B3D">
            <wp:simplePos x="0" y="0"/>
            <wp:positionH relativeFrom="column">
              <wp:posOffset>4156075</wp:posOffset>
            </wp:positionH>
            <wp:positionV relativeFrom="paragraph">
              <wp:posOffset>38735</wp:posOffset>
            </wp:positionV>
            <wp:extent cx="1772285" cy="13487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7" t="32529" r="33217" b="22290"/>
                    <a:stretch/>
                  </pic:blipFill>
                  <pic:spPr bwMode="auto">
                    <a:xfrm>
                      <a:off x="0" y="0"/>
                      <a:ext cx="1772285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B70">
        <w:rPr>
          <w:sz w:val="28"/>
        </w:rPr>
        <w:t>Самое частое применение поли-3-гидроксибутирата находят в биомедицине</w:t>
      </w:r>
      <w:r w:rsidR="00FC3D58">
        <w:rPr>
          <w:sz w:val="28"/>
        </w:rPr>
        <w:t xml:space="preserve"> (рис. 6)</w:t>
      </w:r>
      <w:r w:rsidR="002B4B70">
        <w:rPr>
          <w:sz w:val="28"/>
        </w:rPr>
        <w:t xml:space="preserve">. </w:t>
      </w:r>
      <w:r w:rsidR="00914720">
        <w:rPr>
          <w:sz w:val="28"/>
        </w:rPr>
        <w:t>Он использ</w:t>
      </w:r>
      <w:r w:rsidR="00B64CEC">
        <w:rPr>
          <w:sz w:val="28"/>
        </w:rPr>
        <w:t>уется для изготовления имплантов</w:t>
      </w:r>
      <w:r w:rsidR="00914720">
        <w:rPr>
          <w:sz w:val="28"/>
        </w:rPr>
        <w:t xml:space="preserve"> в хирургии и в качестве матрикса для клеточных культур. </w:t>
      </w:r>
      <w:r w:rsidR="00292394">
        <w:rPr>
          <w:sz w:val="28"/>
        </w:rPr>
        <w:t>Из ПГБ изготавливаю специальные трубки</w:t>
      </w:r>
      <w:r w:rsidR="00FC3D58">
        <w:rPr>
          <w:sz w:val="28"/>
        </w:rPr>
        <w:t xml:space="preserve"> (рис. 7)</w:t>
      </w:r>
      <w:r w:rsidR="00292394">
        <w:rPr>
          <w:sz w:val="28"/>
        </w:rPr>
        <w:t xml:space="preserve">, которые используют для восстановления поврежденных волокон периферической нервной </w:t>
      </w:r>
      <w:r w:rsidR="00292394">
        <w:rPr>
          <w:sz w:val="28"/>
        </w:rPr>
        <w:lastRenderedPageBreak/>
        <w:t xml:space="preserve">системы. </w:t>
      </w:r>
    </w:p>
    <w:p w:rsidR="00FC3D58" w:rsidRDefault="007B59F5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ПГБ имеет свои преимущества и недостатки.</w:t>
      </w:r>
      <w:r w:rsidR="00FC3D58">
        <w:rPr>
          <w:sz w:val="28"/>
        </w:rPr>
        <w:t xml:space="preserve"> Самым главным недостатком ПГБ является то, что он не кристаллизуется упорядоченно, а значит, его сложно перерабатывать. Изделия из ПГБ отличаются довольно низкой ударной прочностью, и они быстро изнашиваются. Рассмотрим минусы и остальных ПГА.</w:t>
      </w:r>
    </w:p>
    <w:p w:rsidR="00B9000C" w:rsidRDefault="00FC3D58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Получение ПГА – это очень дорогостоящий процесс</w:t>
      </w:r>
      <w:r w:rsidR="00BE5124">
        <w:rPr>
          <w:sz w:val="28"/>
        </w:rPr>
        <w:t xml:space="preserve">. </w:t>
      </w:r>
      <w:r w:rsidR="00B12FD9">
        <w:rPr>
          <w:sz w:val="28"/>
        </w:rPr>
        <w:t>Все эти вещества из группы полигидроксиалканоатов невероятно дорогие, практически в 8, а то и 10 раз дороже обычного пластика. Поэтому его использование не так распространено.</w:t>
      </w:r>
    </w:p>
    <w:p w:rsidR="00B12FD9" w:rsidRPr="00950C08" w:rsidRDefault="00B1229F" w:rsidP="00B1229F">
      <w:pPr>
        <w:pStyle w:val="2"/>
      </w:pPr>
      <w:bookmarkStart w:id="7" w:name="_Toc6612672"/>
      <w:r w:rsidRPr="00574A5E">
        <w:t>§</w:t>
      </w:r>
      <w:r>
        <w:t xml:space="preserve">3.3 </w:t>
      </w:r>
      <w:r w:rsidR="00B12FD9" w:rsidRPr="00BA4957">
        <w:t xml:space="preserve">Производство на основе </w:t>
      </w:r>
      <w:r w:rsidR="00B12FD9" w:rsidRPr="00950C08">
        <w:t>полилактида</w:t>
      </w:r>
      <w:bookmarkEnd w:id="7"/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 w:rsidRPr="00950C08">
        <w:rPr>
          <w:noProof/>
        </w:rPr>
        <w:drawing>
          <wp:anchor distT="0" distB="0" distL="114300" distR="114300" simplePos="0" relativeHeight="251671552" behindDoc="0" locked="0" layoutInCell="1" allowOverlap="1" wp14:anchorId="5E1E5579" wp14:editId="4CC1E856">
            <wp:simplePos x="0" y="0"/>
            <wp:positionH relativeFrom="column">
              <wp:posOffset>4889500</wp:posOffset>
            </wp:positionH>
            <wp:positionV relativeFrom="paragraph">
              <wp:posOffset>13970</wp:posOffset>
            </wp:positionV>
            <wp:extent cx="1059815" cy="1026795"/>
            <wp:effectExtent l="0" t="0" r="6985" b="1905"/>
            <wp:wrapSquare wrapText="bothSides"/>
            <wp:docPr id="16" name="Рисунок 16" descr="https://upload.wikimedia.org/wikipedia/commons/7/73/Polylactic-acid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7/73/Polylactic-acid-2D-skeleta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C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276D75" wp14:editId="7E9EEFF3">
                <wp:simplePos x="0" y="0"/>
                <wp:positionH relativeFrom="column">
                  <wp:posOffset>4890770</wp:posOffset>
                </wp:positionH>
                <wp:positionV relativeFrom="paragraph">
                  <wp:posOffset>1045845</wp:posOffset>
                </wp:positionV>
                <wp:extent cx="1059815" cy="264795"/>
                <wp:effectExtent l="0" t="0" r="6985" b="1905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64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4D1E58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4D1E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8.</w:t>
                            </w:r>
                            <w:r w:rsidRPr="004D1E5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Полилактид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6D75" id="Поле 17" o:spid="_x0000_s1039" type="#_x0000_t202" style="position:absolute;left:0;text-align:left;margin-left:385.1pt;margin-top:82.35pt;width:83.45pt;height:20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" stroked="f">
                <v:textbox inset="0,0,0,0">
                  <w:txbxContent>
                    <w:p w:rsidR="00C54824" w:rsidRPr="004D1E58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4D1E5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8.</w:t>
                      </w:r>
                      <w:r w:rsidRPr="004D1E5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Полилактид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0C08">
        <w:rPr>
          <w:sz w:val="28"/>
        </w:rPr>
        <w:t xml:space="preserve">Еще один способ производства биоразлагаемых </w:t>
      </w:r>
      <w:r>
        <w:rPr>
          <w:sz w:val="28"/>
        </w:rPr>
        <w:t>полимеров – это с использованием полиактида. Полилактид имеет и другое название, полимолочная кислота</w:t>
      </w:r>
      <w:r w:rsidR="00666C78">
        <w:rPr>
          <w:sz w:val="28"/>
        </w:rPr>
        <w:t xml:space="preserve"> (</w:t>
      </w:r>
      <w:r w:rsidR="00545ACD">
        <w:rPr>
          <w:sz w:val="28"/>
        </w:rPr>
        <w:t>рис. 8</w:t>
      </w:r>
      <w:r w:rsidR="00666C78">
        <w:rPr>
          <w:sz w:val="28"/>
        </w:rPr>
        <w:t>)</w:t>
      </w:r>
      <w:r>
        <w:rPr>
          <w:sz w:val="28"/>
        </w:rPr>
        <w:t>. Из второго названия становится ясно, чт</w:t>
      </w:r>
      <w:r w:rsidR="00077277">
        <w:rPr>
          <w:sz w:val="28"/>
        </w:rPr>
        <w:t xml:space="preserve">о его мономером </w:t>
      </w:r>
      <w:r>
        <w:rPr>
          <w:sz w:val="28"/>
        </w:rPr>
        <w:t>является молочная кислота.</w:t>
      </w:r>
    </w:p>
    <w:p w:rsidR="00B12FD9" w:rsidRPr="00653E21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Использование полимолочной кислоты разрешили еще в 1954 году, однако расширенное применение этого пластика в промышленности началось лишь в </w:t>
      </w:r>
      <w:r>
        <w:rPr>
          <w:sz w:val="28"/>
          <w:lang w:val="en-US"/>
        </w:rPr>
        <w:t>XXI</w:t>
      </w:r>
      <w:r>
        <w:rPr>
          <w:sz w:val="28"/>
        </w:rPr>
        <w:t xml:space="preserve"> веке. Несмотря на это, развитие использования было очень стремительным. Уже сейчас в Европе количество компаний, занимающихся производством биопластика из полилактида, достигает 30 штук. Основным преимуществом полимолочной кислоты я</w:t>
      </w:r>
      <w:r w:rsidR="00666C78">
        <w:rPr>
          <w:sz w:val="28"/>
        </w:rPr>
        <w:t xml:space="preserve">вляется ее стоимость. Это </w:t>
      </w:r>
      <w:r>
        <w:rPr>
          <w:sz w:val="28"/>
        </w:rPr>
        <w:t>бюджетный вариант для производителей биопластика. По прогнозу маркетологов к 2020 году полилактид будет весомым конкурентом для полипропилена и полиэтилена на рынке.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Полилактид – это алифатический полиэфир, имеющий линейное строение. Его получают, конденсируя молочную кислоту. Синтез полиактида из молочной кислоты осуществляется с помощью специальных бактерий. Полилактид представляет собой смесь двух оптических изомеров. </w:t>
      </w:r>
      <w:r>
        <w:rPr>
          <w:sz w:val="28"/>
        </w:rPr>
        <w:lastRenderedPageBreak/>
        <w:t>Полимолочная кислота получается очень термостабильной, температура плавления этого материала равна 210-220</w:t>
      </w:r>
      <w:r w:rsidR="00157798">
        <w:rPr>
          <w:sz w:val="28"/>
        </w:rPr>
        <w:t>°</w:t>
      </w:r>
      <w:r w:rsidR="00157798">
        <w:rPr>
          <w:sz w:val="28"/>
          <w:lang w:val="en-US"/>
        </w:rPr>
        <w:t>C</w:t>
      </w:r>
      <w:r>
        <w:rPr>
          <w:sz w:val="28"/>
        </w:rPr>
        <w:t>, устойчивой к ультрафиолетовому излучению и слабо воспламеняемой. При горении полилактида не появляется очень много дыма и едкого запаха.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Чаще всего изделия, которые получают из полилактида, обладают высокой жесткостью, блеском и прозрачностью</w:t>
      </w:r>
      <w:r w:rsidR="00545ACD">
        <w:rPr>
          <w:rStyle w:val="af2"/>
          <w:sz w:val="28"/>
        </w:rPr>
        <w:footnoteReference w:id="13"/>
      </w:r>
      <w:r w:rsidR="00B21E23">
        <w:rPr>
          <w:sz w:val="28"/>
        </w:rPr>
        <w:t>.</w:t>
      </w:r>
      <w:r>
        <w:rPr>
          <w:sz w:val="28"/>
        </w:rPr>
        <w:t xml:space="preserve"> Из него делают различные тарелки, подносы, пленочные материалы, волокно, пластиковые бутылки, пакеты из-под молока и соков, корпуса для мобильных телефонов, компьютерные мышки. В медицине данный полимер используется для изготовления имплантатов. Полимолочная кислота имеет свойство пропускания углекислого газа, в связи с этим ее не применяют в изготовления бутылок для газированных веществ.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Чтобы повысить способность полилактида к разложению, очень часто производители добавляют к смеси крахмал. Это еще один фактор, который приводит к снижению цены. Но у этого действия есть и другая сторона, добавление крахмала приводит к тому, что получаемый материал теряет свою прочность. В связи с этим к смеси с крахмалом </w:t>
      </w:r>
      <w:r w:rsidR="00032F13">
        <w:rPr>
          <w:sz w:val="28"/>
        </w:rPr>
        <w:t>присыпают</w:t>
      </w:r>
      <w:r>
        <w:rPr>
          <w:sz w:val="28"/>
        </w:rPr>
        <w:t xml:space="preserve"> различные </w:t>
      </w:r>
      <w:r w:rsidR="00032F13">
        <w:rPr>
          <w:sz w:val="28"/>
        </w:rPr>
        <w:t>добавки</w:t>
      </w:r>
      <w:r>
        <w:rPr>
          <w:sz w:val="28"/>
        </w:rPr>
        <w:t>, или по-другому пластификаторы, например сорбит или глицерин. Они делают конечный продукт более эластичным.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Процесс разложения полилактида можно разделить на два этапа</w:t>
      </w:r>
      <w:r w:rsidR="00EF07F3">
        <w:rPr>
          <w:rStyle w:val="af2"/>
          <w:sz w:val="28"/>
        </w:rPr>
        <w:footnoteReference w:id="14"/>
      </w:r>
      <w:r>
        <w:rPr>
          <w:sz w:val="28"/>
        </w:rPr>
        <w:t>:</w:t>
      </w:r>
    </w:p>
    <w:p w:rsidR="00B12FD9" w:rsidRDefault="00B12FD9" w:rsidP="000075AE">
      <w:pPr>
        <w:pStyle w:val="a4"/>
        <w:numPr>
          <w:ilvl w:val="0"/>
          <w:numId w:val="4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Разложение на мономеры: вначале полимолочная кислота раскладывается на свои мономеры и, так как в ней еще есть добавки, на вспомогательные молекулы.</w:t>
      </w:r>
    </w:p>
    <w:p w:rsidR="00B12FD9" w:rsidRDefault="00B12FD9" w:rsidP="000075AE">
      <w:pPr>
        <w:pStyle w:val="a4"/>
        <w:numPr>
          <w:ilvl w:val="0"/>
          <w:numId w:val="4"/>
        </w:num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077277">
        <w:rPr>
          <w:rFonts w:ascii="Times New Roman" w:hAnsi="Times New Roman" w:cs="Times New Roman"/>
          <w:sz w:val="28"/>
        </w:rPr>
        <w:t>азложение самих мономеров:</w:t>
      </w:r>
      <w:r>
        <w:rPr>
          <w:rFonts w:ascii="Times New Roman" w:hAnsi="Times New Roman" w:cs="Times New Roman"/>
          <w:sz w:val="28"/>
        </w:rPr>
        <w:t xml:space="preserve"> молекулы молочной кислоты начинают разлагаться под действием микробактерий.</w:t>
      </w:r>
    </w:p>
    <w:p w:rsidR="00B12FD9" w:rsidRPr="00AC3741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среднем этот процесс проходит за 20-90 дней. Само разложение идет до самой конечной стадии, до появления углекислого газа и воды.</w:t>
      </w:r>
    </w:p>
    <w:p w:rsidR="005D5D9D" w:rsidRDefault="005D5D9D">
      <w:pPr>
        <w:spacing w:after="200" w:line="276" w:lineRule="auto"/>
        <w:rPr>
          <w:rFonts w:eastAsiaTheme="majorEastAsia"/>
          <w:b/>
          <w:bCs/>
          <w:iCs/>
          <w:sz w:val="28"/>
        </w:rPr>
      </w:pPr>
      <w:r>
        <w:rPr>
          <w:i/>
          <w:sz w:val="28"/>
        </w:rPr>
        <w:br w:type="page"/>
      </w:r>
    </w:p>
    <w:p w:rsidR="00B12FD9" w:rsidRPr="00BA4957" w:rsidRDefault="00B1229F" w:rsidP="00B1229F">
      <w:pPr>
        <w:pStyle w:val="2"/>
      </w:pPr>
      <w:bookmarkStart w:id="8" w:name="_Toc6612673"/>
      <w:r w:rsidRPr="00574A5E">
        <w:lastRenderedPageBreak/>
        <w:t>§</w:t>
      </w:r>
      <w:r>
        <w:t xml:space="preserve">3.4 </w:t>
      </w:r>
      <w:r w:rsidR="00B12FD9" w:rsidRPr="00BA4957">
        <w:t>Производство на основе промышленных полимеров</w:t>
      </w:r>
      <w:bookmarkEnd w:id="8"/>
    </w:p>
    <w:p w:rsidR="00B12FD9" w:rsidRDefault="004E1CFE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9BC6F7" wp14:editId="692CEB90">
                <wp:simplePos x="0" y="0"/>
                <wp:positionH relativeFrom="column">
                  <wp:posOffset>2628265</wp:posOffset>
                </wp:positionH>
                <wp:positionV relativeFrom="paragraph">
                  <wp:posOffset>1240155</wp:posOffset>
                </wp:positionV>
                <wp:extent cx="3261995" cy="635"/>
                <wp:effectExtent l="0" t="0" r="0" b="8255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5040E6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5040E6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9.</w:t>
                            </w:r>
                            <w:r w:rsidRPr="005040E6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Крахмал (полимер)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BC6F7" id="Поле 19" o:spid="_x0000_s1040" type="#_x0000_t202" style="position:absolute;left:0;text-align:left;margin-left:206.95pt;margin-top:97.65pt;width:256.85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" stroked="f">
                <v:textbox style="mso-fit-shape-to-text:t" inset="0,0,0,0">
                  <w:txbxContent>
                    <w:p w:rsidR="00C54824" w:rsidRPr="005040E6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5040E6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9.</w:t>
                      </w:r>
                      <w:r w:rsidRPr="005040E6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Крахмал (полимер)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55DA7C" wp14:editId="27ABCBD2">
            <wp:simplePos x="0" y="0"/>
            <wp:positionH relativeFrom="column">
              <wp:posOffset>2741295</wp:posOffset>
            </wp:positionH>
            <wp:positionV relativeFrom="paragraph">
              <wp:posOffset>13970</wp:posOffset>
            </wp:positionV>
            <wp:extent cx="3134995" cy="1107440"/>
            <wp:effectExtent l="0" t="0" r="8255" b="0"/>
            <wp:wrapSquare wrapText="bothSides"/>
            <wp:docPr id="18" name="Рисунок 18" descr="https://ds02.infourok.ru/uploads/ex/0c2a/000674c9-493245a2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c2a/000674c9-493245a2/64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7857"/>
                    <a:stretch/>
                  </pic:blipFill>
                  <pic:spPr bwMode="auto">
                    <a:xfrm>
                      <a:off x="0" y="0"/>
                      <a:ext cx="313499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D9">
        <w:rPr>
          <w:sz w:val="28"/>
        </w:rPr>
        <w:t>Самое применяемое природное сырье для производства биопластика – это крахмал</w:t>
      </w:r>
      <w:r w:rsidR="00666C78">
        <w:rPr>
          <w:sz w:val="28"/>
        </w:rPr>
        <w:t xml:space="preserve"> (рис. </w:t>
      </w:r>
      <w:r w:rsidR="00545ACD">
        <w:rPr>
          <w:sz w:val="28"/>
        </w:rPr>
        <w:t>9</w:t>
      </w:r>
      <w:r w:rsidR="00666C78">
        <w:rPr>
          <w:sz w:val="28"/>
        </w:rPr>
        <w:t>)</w:t>
      </w:r>
      <w:r w:rsidR="00B12FD9">
        <w:rPr>
          <w:sz w:val="28"/>
        </w:rPr>
        <w:t>. Однако у самого крахмала есть большой минус, он очень хорошо впитывает влагу. Так как для пластиковых материалов это недопустимо, производители заменяют часть гидроксильных групп на сложноэфирные. С помощью химической обработки создаются дополнительные связи между частями полимера</w:t>
      </w:r>
      <w:r w:rsidR="00545ACD">
        <w:rPr>
          <w:rStyle w:val="af2"/>
          <w:sz w:val="28"/>
        </w:rPr>
        <w:footnoteReference w:id="15"/>
      </w:r>
      <w:r w:rsidR="00B21E23">
        <w:rPr>
          <w:sz w:val="28"/>
        </w:rPr>
        <w:t>.</w:t>
      </w:r>
      <w:r w:rsidR="00B12FD9">
        <w:rPr>
          <w:sz w:val="28"/>
        </w:rPr>
        <w:t xml:space="preserve"> Из-за этого увеличивается теплостойкость и устойчивость к кислотам. В итоге получается модифицированный крахмал, который используется как биоразлагаемая пластмасса. </w:t>
      </w:r>
    </w:p>
    <w:p w:rsidR="00B12FD9" w:rsidRPr="000567ED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Этот материал </w:t>
      </w:r>
      <w:r w:rsidR="00157798">
        <w:rPr>
          <w:sz w:val="28"/>
        </w:rPr>
        <w:t>разлагается при температуре +30°</w:t>
      </w:r>
      <w:r w:rsidR="00157798">
        <w:rPr>
          <w:sz w:val="28"/>
          <w:lang w:val="en-US"/>
        </w:rPr>
        <w:t>C</w:t>
      </w:r>
      <w:r w:rsidR="00157798" w:rsidRPr="00157798">
        <w:rPr>
          <w:sz w:val="28"/>
        </w:rPr>
        <w:t xml:space="preserve"> </w:t>
      </w:r>
      <w:r>
        <w:rPr>
          <w:sz w:val="28"/>
        </w:rPr>
        <w:t xml:space="preserve">в компосте. Этот процесс занимает примерно 2-2,5 месяца. Благодаря этому именно эта биопластмасса считается очень </w:t>
      </w:r>
      <w:r w:rsidRPr="009C47D2">
        <w:rPr>
          <w:sz w:val="28"/>
        </w:rPr>
        <w:t>экологичн</w:t>
      </w:r>
      <w:r>
        <w:rPr>
          <w:sz w:val="28"/>
        </w:rPr>
        <w:t>о</w:t>
      </w:r>
      <w:r w:rsidRPr="009C47D2">
        <w:rPr>
          <w:sz w:val="28"/>
        </w:rPr>
        <w:t>й</w:t>
      </w:r>
      <w:r>
        <w:rPr>
          <w:sz w:val="28"/>
        </w:rPr>
        <w:t>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производстве специально используется неочищенный крахмал, смешанный с тальком и поливиниловым спиртом. Эта смесь делает производство менее затра</w:t>
      </w:r>
      <w:r w:rsidR="00077277">
        <w:rPr>
          <w:sz w:val="28"/>
        </w:rPr>
        <w:t>тным по финансам. Делается данны</w:t>
      </w:r>
      <w:r>
        <w:rPr>
          <w:sz w:val="28"/>
        </w:rPr>
        <w:t>й биопластик тем же оборудованием, что применяется для создания обычной пластмассы. На биопластмассу можно наносить печать и окрашивать.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Модифицированный крахмал очень не статичен, и его физические свойства уступают пропиленам и полиэтилену высокого и низкого давления. Но все же у него достаточно широкое применение на рынке, из него делают поддоны для пищевых продуктов, пищевые </w:t>
      </w:r>
      <w:r w:rsidR="00077277">
        <w:rPr>
          <w:sz w:val="28"/>
        </w:rPr>
        <w:t xml:space="preserve">пленки, </w:t>
      </w:r>
      <w:r>
        <w:rPr>
          <w:sz w:val="28"/>
        </w:rPr>
        <w:t>специальные сетки для фруктов и овощей, а также пластиковые столовые приборы.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Крахмал не является единственным пластиком, который используется для производства био</w:t>
      </w:r>
      <w:r w:rsidRPr="005005ED">
        <w:rPr>
          <w:sz w:val="28"/>
        </w:rPr>
        <w:t>деградир</w:t>
      </w:r>
      <w:r w:rsidR="00077277">
        <w:rPr>
          <w:sz w:val="28"/>
        </w:rPr>
        <w:t>уемого</w:t>
      </w:r>
      <w:r>
        <w:rPr>
          <w:sz w:val="28"/>
        </w:rPr>
        <w:t xml:space="preserve"> материала. В этой области применяются и другие соединения, например хитин, хитозан или целлюлоза. </w:t>
      </w:r>
      <w:r>
        <w:rPr>
          <w:sz w:val="28"/>
        </w:rPr>
        <w:lastRenderedPageBreak/>
        <w:t>Иногда для производства специальных вещей испол</w:t>
      </w:r>
      <w:r w:rsidR="00C65D06">
        <w:rPr>
          <w:sz w:val="28"/>
        </w:rPr>
        <w:t xml:space="preserve">ьзуют смесь этих продуктов. Так, </w:t>
      </w:r>
      <w:r>
        <w:rPr>
          <w:sz w:val="28"/>
        </w:rPr>
        <w:t xml:space="preserve">для создания сверхпрочной пленки используют хитозан, микроцеллюлозное волокно и желатин. Или же комбинируют целлюлозу с </w:t>
      </w:r>
      <w:r w:rsidRPr="00C46C71">
        <w:rPr>
          <w:sz w:val="28"/>
        </w:rPr>
        <w:t>ангидридами дикарбоновых кислот и эпоксидными соединениями</w:t>
      </w:r>
      <w:r>
        <w:rPr>
          <w:sz w:val="28"/>
        </w:rPr>
        <w:t xml:space="preserve">. Основное их преимущество заключается в ускоренном разложении, оно проходит за 4 недели. Из подобного материала делают пластиковые бутылки, одноразовую посуду. </w:t>
      </w:r>
    </w:p>
    <w:p w:rsidR="00B12FD9" w:rsidRPr="00BA4957" w:rsidRDefault="00B1229F" w:rsidP="00B1229F">
      <w:pPr>
        <w:pStyle w:val="2"/>
      </w:pPr>
      <w:bookmarkStart w:id="9" w:name="_Toc6612674"/>
      <w:r w:rsidRPr="00574A5E">
        <w:t>§</w:t>
      </w:r>
      <w:r>
        <w:t xml:space="preserve">3.5 </w:t>
      </w:r>
      <w:r w:rsidR="00B12FD9" w:rsidRPr="00BA4957">
        <w:t>Специальные добавки для биоразлагаемых полимеров</w:t>
      </w:r>
      <w:bookmarkEnd w:id="9"/>
    </w:p>
    <w:p w:rsidR="00B12FD9" w:rsidRPr="006E3584" w:rsidRDefault="004E1CFE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70C09" wp14:editId="7D557973">
                <wp:simplePos x="0" y="0"/>
                <wp:positionH relativeFrom="column">
                  <wp:posOffset>3461385</wp:posOffset>
                </wp:positionH>
                <wp:positionV relativeFrom="paragraph">
                  <wp:posOffset>1707515</wp:posOffset>
                </wp:positionV>
                <wp:extent cx="2479040" cy="635"/>
                <wp:effectExtent l="0" t="0" r="0" b="825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5A7987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5A798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10.</w:t>
                            </w:r>
                            <w:r w:rsidRPr="005A798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Процесс разложения биопластика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0C09" id="Поле 8" o:spid="_x0000_s1041" type="#_x0000_t202" style="position:absolute;left:0;text-align:left;margin-left:272.55pt;margin-top:134.45pt;width:195.2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" stroked="f">
                <v:textbox style="mso-fit-shape-to-text:t" inset="0,0,0,0">
                  <w:txbxContent>
                    <w:p w:rsidR="00C54824" w:rsidRPr="005A7987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5A7987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10.</w:t>
                      </w:r>
                      <w:r w:rsidRPr="005A7987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Процесс разложения биопластика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213C38" wp14:editId="3D100B88">
            <wp:simplePos x="0" y="0"/>
            <wp:positionH relativeFrom="column">
              <wp:posOffset>3461385</wp:posOffset>
            </wp:positionH>
            <wp:positionV relativeFrom="paragraph">
              <wp:posOffset>339090</wp:posOffset>
            </wp:positionV>
            <wp:extent cx="2479040" cy="1257300"/>
            <wp:effectExtent l="0" t="0" r="0" b="0"/>
            <wp:wrapSquare wrapText="bothSides"/>
            <wp:docPr id="3" name="Рисунок 3" descr="https://hsto.org/getpro/habr/post_images/160/c28/b8a/160c28b8aee21019cf21328ea17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sto.org/getpro/habr/post_images/160/c28/b8a/160c28b8aee21019cf21328ea1760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D9">
        <w:rPr>
          <w:sz w:val="28"/>
        </w:rPr>
        <w:t xml:space="preserve">Существует достаточно большое количество способов создания биоразлагаемых полимерных материалов. Можно работать с самими полимерами, а можно создать вещество, которое будет придавать ему свойства биодеградации. </w:t>
      </w:r>
      <w:r w:rsidR="00077277">
        <w:rPr>
          <w:sz w:val="28"/>
        </w:rPr>
        <w:t>Существуют</w:t>
      </w:r>
      <w:r w:rsidR="00B12FD9">
        <w:rPr>
          <w:sz w:val="28"/>
        </w:rPr>
        <w:t xml:space="preserve"> специальные добавки, которые вносятся в полимерные молекулы. В роли добавок</w:t>
      </w:r>
      <w:r w:rsidR="00077277">
        <w:rPr>
          <w:sz w:val="28"/>
        </w:rPr>
        <w:t xml:space="preserve"> чаще всего выступают соединения</w:t>
      </w:r>
      <w:r w:rsidR="00B12FD9">
        <w:rPr>
          <w:sz w:val="28"/>
        </w:rPr>
        <w:t xml:space="preserve"> переходных металлов</w:t>
      </w:r>
      <w:r w:rsidR="00421EF1">
        <w:rPr>
          <w:rStyle w:val="af2"/>
          <w:sz w:val="28"/>
        </w:rPr>
        <w:footnoteReference w:id="16"/>
      </w:r>
      <w:r w:rsidR="00B12FD9">
        <w:rPr>
          <w:sz w:val="28"/>
        </w:rPr>
        <w:t>, которые на свету или в тепле катализируют разложение биопластиков</w:t>
      </w:r>
      <w:r w:rsidR="00666C78">
        <w:rPr>
          <w:sz w:val="28"/>
        </w:rPr>
        <w:t xml:space="preserve"> (рис. </w:t>
      </w:r>
      <w:r w:rsidR="00545ACD">
        <w:rPr>
          <w:sz w:val="28"/>
        </w:rPr>
        <w:t>10</w:t>
      </w:r>
      <w:r w:rsidR="00666C78">
        <w:rPr>
          <w:sz w:val="28"/>
        </w:rPr>
        <w:t>)</w:t>
      </w:r>
      <w:r w:rsidR="00B12FD9">
        <w:rPr>
          <w:sz w:val="28"/>
        </w:rPr>
        <w:t>.</w:t>
      </w:r>
      <w:r w:rsidR="00B12FD9" w:rsidRPr="006E3584">
        <w:rPr>
          <w:sz w:val="28"/>
        </w:rPr>
        <w:t xml:space="preserve"> </w:t>
      </w:r>
    </w:p>
    <w:p w:rsidR="006E3584" w:rsidRDefault="00915D54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Биоразлагаемые полимеры</w:t>
      </w:r>
      <w:r w:rsidR="006E3584">
        <w:rPr>
          <w:sz w:val="28"/>
        </w:rPr>
        <w:t xml:space="preserve"> можно условно разделить на оксо-биоразлагаемые и гидро-биоразлагаемые</w:t>
      </w:r>
      <w:r w:rsidR="00421EF1">
        <w:rPr>
          <w:rStyle w:val="af2"/>
          <w:sz w:val="28"/>
        </w:rPr>
        <w:footnoteReference w:id="17"/>
      </w:r>
      <w:r w:rsidR="006E3584">
        <w:rPr>
          <w:sz w:val="28"/>
        </w:rPr>
        <w:t>. Оксо-биоразлагаемые полимеры биодеградируют под действие</w:t>
      </w:r>
      <w:r w:rsidR="00FE20A3">
        <w:rPr>
          <w:sz w:val="28"/>
        </w:rPr>
        <w:t>м</w:t>
      </w:r>
      <w:r w:rsidR="006E3584">
        <w:rPr>
          <w:sz w:val="28"/>
        </w:rPr>
        <w:t xml:space="preserve"> кислорода, а гидро-биоразлагаемые материалы, например бумажные пакеты и т.д., при разложении</w:t>
      </w:r>
      <w:r w:rsidR="00C65D06">
        <w:rPr>
          <w:sz w:val="28"/>
        </w:rPr>
        <w:t>,</w:t>
      </w:r>
      <w:r w:rsidR="006E3584">
        <w:rPr>
          <w:sz w:val="28"/>
        </w:rPr>
        <w:t xml:space="preserve"> помимо в</w:t>
      </w:r>
      <w:r w:rsidR="00C65D06">
        <w:rPr>
          <w:sz w:val="28"/>
        </w:rPr>
        <w:t>оды и углекислого газа, выделяют</w:t>
      </w:r>
      <w:r w:rsidR="006E3584">
        <w:rPr>
          <w:sz w:val="28"/>
        </w:rPr>
        <w:t xml:space="preserve"> экологически вредные вещества.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При разработке подобных добавок ученые сталкиваются с множеством проблем. Добавки должны допускать обработку биопластиков разными способами, такими как литье, формование, выдув и т.д. Проблема в том, что эти способы предполагают повышение температуры, а добавки специально </w:t>
      </w:r>
      <w:r>
        <w:rPr>
          <w:sz w:val="28"/>
        </w:rPr>
        <w:lastRenderedPageBreak/>
        <w:t>создают для того, чтобы материал разлагался при определенных температурах. Кроме того, добавка должна катализировать разложение на свету, но при этом обеспечивать длительное использование.</w:t>
      </w:r>
    </w:p>
    <w:p w:rsidR="00B12FD9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Ученые пришли к выводу, что самым идеальным будет, если добавка сможет запускать процесс разложения в определенный момент времени. Это существенно осложняет разработку правильной добавки. Сейчас ученые добились того, чтобы добавка позволяла типичные способы обработки, однако время нахождения материала в зоне нагрева ограничено, примерно 7-12 минут. </w:t>
      </w:r>
      <w:r w:rsidRPr="002177DF">
        <w:rPr>
          <w:sz w:val="28"/>
        </w:rPr>
        <w:t>Использование биоразлагающих добавок целесообразно при производстве пакетов, сельскохозяйственных и</w:t>
      </w:r>
      <w:r>
        <w:rPr>
          <w:sz w:val="28"/>
        </w:rPr>
        <w:t xml:space="preserve"> </w:t>
      </w:r>
      <w:r w:rsidRPr="002177DF">
        <w:rPr>
          <w:sz w:val="28"/>
        </w:rPr>
        <w:t>упаковочных пленок</w:t>
      </w:r>
      <w:r>
        <w:rPr>
          <w:sz w:val="28"/>
        </w:rPr>
        <w:t xml:space="preserve">, одноразовой посуды, бутылок и </w:t>
      </w:r>
      <w:r w:rsidRPr="002177DF">
        <w:rPr>
          <w:sz w:val="28"/>
        </w:rPr>
        <w:t>т.п</w:t>
      </w:r>
      <w:r>
        <w:rPr>
          <w:sz w:val="28"/>
        </w:rPr>
        <w:t>.</w:t>
      </w:r>
    </w:p>
    <w:p w:rsidR="00F03E90" w:rsidRDefault="004E1CFE" w:rsidP="000075A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Рассмотрим механизм окси</w:t>
      </w:r>
      <w:r w:rsidR="0051075C">
        <w:rPr>
          <w:sz w:val="28"/>
        </w:rPr>
        <w:t>-биоразложения</w:t>
      </w:r>
      <w:r w:rsidR="00F03E90">
        <w:rPr>
          <w:sz w:val="28"/>
        </w:rPr>
        <w:t xml:space="preserve"> более детально. Весь процесс основан на действии ионов металлов, которые и катализируют начало термической реакции деградации</w:t>
      </w:r>
      <w:r w:rsidR="00421EF1">
        <w:rPr>
          <w:rStyle w:val="af2"/>
          <w:sz w:val="28"/>
        </w:rPr>
        <w:footnoteReference w:id="18"/>
      </w:r>
      <w:r w:rsidR="00F03E90">
        <w:rPr>
          <w:sz w:val="28"/>
        </w:rPr>
        <w:t xml:space="preserve">. В каждой компании добавка содержит свой секретный компонент, который контролирует скорость и период запуска процесса. Сначала происходит разрушение полимерных цепей вследствие окисления. Затем наблюдается проникновение в материал колоний бактерий, которые принимают полимерные материалы за питательные среды. За счет благоприятных условий внешней среды бактерии </w:t>
      </w:r>
      <w:r w:rsidR="0051075C">
        <w:rPr>
          <w:sz w:val="28"/>
        </w:rPr>
        <w:t>размножаются</w:t>
      </w:r>
      <w:r w:rsidR="00F03E90">
        <w:rPr>
          <w:sz w:val="28"/>
        </w:rPr>
        <w:t>, а процесс разложения ускоряется. В итоге остаётся</w:t>
      </w:r>
      <w:r w:rsidR="0051075C">
        <w:rPr>
          <w:sz w:val="28"/>
        </w:rPr>
        <w:t xml:space="preserve"> только углекислый газ и вода, к</w:t>
      </w:r>
      <w:r w:rsidR="00F03E90">
        <w:rPr>
          <w:sz w:val="28"/>
        </w:rPr>
        <w:t>ак продукт</w:t>
      </w:r>
      <w:r w:rsidR="0051075C">
        <w:rPr>
          <w:sz w:val="28"/>
        </w:rPr>
        <w:t>ы</w:t>
      </w:r>
      <w:r w:rsidR="00F03E90">
        <w:rPr>
          <w:sz w:val="28"/>
        </w:rPr>
        <w:t xml:space="preserve"> жизнедеятельности бактерий.</w:t>
      </w:r>
    </w:p>
    <w:p w:rsidR="00B12FD9" w:rsidRPr="00972ECD" w:rsidRDefault="00B12FD9" w:rsidP="000075AE">
      <w:pPr>
        <w:spacing w:line="360" w:lineRule="auto"/>
        <w:ind w:firstLine="72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37FB539" wp14:editId="055849BE">
            <wp:simplePos x="0" y="0"/>
            <wp:positionH relativeFrom="column">
              <wp:posOffset>3458210</wp:posOffset>
            </wp:positionH>
            <wp:positionV relativeFrom="paragraph">
              <wp:posOffset>332740</wp:posOffset>
            </wp:positionV>
            <wp:extent cx="2487295" cy="1093470"/>
            <wp:effectExtent l="0" t="0" r="8255" b="0"/>
            <wp:wrapSquare wrapText="bothSides"/>
            <wp:docPr id="9" name="Рисунок 9" descr="https://www.plasticsnews.com/apps/pbcsi.dll/storyimage/PN/20140917/NEWS/140919926/AR/0/AR-14091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lasticsnews.com/apps/pbcsi.dll/storyimage/PN/20140917/NEWS/140919926/AR/0/AR-140919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15104" r="8298" b="13802"/>
                    <a:stretch/>
                  </pic:blipFill>
                  <pic:spPr bwMode="auto">
                    <a:xfrm>
                      <a:off x="0" y="0"/>
                      <a:ext cx="248729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19F12" wp14:editId="6A102CFC">
                <wp:simplePos x="0" y="0"/>
                <wp:positionH relativeFrom="column">
                  <wp:posOffset>3459480</wp:posOffset>
                </wp:positionH>
                <wp:positionV relativeFrom="paragraph">
                  <wp:posOffset>1485900</wp:posOffset>
                </wp:positionV>
                <wp:extent cx="2487295" cy="333375"/>
                <wp:effectExtent l="0" t="0" r="8255" b="9525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4C6ACE" w:rsidRDefault="00C54824" w:rsidP="00B12FD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</w:pPr>
                            <w:r w:rsidRPr="004C6AC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11. Логотип</w:t>
                            </w:r>
                            <w:r w:rsidRPr="004C6AC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компании </w:t>
                            </w:r>
                            <w:r w:rsidRPr="004C6ACE">
                              <w:rPr>
                                <w:rFonts w:ascii="Times New Roman" w:hAnsi="Times New Roman" w:cs="Times New Roman"/>
                                <w:color w:val="auto"/>
                                <w:lang w:val="en-US"/>
                              </w:rPr>
                              <w:t>Symphony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4C6ACE">
                              <w:rPr>
                                <w:rFonts w:ascii="Times New Roman" w:hAnsi="Times New Roman" w:cs="Times New Roman"/>
                                <w:color w:val="auto"/>
                                <w:lang w:val="en-US"/>
                              </w:rPr>
                              <w:t>Environmental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9F12" id="Поле 20" o:spid="_x0000_s1042" type="#_x0000_t202" style="position:absolute;left:0;text-align:left;margin-left:272.4pt;margin-top:117pt;width:195.85pt;height:2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" stroked="f">
                <v:textbox inset="0,0,0,0">
                  <w:txbxContent>
                    <w:p w:rsidR="00C54824" w:rsidRPr="004C6ACE" w:rsidRDefault="00C54824" w:rsidP="00B12FD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</w:pPr>
                      <w:r w:rsidRPr="004C6AC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11. Логотип</w:t>
                      </w:r>
                      <w:r w:rsidRPr="004C6AC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компании </w:t>
                      </w:r>
                      <w:r w:rsidRPr="004C6ACE">
                        <w:rPr>
                          <w:rFonts w:ascii="Times New Roman" w:hAnsi="Times New Roman" w:cs="Times New Roman"/>
                          <w:color w:val="auto"/>
                          <w:lang w:val="en-US"/>
                        </w:rPr>
                        <w:t>Symphony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4C6ACE">
                        <w:rPr>
                          <w:rFonts w:ascii="Times New Roman" w:hAnsi="Times New Roman" w:cs="Times New Roman"/>
                          <w:color w:val="auto"/>
                          <w:lang w:val="en-US"/>
                        </w:rPr>
                        <w:t>Environmental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В данный момент основными производителями добавок являются американские компании, такие как </w:t>
      </w:r>
      <w:r w:rsidRPr="002177DF">
        <w:rPr>
          <w:sz w:val="28"/>
        </w:rPr>
        <w:t>Willow Ridge Plastics, BioTec Environmental, ECM BioFilms</w:t>
      </w:r>
      <w:r w:rsidR="002A3C24">
        <w:rPr>
          <w:rStyle w:val="af2"/>
          <w:sz w:val="28"/>
        </w:rPr>
        <w:footnoteReference w:id="19"/>
      </w:r>
      <w:r>
        <w:rPr>
          <w:sz w:val="28"/>
        </w:rPr>
        <w:t xml:space="preserve">. Лидером на рынке стлала не американская, а британская компания </w:t>
      </w:r>
      <w:r w:rsidRPr="002177DF">
        <w:rPr>
          <w:sz w:val="28"/>
        </w:rPr>
        <w:t>Symphony Environmental</w:t>
      </w:r>
      <w:r w:rsidR="00666C78">
        <w:rPr>
          <w:sz w:val="28"/>
        </w:rPr>
        <w:t xml:space="preserve"> (рис. </w:t>
      </w:r>
      <w:r w:rsidR="00AA3C36">
        <w:rPr>
          <w:sz w:val="28"/>
        </w:rPr>
        <w:t>8</w:t>
      </w:r>
      <w:r w:rsidR="00666C78">
        <w:rPr>
          <w:sz w:val="28"/>
        </w:rPr>
        <w:t>)</w:t>
      </w:r>
      <w:r>
        <w:rPr>
          <w:sz w:val="28"/>
        </w:rPr>
        <w:t xml:space="preserve">. Она </w:t>
      </w:r>
      <w:r>
        <w:rPr>
          <w:sz w:val="28"/>
        </w:rPr>
        <w:lastRenderedPageBreak/>
        <w:t xml:space="preserve">разработала свою собственную добавку </w:t>
      </w:r>
      <w:r>
        <w:rPr>
          <w:sz w:val="28"/>
          <w:lang w:val="en-US"/>
        </w:rPr>
        <w:t>D</w:t>
      </w:r>
      <w:r w:rsidRPr="00F779D3">
        <w:rPr>
          <w:sz w:val="28"/>
        </w:rPr>
        <w:t>2</w:t>
      </w:r>
      <w:r>
        <w:rPr>
          <w:sz w:val="28"/>
          <w:lang w:val="en-US"/>
        </w:rPr>
        <w:t>W</w:t>
      </w:r>
      <w:r w:rsidR="00421EF1">
        <w:rPr>
          <w:rStyle w:val="af2"/>
          <w:sz w:val="28"/>
          <w:lang w:val="en-US"/>
        </w:rPr>
        <w:footnoteReference w:id="20"/>
      </w:r>
      <w:r>
        <w:rPr>
          <w:sz w:val="28"/>
        </w:rPr>
        <w:t xml:space="preserve">. Эта добавка работает только с определенными полимерами, называемыми </w:t>
      </w:r>
      <w:r w:rsidRPr="002177DF">
        <w:rPr>
          <w:sz w:val="28"/>
        </w:rPr>
        <w:t>полиолефинами</w:t>
      </w:r>
      <w:r>
        <w:rPr>
          <w:sz w:val="28"/>
        </w:rPr>
        <w:t>. Срок их разложения варьируется от 9 месяцев до 5 лет. Подобные добавки получаются не дешевыми, но и не слишком дорогими, за 1 кг можно заплатить от 4</w:t>
      </w:r>
      <w:r w:rsidRPr="00F779D3">
        <w:rPr>
          <w:sz w:val="28"/>
        </w:rPr>
        <w:t>$</w:t>
      </w:r>
      <w:r>
        <w:rPr>
          <w:sz w:val="28"/>
        </w:rPr>
        <w:t xml:space="preserve"> до 18</w:t>
      </w:r>
      <w:r w:rsidRPr="00F779D3">
        <w:rPr>
          <w:sz w:val="28"/>
        </w:rPr>
        <w:t>$</w:t>
      </w:r>
      <w:r>
        <w:rPr>
          <w:sz w:val="28"/>
        </w:rPr>
        <w:t xml:space="preserve"> в зависимости от производителя.</w:t>
      </w:r>
    </w:p>
    <w:p w:rsidR="00A82B90" w:rsidRDefault="00A82B90" w:rsidP="00860710">
      <w:pPr>
        <w:spacing w:after="200" w:line="360" w:lineRule="auto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6F4BA9" w:rsidRPr="00407262" w:rsidRDefault="001F69AF" w:rsidP="00A17568">
      <w:pPr>
        <w:pStyle w:val="1"/>
        <w:rPr>
          <w:rFonts w:cs="Times New Roman"/>
          <w:szCs w:val="36"/>
        </w:rPr>
      </w:pPr>
      <w:bookmarkStart w:id="10" w:name="_Toc6612675"/>
      <w:r w:rsidRPr="00407262">
        <w:rPr>
          <w:rFonts w:cs="Times New Roman"/>
          <w:szCs w:val="36"/>
        </w:rPr>
        <w:lastRenderedPageBreak/>
        <w:t>Глава 2</w:t>
      </w:r>
      <w:bookmarkEnd w:id="10"/>
    </w:p>
    <w:p w:rsidR="00474A42" w:rsidRDefault="00474A42" w:rsidP="00474A42">
      <w:pPr>
        <w:pStyle w:val="2"/>
      </w:pPr>
      <w:bookmarkStart w:id="11" w:name="_Toc6612676"/>
      <w:r w:rsidRPr="00574A5E">
        <w:rPr>
          <w:rFonts w:cs="Times New Roman"/>
        </w:rPr>
        <w:t>§</w:t>
      </w:r>
      <w:r>
        <w:t>1. Практическая часть</w:t>
      </w:r>
      <w:bookmarkEnd w:id="11"/>
    </w:p>
    <w:p w:rsidR="00A17568" w:rsidRDefault="00950C08" w:rsidP="000075A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спасения планеты от такой экологической катастрофы</w:t>
      </w:r>
      <w:r w:rsidR="00D6310C">
        <w:rPr>
          <w:sz w:val="28"/>
        </w:rPr>
        <w:t>,</w:t>
      </w:r>
      <w:r>
        <w:rPr>
          <w:sz w:val="28"/>
        </w:rPr>
        <w:t xml:space="preserve"> как загрязнение</w:t>
      </w:r>
      <w:r w:rsidR="00D6310C">
        <w:rPr>
          <w:sz w:val="28"/>
        </w:rPr>
        <w:t xml:space="preserve">, </w:t>
      </w:r>
      <w:r>
        <w:rPr>
          <w:sz w:val="28"/>
        </w:rPr>
        <w:t xml:space="preserve">люди придумали различные материалы, которым свойственно со временем полностью разлагаться. Для изготовления данных материалов существуют специальные методы, технологии и вещества. Каждая компания, работающая в этой области, ищет способ создания одновременно и наиболее дешевых, и </w:t>
      </w:r>
      <w:r w:rsidR="00D6310C">
        <w:rPr>
          <w:sz w:val="28"/>
        </w:rPr>
        <w:t xml:space="preserve">наиболее эффективных продуктов. По изученному материалу можно точно </w:t>
      </w:r>
      <w:r w:rsidR="00C05764">
        <w:rPr>
          <w:sz w:val="28"/>
        </w:rPr>
        <w:t>сделать вывод</w:t>
      </w:r>
      <w:r w:rsidR="00D6310C">
        <w:rPr>
          <w:sz w:val="28"/>
        </w:rPr>
        <w:t>, что наиболее экологически действенным способом являются специальные добавки</w:t>
      </w:r>
      <w:r w:rsidR="00A17568">
        <w:rPr>
          <w:sz w:val="28"/>
        </w:rPr>
        <w:t xml:space="preserve"> переходных металлов</w:t>
      </w:r>
      <w:r w:rsidR="00D6310C">
        <w:rPr>
          <w:sz w:val="28"/>
        </w:rPr>
        <w:t>, которые в определенный момен</w:t>
      </w:r>
      <w:r w:rsidR="00A17568">
        <w:rPr>
          <w:sz w:val="28"/>
        </w:rPr>
        <w:t>т времени включают разложение до углекислого</w:t>
      </w:r>
      <w:r w:rsidR="00D6310C">
        <w:rPr>
          <w:sz w:val="28"/>
        </w:rPr>
        <w:t xml:space="preserve"> газ</w:t>
      </w:r>
      <w:r w:rsidR="00A17568">
        <w:rPr>
          <w:sz w:val="28"/>
        </w:rPr>
        <w:t>а и воды</w:t>
      </w:r>
      <w:r w:rsidR="00D6310C">
        <w:rPr>
          <w:sz w:val="28"/>
        </w:rPr>
        <w:t>.</w:t>
      </w:r>
    </w:p>
    <w:p w:rsidR="00111636" w:rsidRDefault="002B077F" w:rsidP="000075A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Каждый производитель заявляет сроки разложения материала и определенные условия, которые могут катализировать данный процесс. Однако </w:t>
      </w:r>
      <w:r w:rsidR="00C05764">
        <w:rPr>
          <w:sz w:val="28"/>
        </w:rPr>
        <w:t>реальные сроки могут отличаться от заявленных.</w:t>
      </w:r>
      <w:r w:rsidR="003153CA">
        <w:rPr>
          <w:sz w:val="28"/>
        </w:rPr>
        <w:t xml:space="preserve"> У кого</w:t>
      </w:r>
      <w:r w:rsidR="00111636">
        <w:rPr>
          <w:sz w:val="28"/>
        </w:rPr>
        <w:t xml:space="preserve">-то материал может разлагаться гораздо дольше заявленного времени, а у кого-то биодеградация происходит очень неожиданно и быстро. К тому же </w:t>
      </w:r>
      <w:r w:rsidR="00C05764">
        <w:rPr>
          <w:sz w:val="28"/>
        </w:rPr>
        <w:t>важным является вопрос, действительно</w:t>
      </w:r>
      <w:r w:rsidR="00111636">
        <w:rPr>
          <w:sz w:val="28"/>
        </w:rPr>
        <w:t xml:space="preserve"> ли материал после разложения абсолютно безвреден для окружающей среды.</w:t>
      </w:r>
    </w:p>
    <w:p w:rsidR="00111636" w:rsidRDefault="00111636" w:rsidP="000075A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Практической частью дипломной работы является проверка материалов, в состав которых входит биоразлагаемые добавки, на </w:t>
      </w:r>
      <w:r w:rsidR="00A83CEB">
        <w:rPr>
          <w:sz w:val="28"/>
        </w:rPr>
        <w:t>устойчивость к различным средам</w:t>
      </w:r>
      <w:r>
        <w:rPr>
          <w:sz w:val="28"/>
        </w:rPr>
        <w:t xml:space="preserve"> под воздействием</w:t>
      </w:r>
      <w:r w:rsidR="00B20806">
        <w:rPr>
          <w:sz w:val="28"/>
        </w:rPr>
        <w:t xml:space="preserve"> различных условий и установление влияния самого процесса разложения на окружающую среду.</w:t>
      </w:r>
    </w:p>
    <w:p w:rsidR="00A9654C" w:rsidRPr="00A9654C" w:rsidRDefault="00A9654C" w:rsidP="000075AE">
      <w:pPr>
        <w:spacing w:line="360" w:lineRule="auto"/>
        <w:ind w:firstLine="709"/>
        <w:jc w:val="both"/>
        <w:rPr>
          <w:sz w:val="28"/>
        </w:rPr>
      </w:pPr>
      <w:r w:rsidRPr="00A9654C">
        <w:rPr>
          <w:b/>
          <w:sz w:val="28"/>
        </w:rPr>
        <w:t>Объект исследования:</w:t>
      </w:r>
      <w:r>
        <w:rPr>
          <w:b/>
          <w:sz w:val="28"/>
        </w:rPr>
        <w:t xml:space="preserve"> </w:t>
      </w:r>
      <w:r>
        <w:rPr>
          <w:sz w:val="28"/>
        </w:rPr>
        <w:t>пакеты, способные биодеградировать</w:t>
      </w:r>
      <w:r w:rsidR="004C0D7B">
        <w:rPr>
          <w:sz w:val="28"/>
        </w:rPr>
        <w:t>.</w:t>
      </w:r>
    </w:p>
    <w:p w:rsidR="00A9654C" w:rsidRPr="00A9654C" w:rsidRDefault="00A9654C" w:rsidP="000075AE">
      <w:pPr>
        <w:spacing w:line="360" w:lineRule="auto"/>
        <w:ind w:firstLine="709"/>
        <w:jc w:val="both"/>
        <w:rPr>
          <w:sz w:val="28"/>
        </w:rPr>
      </w:pPr>
      <w:r w:rsidRPr="00A9654C">
        <w:rPr>
          <w:b/>
          <w:sz w:val="28"/>
        </w:rPr>
        <w:t>Предмет исследования:</w:t>
      </w:r>
      <w:r>
        <w:rPr>
          <w:b/>
          <w:sz w:val="28"/>
        </w:rPr>
        <w:t xml:space="preserve"> </w:t>
      </w:r>
      <w:r>
        <w:rPr>
          <w:sz w:val="28"/>
        </w:rPr>
        <w:t>разложение биодеградирующи</w:t>
      </w:r>
      <w:r w:rsidR="004C0D7B">
        <w:rPr>
          <w:sz w:val="28"/>
        </w:rPr>
        <w:t>х пакетов под влиянием различных условий.</w:t>
      </w:r>
    </w:p>
    <w:p w:rsidR="006F4BA9" w:rsidRDefault="006F4BA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BC38F8">
        <w:rPr>
          <w:b/>
          <w:sz w:val="28"/>
          <w:szCs w:val="32"/>
        </w:rPr>
        <w:t>Цель:</w:t>
      </w:r>
    </w:p>
    <w:p w:rsidR="006F4BA9" w:rsidRDefault="006F4BA9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Изучить и установить влияние различных факторов на разложение биополимеров.</w:t>
      </w:r>
    </w:p>
    <w:p w:rsidR="006F4BA9" w:rsidRDefault="006F4BA9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6F4BA9">
        <w:rPr>
          <w:b/>
          <w:sz w:val="28"/>
          <w:szCs w:val="32"/>
        </w:rPr>
        <w:lastRenderedPageBreak/>
        <w:t>Метод:</w:t>
      </w:r>
    </w:p>
    <w:p w:rsidR="00DE7B20" w:rsidRDefault="00D903A5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Помещение </w:t>
      </w:r>
      <w:r w:rsidR="004F4C1B">
        <w:rPr>
          <w:sz w:val="28"/>
          <w:szCs w:val="32"/>
        </w:rPr>
        <w:t xml:space="preserve">и длительное выдерживание образцов в различных </w:t>
      </w:r>
      <w:r>
        <w:rPr>
          <w:sz w:val="28"/>
          <w:szCs w:val="32"/>
        </w:rPr>
        <w:t>сред</w:t>
      </w:r>
      <w:r w:rsidR="004F4C1B">
        <w:rPr>
          <w:sz w:val="28"/>
          <w:szCs w:val="32"/>
        </w:rPr>
        <w:t>ах</w:t>
      </w:r>
      <w:r>
        <w:rPr>
          <w:sz w:val="28"/>
          <w:szCs w:val="32"/>
        </w:rPr>
        <w:t>, в целях выявления влиян</w:t>
      </w:r>
      <w:r w:rsidR="00DE7B20">
        <w:rPr>
          <w:sz w:val="28"/>
          <w:szCs w:val="32"/>
        </w:rPr>
        <w:t>ия</w:t>
      </w:r>
      <w:r>
        <w:rPr>
          <w:sz w:val="28"/>
          <w:szCs w:val="32"/>
        </w:rPr>
        <w:t xml:space="preserve"> среды на материал.</w:t>
      </w:r>
    </w:p>
    <w:p w:rsidR="00805B0A" w:rsidRDefault="00DE7B20" w:rsidP="000075AE">
      <w:pPr>
        <w:spacing w:line="360" w:lineRule="auto"/>
        <w:ind w:firstLine="709"/>
        <w:jc w:val="both"/>
        <w:rPr>
          <w:sz w:val="28"/>
          <w:szCs w:val="28"/>
        </w:rPr>
      </w:pPr>
      <w:r w:rsidRPr="00DE7B20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изучения </w:t>
      </w:r>
      <w:r w:rsidR="00F1192C">
        <w:rPr>
          <w:sz w:val="28"/>
          <w:szCs w:val="28"/>
        </w:rPr>
        <w:t>были взяты</w:t>
      </w:r>
      <w:r>
        <w:rPr>
          <w:sz w:val="28"/>
          <w:szCs w:val="28"/>
        </w:rPr>
        <w:t xml:space="preserve"> биоразлагаемые пакет</w:t>
      </w:r>
      <w:r w:rsidR="00F1192C">
        <w:rPr>
          <w:sz w:val="28"/>
          <w:szCs w:val="28"/>
        </w:rPr>
        <w:t>ы</w:t>
      </w:r>
      <w:r>
        <w:rPr>
          <w:sz w:val="28"/>
          <w:szCs w:val="28"/>
        </w:rPr>
        <w:t xml:space="preserve"> двух разных производителей: фирмы </w:t>
      </w:r>
      <w:r>
        <w:rPr>
          <w:sz w:val="28"/>
          <w:szCs w:val="28"/>
          <w:lang w:val="en-US"/>
        </w:rPr>
        <w:t>EPI</w:t>
      </w:r>
      <w:r w:rsidRPr="00DE7B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613071">
        <w:rPr>
          <w:sz w:val="28"/>
          <w:szCs w:val="28"/>
        </w:rPr>
        <w:t>Ситипак</w:t>
      </w:r>
      <w:bookmarkStart w:id="12" w:name="_GoBack"/>
      <w:bookmarkEnd w:id="12"/>
      <w:r>
        <w:rPr>
          <w:sz w:val="28"/>
          <w:szCs w:val="28"/>
        </w:rPr>
        <w:t xml:space="preserve">. Данные фирмы изготавливают </w:t>
      </w:r>
      <w:r w:rsidR="00805B0A">
        <w:rPr>
          <w:sz w:val="28"/>
          <w:szCs w:val="28"/>
        </w:rPr>
        <w:t>окси</w:t>
      </w:r>
      <w:r w:rsidR="00805B0A">
        <w:rPr>
          <w:sz w:val="28"/>
          <w:szCs w:val="28"/>
        </w:rPr>
        <w:softHyphen/>
        <w:t>б</w:t>
      </w:r>
      <w:r>
        <w:rPr>
          <w:sz w:val="28"/>
          <w:szCs w:val="28"/>
        </w:rPr>
        <w:t>иоразлагаемые пакеты</w:t>
      </w:r>
      <w:r w:rsidR="00805B0A">
        <w:rPr>
          <w:sz w:val="28"/>
          <w:szCs w:val="28"/>
        </w:rPr>
        <w:t>, прим</w:t>
      </w:r>
      <w:r w:rsidR="00F1192C">
        <w:rPr>
          <w:sz w:val="28"/>
          <w:szCs w:val="28"/>
        </w:rPr>
        <w:t>еняя две разные добавки, которые и отвечают</w:t>
      </w:r>
      <w:r w:rsidR="00805B0A">
        <w:rPr>
          <w:sz w:val="28"/>
          <w:szCs w:val="28"/>
        </w:rPr>
        <w:t xml:space="preserve"> за разложение пластика.</w:t>
      </w:r>
    </w:p>
    <w:p w:rsidR="007929D4" w:rsidRPr="007929D4" w:rsidRDefault="007929D4" w:rsidP="000075A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929D4">
        <w:rPr>
          <w:b/>
          <w:sz w:val="28"/>
          <w:szCs w:val="32"/>
          <w:lang w:val="en-US"/>
        </w:rPr>
        <w:t>Environmental</w:t>
      </w:r>
      <w:r w:rsidRPr="007929D4">
        <w:rPr>
          <w:b/>
          <w:sz w:val="28"/>
          <w:szCs w:val="32"/>
        </w:rPr>
        <w:t xml:space="preserve"> </w:t>
      </w:r>
      <w:r w:rsidRPr="007929D4">
        <w:rPr>
          <w:b/>
          <w:sz w:val="28"/>
          <w:szCs w:val="32"/>
          <w:lang w:val="en-US"/>
        </w:rPr>
        <w:t>Plastic</w:t>
      </w:r>
      <w:r w:rsidRPr="007929D4">
        <w:rPr>
          <w:b/>
          <w:sz w:val="28"/>
          <w:szCs w:val="32"/>
        </w:rPr>
        <w:t xml:space="preserve"> </w:t>
      </w:r>
      <w:r w:rsidRPr="007929D4">
        <w:rPr>
          <w:b/>
          <w:sz w:val="28"/>
          <w:szCs w:val="32"/>
          <w:lang w:val="en-US"/>
        </w:rPr>
        <w:t>Inc</w:t>
      </w:r>
      <w:r w:rsidRPr="007929D4">
        <w:rPr>
          <w:b/>
          <w:sz w:val="28"/>
          <w:szCs w:val="32"/>
        </w:rPr>
        <w:t>.</w:t>
      </w:r>
    </w:p>
    <w:p w:rsidR="00DE7B20" w:rsidRDefault="00805B0A" w:rsidP="000075A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32"/>
        </w:rPr>
        <w:t xml:space="preserve">Первый производитель – это фирма </w:t>
      </w:r>
      <w:r>
        <w:rPr>
          <w:sz w:val="28"/>
          <w:szCs w:val="32"/>
          <w:lang w:val="en-US"/>
        </w:rPr>
        <w:t>EPI</w:t>
      </w:r>
      <w:r w:rsidRPr="007F073A">
        <w:rPr>
          <w:sz w:val="28"/>
          <w:szCs w:val="32"/>
        </w:rPr>
        <w:t xml:space="preserve"> (</w:t>
      </w:r>
      <w:r>
        <w:rPr>
          <w:sz w:val="28"/>
          <w:szCs w:val="32"/>
          <w:lang w:val="en-US"/>
        </w:rPr>
        <w:t>Environmental</w:t>
      </w:r>
      <w:r w:rsidRPr="007F073A">
        <w:rPr>
          <w:sz w:val="28"/>
          <w:szCs w:val="32"/>
        </w:rPr>
        <w:t xml:space="preserve"> </w:t>
      </w:r>
      <w:r>
        <w:rPr>
          <w:sz w:val="28"/>
          <w:szCs w:val="32"/>
          <w:lang w:val="en-US"/>
        </w:rPr>
        <w:t>Plastic</w:t>
      </w:r>
      <w:r w:rsidRPr="007F073A">
        <w:rPr>
          <w:sz w:val="28"/>
          <w:szCs w:val="32"/>
        </w:rPr>
        <w:t xml:space="preserve"> </w:t>
      </w:r>
      <w:r>
        <w:rPr>
          <w:sz w:val="28"/>
          <w:szCs w:val="32"/>
          <w:lang w:val="en-US"/>
        </w:rPr>
        <w:t>Inc</w:t>
      </w:r>
      <w:r w:rsidRPr="007F073A">
        <w:rPr>
          <w:sz w:val="28"/>
          <w:szCs w:val="32"/>
        </w:rPr>
        <w:t>.)</w:t>
      </w:r>
      <w:r>
        <w:rPr>
          <w:sz w:val="28"/>
          <w:szCs w:val="32"/>
        </w:rPr>
        <w:t xml:space="preserve">, которая сотрудничает с сетью популярных продуктовых магазинов ВкусВилл. </w:t>
      </w:r>
      <w:r w:rsidR="00A754C0">
        <w:rPr>
          <w:sz w:val="28"/>
          <w:szCs w:val="32"/>
        </w:rPr>
        <w:t xml:space="preserve">Фирма использует специальную добавку </w:t>
      </w:r>
      <w:r w:rsidR="00A754C0" w:rsidRPr="00A754C0">
        <w:rPr>
          <w:sz w:val="28"/>
          <w:szCs w:val="32"/>
        </w:rPr>
        <w:t>TDPA</w:t>
      </w:r>
      <w:r w:rsidR="00A754C0">
        <w:rPr>
          <w:sz w:val="28"/>
          <w:szCs w:val="32"/>
        </w:rPr>
        <w:t xml:space="preserve"> (</w:t>
      </w:r>
      <w:r w:rsidR="00A754C0">
        <w:rPr>
          <w:sz w:val="28"/>
          <w:szCs w:val="32"/>
          <w:lang w:val="en-US"/>
        </w:rPr>
        <w:t>Totally</w:t>
      </w:r>
      <w:r w:rsidR="00A754C0">
        <w:rPr>
          <w:sz w:val="28"/>
          <w:szCs w:val="32"/>
        </w:rPr>
        <w:t xml:space="preserve"> </w:t>
      </w:r>
      <w:r w:rsidR="00A754C0">
        <w:rPr>
          <w:sz w:val="28"/>
          <w:szCs w:val="32"/>
          <w:lang w:val="en-US"/>
        </w:rPr>
        <w:t>Degradable</w:t>
      </w:r>
      <w:r w:rsidR="00A754C0">
        <w:rPr>
          <w:sz w:val="28"/>
          <w:szCs w:val="32"/>
        </w:rPr>
        <w:t xml:space="preserve"> </w:t>
      </w:r>
      <w:r w:rsidR="00A754C0">
        <w:rPr>
          <w:sz w:val="28"/>
          <w:szCs w:val="32"/>
          <w:lang w:val="en-US"/>
        </w:rPr>
        <w:t>Plastic</w:t>
      </w:r>
      <w:r w:rsidR="00A754C0">
        <w:rPr>
          <w:sz w:val="28"/>
          <w:szCs w:val="32"/>
        </w:rPr>
        <w:t xml:space="preserve"> </w:t>
      </w:r>
      <w:r w:rsidR="00A754C0">
        <w:rPr>
          <w:sz w:val="28"/>
          <w:szCs w:val="32"/>
          <w:lang w:val="en-US"/>
        </w:rPr>
        <w:t>Addictive</w:t>
      </w:r>
      <w:r w:rsidR="00A754C0" w:rsidRPr="00A754C0">
        <w:rPr>
          <w:sz w:val="28"/>
          <w:szCs w:val="32"/>
        </w:rPr>
        <w:t xml:space="preserve">, что </w:t>
      </w:r>
      <w:r w:rsidR="00A754C0">
        <w:rPr>
          <w:sz w:val="28"/>
          <w:szCs w:val="32"/>
        </w:rPr>
        <w:t xml:space="preserve">переводится как «добавка, полностью разлагающая пластик»). Как заявляет производитель, добавка </w:t>
      </w:r>
      <w:r w:rsidR="00A754C0">
        <w:rPr>
          <w:sz w:val="28"/>
          <w:szCs w:val="32"/>
          <w:lang w:val="en-US"/>
        </w:rPr>
        <w:t>TDPA</w:t>
      </w:r>
      <w:r w:rsidR="00A754C0" w:rsidRPr="00A754C0">
        <w:rPr>
          <w:sz w:val="28"/>
          <w:szCs w:val="32"/>
        </w:rPr>
        <w:t xml:space="preserve"> </w:t>
      </w:r>
      <w:r w:rsidR="00A754C0">
        <w:rPr>
          <w:sz w:val="28"/>
          <w:szCs w:val="32"/>
        </w:rPr>
        <w:t xml:space="preserve">инициирует биодеградацию пластика под воздействием температуры (то есть тепла), </w:t>
      </w:r>
      <w:r w:rsidR="00480B5E">
        <w:rPr>
          <w:sz w:val="28"/>
          <w:szCs w:val="32"/>
        </w:rPr>
        <w:t>ультрафиолетового излучения</w:t>
      </w:r>
      <w:r w:rsidR="00A754C0">
        <w:rPr>
          <w:sz w:val="28"/>
          <w:szCs w:val="32"/>
        </w:rPr>
        <w:t xml:space="preserve"> и какого-либо механического воздействия. С участием добавки процесс разложения пластика идет в две стадии: окисление, то есть изменение химической структуры полимера, и биоразложение, проходящее с участием микроорганизмов</w:t>
      </w:r>
      <w:r w:rsidR="007929D4">
        <w:rPr>
          <w:sz w:val="28"/>
          <w:szCs w:val="32"/>
        </w:rPr>
        <w:t xml:space="preserve">. Благодаря добавке длинные молекулярные цепи </w:t>
      </w:r>
      <w:r w:rsidR="00480B5E">
        <w:rPr>
          <w:sz w:val="28"/>
          <w:szCs w:val="32"/>
        </w:rPr>
        <w:t xml:space="preserve">полимера </w:t>
      </w:r>
      <w:r w:rsidR="007929D4">
        <w:rPr>
          <w:sz w:val="28"/>
          <w:szCs w:val="32"/>
        </w:rPr>
        <w:t>распадаются на короткие цепи с гидрофильной поверхностью. Именно такие короткие соединения удобно атаковать микроорганизмам.</w:t>
      </w:r>
    </w:p>
    <w:p w:rsidR="00DE7B20" w:rsidRDefault="00480B5E" w:rsidP="000075A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Ситипак</w:t>
      </w:r>
    </w:p>
    <w:p w:rsidR="006F7225" w:rsidRDefault="00BA3CFE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Другой производитель – это компания «</w:t>
      </w:r>
      <w:r w:rsidR="00480B5E">
        <w:rPr>
          <w:sz w:val="28"/>
          <w:szCs w:val="32"/>
        </w:rPr>
        <w:t>Ситипак</w:t>
      </w:r>
      <w:r>
        <w:rPr>
          <w:sz w:val="28"/>
          <w:szCs w:val="32"/>
        </w:rPr>
        <w:t>», занимающаяся производством различных упаковочных материалов, в</w:t>
      </w:r>
      <w:r w:rsidR="00480B5E">
        <w:rPr>
          <w:sz w:val="28"/>
          <w:szCs w:val="32"/>
        </w:rPr>
        <w:t xml:space="preserve"> том числе и биодеградируемых. Ситипак</w:t>
      </w:r>
      <w:r>
        <w:rPr>
          <w:sz w:val="28"/>
          <w:szCs w:val="32"/>
        </w:rPr>
        <w:t xml:space="preserve"> использует добавку </w:t>
      </w:r>
      <w:r w:rsidR="00100B1B">
        <w:rPr>
          <w:sz w:val="28"/>
          <w:szCs w:val="32"/>
          <w:lang w:val="en-US"/>
        </w:rPr>
        <w:t>D</w:t>
      </w:r>
      <w:r w:rsidRPr="00BA3CFE">
        <w:rPr>
          <w:sz w:val="28"/>
          <w:szCs w:val="32"/>
        </w:rPr>
        <w:t>2</w:t>
      </w:r>
      <w:r w:rsidR="00100B1B">
        <w:rPr>
          <w:sz w:val="28"/>
          <w:szCs w:val="32"/>
          <w:lang w:val="en-US"/>
        </w:rPr>
        <w:t>W</w:t>
      </w:r>
      <w:r>
        <w:rPr>
          <w:sz w:val="28"/>
          <w:szCs w:val="32"/>
        </w:rPr>
        <w:t xml:space="preserve"> для изготовления биоразлагаемых пакетов. Данная добавка включается в структуру сырья уже на этапе производства. В ее состав входят соли переходных металлов и антиоксиданты, которые вызывают разрушение углерод</w:t>
      </w:r>
      <w:r w:rsidR="005D31F4" w:rsidRPr="005D31F4">
        <w:rPr>
          <w:sz w:val="28"/>
          <w:szCs w:val="32"/>
        </w:rPr>
        <w:t xml:space="preserve"> </w:t>
      </w:r>
      <w:r>
        <w:rPr>
          <w:sz w:val="28"/>
          <w:szCs w:val="32"/>
        </w:rPr>
        <w:t>-</w:t>
      </w:r>
      <w:r w:rsidR="005D31F4" w:rsidRPr="005D31F4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углеродных связей в полимерах. Вследствие этого происходи распад длинных углеродных цепей на более короткие цепи. Это позволяет кислороду связаться с атомами </w:t>
      </w:r>
      <w:r>
        <w:rPr>
          <w:sz w:val="28"/>
          <w:szCs w:val="32"/>
        </w:rPr>
        <w:lastRenderedPageBreak/>
        <w:t>углерода и образовать диоксид углерода, то есть углекислый газ.</w:t>
      </w:r>
      <w:r w:rsidR="00444CF5">
        <w:rPr>
          <w:sz w:val="28"/>
          <w:szCs w:val="32"/>
        </w:rPr>
        <w:t xml:space="preserve"> После этого в</w:t>
      </w:r>
      <w:r w:rsidR="00F1192C">
        <w:rPr>
          <w:sz w:val="28"/>
          <w:szCs w:val="32"/>
        </w:rPr>
        <w:t xml:space="preserve"> </w:t>
      </w:r>
      <w:r w:rsidR="00444CF5">
        <w:rPr>
          <w:sz w:val="28"/>
          <w:szCs w:val="32"/>
        </w:rPr>
        <w:t>ход идут микроорганизмы, которые разлагают пластик дальше на воду, углекислый газ и гумус. Производитель гарантирует полное р</w:t>
      </w:r>
      <w:r w:rsidR="00421EF1">
        <w:rPr>
          <w:sz w:val="28"/>
          <w:szCs w:val="32"/>
        </w:rPr>
        <w:t>азложение в течени</w:t>
      </w:r>
      <w:r w:rsidR="00480B5E">
        <w:rPr>
          <w:sz w:val="28"/>
          <w:szCs w:val="32"/>
        </w:rPr>
        <w:t>е</w:t>
      </w:r>
      <w:r w:rsidR="00421EF1">
        <w:rPr>
          <w:sz w:val="28"/>
          <w:szCs w:val="32"/>
        </w:rPr>
        <w:t xml:space="preserve"> 12 месяцев</w:t>
      </w:r>
      <w:r w:rsidR="00421EF1">
        <w:rPr>
          <w:rStyle w:val="af2"/>
          <w:sz w:val="28"/>
          <w:szCs w:val="32"/>
        </w:rPr>
        <w:footnoteReference w:id="21"/>
      </w:r>
      <w:r w:rsidR="00421EF1">
        <w:rPr>
          <w:rStyle w:val="af2"/>
          <w:sz w:val="28"/>
          <w:szCs w:val="32"/>
        </w:rPr>
        <w:footnoteReference w:id="22"/>
      </w:r>
      <w:r w:rsidR="00F77FA4">
        <w:rPr>
          <w:sz w:val="28"/>
          <w:szCs w:val="32"/>
        </w:rPr>
        <w:t>.</w:t>
      </w:r>
    </w:p>
    <w:p w:rsidR="0049284F" w:rsidRDefault="00120666" w:rsidP="000075AE">
      <w:pPr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Методика:</w:t>
      </w:r>
    </w:p>
    <w:p w:rsidR="0049284F" w:rsidRDefault="0049284F" w:rsidP="00D72DB4">
      <w:pPr>
        <w:spacing w:line="360" w:lineRule="auto"/>
        <w:ind w:firstLine="709"/>
        <w:jc w:val="both"/>
        <w:rPr>
          <w:sz w:val="28"/>
          <w:szCs w:val="32"/>
        </w:rPr>
      </w:pPr>
      <w:r w:rsidRPr="0049284F">
        <w:rPr>
          <w:sz w:val="28"/>
          <w:szCs w:val="32"/>
        </w:rPr>
        <w:t>Для проведения эксперимента</w:t>
      </w:r>
      <w:r>
        <w:rPr>
          <w:sz w:val="28"/>
          <w:szCs w:val="32"/>
        </w:rPr>
        <w:t xml:space="preserve"> </w:t>
      </w:r>
      <w:r w:rsidR="00875A31">
        <w:rPr>
          <w:sz w:val="28"/>
          <w:szCs w:val="32"/>
        </w:rPr>
        <w:t xml:space="preserve">пакеты разрезали </w:t>
      </w:r>
      <w:r>
        <w:rPr>
          <w:sz w:val="28"/>
          <w:szCs w:val="32"/>
        </w:rPr>
        <w:t>на полоски</w:t>
      </w:r>
      <w:r w:rsidR="00875A31">
        <w:rPr>
          <w:sz w:val="28"/>
          <w:szCs w:val="32"/>
        </w:rPr>
        <w:t xml:space="preserve"> размером </w:t>
      </w:r>
      <w:smartTag w:uri="urn:schemas-microsoft-com:office:smarttags" w:element="metricconverter">
        <w:smartTagPr>
          <w:attr w:name="ProductID" w:val="10 см"/>
        </w:smartTagPr>
        <w:r w:rsidR="00120666">
          <w:rPr>
            <w:sz w:val="28"/>
            <w:szCs w:val="32"/>
          </w:rPr>
          <w:t>10 см</w:t>
        </w:r>
      </w:smartTag>
      <w:r w:rsidR="00120666">
        <w:rPr>
          <w:sz w:val="28"/>
          <w:szCs w:val="32"/>
        </w:rPr>
        <w:t xml:space="preserve"> в длину и </w:t>
      </w:r>
      <w:smartTag w:uri="urn:schemas-microsoft-com:office:smarttags" w:element="metricconverter">
        <w:smartTagPr>
          <w:attr w:name="ProductID" w:val="2 см"/>
        </w:smartTagPr>
        <w:r w:rsidR="00120666">
          <w:rPr>
            <w:sz w:val="28"/>
            <w:szCs w:val="32"/>
          </w:rPr>
          <w:t>2 см</w:t>
        </w:r>
      </w:smartTag>
      <w:r w:rsidR="00120666">
        <w:rPr>
          <w:sz w:val="28"/>
          <w:szCs w:val="32"/>
        </w:rPr>
        <w:t xml:space="preserve"> в ширину</w:t>
      </w:r>
      <w:r>
        <w:rPr>
          <w:sz w:val="28"/>
          <w:szCs w:val="32"/>
        </w:rPr>
        <w:t>.</w:t>
      </w:r>
      <w:r w:rsidR="00BF409B">
        <w:rPr>
          <w:sz w:val="28"/>
          <w:szCs w:val="32"/>
        </w:rPr>
        <w:t xml:space="preserve"> </w:t>
      </w:r>
      <w:r w:rsidR="00875A31">
        <w:rPr>
          <w:sz w:val="28"/>
          <w:szCs w:val="32"/>
        </w:rPr>
        <w:t>Выбор размера обусловлен требованиями государственного стандарта (ГОСТ) для анализа полимерных пленок</w:t>
      </w:r>
      <w:r w:rsidR="00BF409B">
        <w:rPr>
          <w:rStyle w:val="af2"/>
          <w:sz w:val="28"/>
          <w:szCs w:val="32"/>
        </w:rPr>
        <w:footnoteReference w:id="23"/>
      </w:r>
      <w:r w:rsidR="00D72DB4">
        <w:rPr>
          <w:sz w:val="28"/>
          <w:szCs w:val="32"/>
        </w:rPr>
        <w:t xml:space="preserve">. Среднее значение и погрешность измерений определялись по 3 образцам один раз в неделю, следовательно, на одну среду понадобилось 45 образцов, не считая пяти запасных полосок. Общее количество на одну среду составило 50 образцов. </w:t>
      </w:r>
      <w:r w:rsidR="00D91BF3">
        <w:rPr>
          <w:sz w:val="28"/>
          <w:szCs w:val="32"/>
        </w:rPr>
        <w:t>Для эксперимента были оборудованы 6 сред</w:t>
      </w:r>
      <w:r w:rsidR="00D72DB4">
        <w:rPr>
          <w:sz w:val="28"/>
          <w:szCs w:val="32"/>
        </w:rPr>
        <w:t>, с</w:t>
      </w:r>
      <w:r w:rsidR="00D91BF3">
        <w:rPr>
          <w:sz w:val="28"/>
          <w:szCs w:val="32"/>
        </w:rPr>
        <w:t xml:space="preserve">оответственно </w:t>
      </w:r>
      <w:r w:rsidR="00D72DB4">
        <w:rPr>
          <w:sz w:val="28"/>
          <w:szCs w:val="32"/>
        </w:rPr>
        <w:t>всего требовалось</w:t>
      </w:r>
      <w:r w:rsidR="00D91BF3">
        <w:rPr>
          <w:sz w:val="28"/>
          <w:szCs w:val="32"/>
        </w:rPr>
        <w:t xml:space="preserve"> 300 полосок пакета одной компании</w:t>
      </w:r>
      <w:r w:rsidR="00120666">
        <w:rPr>
          <w:sz w:val="28"/>
          <w:szCs w:val="32"/>
        </w:rPr>
        <w:t>. Общее количество образцов составило 600</w:t>
      </w:r>
      <w:r w:rsidR="00BF409B">
        <w:rPr>
          <w:sz w:val="28"/>
          <w:szCs w:val="32"/>
        </w:rPr>
        <w:t xml:space="preserve"> </w:t>
      </w:r>
      <w:r w:rsidR="00120666">
        <w:rPr>
          <w:sz w:val="28"/>
          <w:szCs w:val="32"/>
        </w:rPr>
        <w:t>штук.</w:t>
      </w:r>
    </w:p>
    <w:p w:rsidR="005347A6" w:rsidRDefault="00282A0C" w:rsidP="000075A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До начала эксперимента полоски были проверены на прочность, с помощью портативных электронных весов </w:t>
      </w:r>
      <w:r>
        <w:rPr>
          <w:sz w:val="28"/>
          <w:szCs w:val="32"/>
          <w:lang w:val="en-US"/>
        </w:rPr>
        <w:t>PORTABLE</w:t>
      </w:r>
      <w:r w:rsidRPr="00282A0C">
        <w:rPr>
          <w:sz w:val="28"/>
          <w:szCs w:val="32"/>
        </w:rPr>
        <w:t xml:space="preserve"> </w:t>
      </w:r>
      <w:r>
        <w:rPr>
          <w:sz w:val="28"/>
          <w:szCs w:val="32"/>
          <w:lang w:val="en-US"/>
        </w:rPr>
        <w:t>ELECTRONIC</w:t>
      </w:r>
      <w:r w:rsidRPr="00282A0C">
        <w:rPr>
          <w:sz w:val="28"/>
          <w:szCs w:val="32"/>
        </w:rPr>
        <w:t xml:space="preserve"> </w:t>
      </w:r>
      <w:r>
        <w:rPr>
          <w:sz w:val="28"/>
          <w:szCs w:val="32"/>
          <w:lang w:val="en-US"/>
        </w:rPr>
        <w:t>SCALE</w:t>
      </w:r>
      <w:r>
        <w:rPr>
          <w:sz w:val="28"/>
          <w:szCs w:val="32"/>
        </w:rPr>
        <w:t>. Данный метод измерения применялся в государственном стандарте метода измерения пленочных материалов.</w:t>
      </w:r>
      <w:r w:rsidR="007666AB">
        <w:rPr>
          <w:sz w:val="28"/>
          <w:szCs w:val="32"/>
        </w:rPr>
        <w:t xml:space="preserve"> В этой исследовательской работе образцы проверялись на разрывную нагрузку с помощью специальных машинных установок, которые растягивали материал с одинаковой силой, были применены </w:t>
      </w:r>
      <w:r w:rsidRPr="00282A0C">
        <w:rPr>
          <w:sz w:val="28"/>
          <w:szCs w:val="32"/>
        </w:rPr>
        <w:t>универсальные испытательные машины с электромеханическим приводом</w:t>
      </w:r>
      <w:r>
        <w:rPr>
          <w:sz w:val="28"/>
          <w:szCs w:val="32"/>
        </w:rPr>
        <w:t xml:space="preserve">. Однако этот эксперимент проводился в домашних условиях, поэтому была оборудована специальная </w:t>
      </w:r>
      <w:r w:rsidR="007666AB">
        <w:rPr>
          <w:sz w:val="28"/>
          <w:szCs w:val="32"/>
        </w:rPr>
        <w:t xml:space="preserve">упрощенная </w:t>
      </w:r>
      <w:r>
        <w:rPr>
          <w:sz w:val="28"/>
          <w:szCs w:val="32"/>
        </w:rPr>
        <w:t>установка, которая могла бы вычислить, какой вес нужно приложить, чтобы полоска установленного размера разорвалась. В данной установке один конец образца фиксировался с помощью картона</w:t>
      </w:r>
      <w:r w:rsidR="002D58A2">
        <w:rPr>
          <w:sz w:val="28"/>
          <w:szCs w:val="32"/>
        </w:rPr>
        <w:t>, который позволял равномерно распределить давление по площади полоски,</w:t>
      </w:r>
      <w:r>
        <w:rPr>
          <w:sz w:val="28"/>
          <w:szCs w:val="32"/>
        </w:rPr>
        <w:t xml:space="preserve"> в неподвижное состояние, другой к</w:t>
      </w:r>
      <w:r w:rsidR="0057731A">
        <w:rPr>
          <w:sz w:val="28"/>
          <w:szCs w:val="32"/>
        </w:rPr>
        <w:t xml:space="preserve">онец образца с помощью картона и электронных весов </w:t>
      </w:r>
      <w:r w:rsidR="0057731A">
        <w:rPr>
          <w:sz w:val="28"/>
          <w:szCs w:val="32"/>
        </w:rPr>
        <w:lastRenderedPageBreak/>
        <w:t>натягивался. В итоге установленный вес умножался на 10, чтобы найти приложенную силу (</w:t>
      </w:r>
      <w:r w:rsidR="0057731A">
        <w:rPr>
          <w:sz w:val="28"/>
          <w:szCs w:val="32"/>
          <w:lang w:val="en-US"/>
        </w:rPr>
        <w:t>F</w:t>
      </w:r>
      <w:r w:rsidR="0057731A" w:rsidRPr="0057731A">
        <w:rPr>
          <w:sz w:val="28"/>
          <w:szCs w:val="32"/>
        </w:rPr>
        <w:t xml:space="preserve"> = </w:t>
      </w:r>
      <w:r w:rsidR="0057731A">
        <w:rPr>
          <w:sz w:val="28"/>
          <w:szCs w:val="32"/>
          <w:lang w:val="en-US"/>
        </w:rPr>
        <w:t>m</w:t>
      </w:r>
      <w:r w:rsidR="0057731A" w:rsidRPr="0057731A">
        <w:rPr>
          <w:sz w:val="28"/>
          <w:szCs w:val="32"/>
        </w:rPr>
        <w:t>*</w:t>
      </w:r>
      <w:r w:rsidR="0057731A">
        <w:rPr>
          <w:sz w:val="28"/>
          <w:szCs w:val="32"/>
          <w:lang w:val="en-US"/>
        </w:rPr>
        <w:t>g</w:t>
      </w:r>
      <w:r w:rsidR="0057731A">
        <w:rPr>
          <w:sz w:val="28"/>
          <w:szCs w:val="32"/>
        </w:rPr>
        <w:t>).</w:t>
      </w:r>
      <w:r w:rsidR="00F362A3">
        <w:rPr>
          <w:sz w:val="28"/>
          <w:szCs w:val="32"/>
        </w:rPr>
        <w:t xml:space="preserve"> Полученные </w:t>
      </w:r>
      <w:r w:rsidR="005347A6">
        <w:rPr>
          <w:sz w:val="28"/>
          <w:szCs w:val="32"/>
        </w:rPr>
        <w:t>данные</w:t>
      </w:r>
      <w:r w:rsidR="002D58A2">
        <w:rPr>
          <w:sz w:val="28"/>
          <w:szCs w:val="32"/>
        </w:rPr>
        <w:t xml:space="preserve"> использовались для определения </w:t>
      </w:r>
      <w:r w:rsidR="00E13E77">
        <w:rPr>
          <w:sz w:val="28"/>
          <w:szCs w:val="32"/>
        </w:rPr>
        <w:t>прочности,</w:t>
      </w:r>
      <w:r w:rsidR="002D58A2">
        <w:rPr>
          <w:sz w:val="28"/>
          <w:szCs w:val="32"/>
        </w:rPr>
        <w:t xml:space="preserve"> как исходных полимерных полосок, так и после выдерживания в различных средах.</w:t>
      </w:r>
    </w:p>
    <w:p w:rsidR="001F69AF" w:rsidRDefault="000A3D74" w:rsidP="000075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использовались следующие среды:</w:t>
      </w:r>
    </w:p>
    <w:p w:rsidR="001F69AF" w:rsidRDefault="001F69AF" w:rsidP="00F63461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Сухое </w:t>
      </w:r>
      <w:r w:rsidR="00CD5C37">
        <w:rPr>
          <w:rFonts w:ascii="Times New Roman" w:hAnsi="Times New Roman" w:cs="Times New Roman"/>
          <w:sz w:val="28"/>
          <w:szCs w:val="28"/>
        </w:rPr>
        <w:t xml:space="preserve">и темное </w:t>
      </w:r>
      <w:r>
        <w:rPr>
          <w:rFonts w:ascii="Times New Roman" w:hAnsi="Times New Roman" w:cs="Times New Roman"/>
          <w:sz w:val="28"/>
          <w:szCs w:val="28"/>
        </w:rPr>
        <w:t xml:space="preserve">место с комнатной температурой, назовем </w:t>
      </w:r>
      <w:r w:rsidR="00CD5C37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«нулевой» средой. В эту среду </w:t>
      </w:r>
      <w:r w:rsidR="00860710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помещены образцы сравнения,</w:t>
      </w:r>
      <w:r w:rsidR="00F65FFE">
        <w:rPr>
          <w:rFonts w:ascii="Times New Roman" w:hAnsi="Times New Roman" w:cs="Times New Roman"/>
          <w:sz w:val="28"/>
          <w:szCs w:val="28"/>
        </w:rPr>
        <w:t xml:space="preserve"> на которые не оказывались специальные воздействия.</w:t>
      </w:r>
    </w:p>
    <w:p w:rsidR="00E12D9E" w:rsidRDefault="00F65FFE" w:rsidP="00F63461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Ультрафиолетовое излучение, </w:t>
      </w:r>
      <w:r w:rsidR="00E12D9E">
        <w:rPr>
          <w:rFonts w:ascii="Times New Roman" w:hAnsi="Times New Roman" w:cs="Times New Roman"/>
          <w:sz w:val="28"/>
          <w:szCs w:val="28"/>
        </w:rPr>
        <w:t>специальная лампа</w:t>
      </w:r>
      <w:r>
        <w:rPr>
          <w:rFonts w:ascii="Times New Roman" w:hAnsi="Times New Roman" w:cs="Times New Roman"/>
          <w:sz w:val="28"/>
          <w:szCs w:val="28"/>
        </w:rPr>
        <w:t xml:space="preserve"> ультрафиолетового излучения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KUKLA</w:t>
      </w:r>
      <w:r>
        <w:rPr>
          <w:rFonts w:ascii="Times New Roman" w:hAnsi="Times New Roman" w:cs="Times New Roman"/>
          <w:sz w:val="28"/>
          <w:szCs w:val="28"/>
        </w:rPr>
        <w:t>, её мощность достигает 36 Вт. Данная лампа используется в салонах красоты для полимеризац</w:t>
      </w:r>
      <w:r w:rsidR="00AC7E65">
        <w:rPr>
          <w:rFonts w:ascii="Times New Roman" w:hAnsi="Times New Roman" w:cs="Times New Roman"/>
          <w:sz w:val="28"/>
          <w:szCs w:val="28"/>
        </w:rPr>
        <w:t>ии гель</w:t>
      </w:r>
      <w:r w:rsidR="00F1192C">
        <w:rPr>
          <w:rFonts w:ascii="Times New Roman" w:hAnsi="Times New Roman" w:cs="Times New Roman"/>
          <w:sz w:val="28"/>
          <w:szCs w:val="28"/>
        </w:rPr>
        <w:t xml:space="preserve"> </w:t>
      </w:r>
      <w:r w:rsidR="00AC7E65">
        <w:rPr>
          <w:rFonts w:ascii="Times New Roman" w:hAnsi="Times New Roman" w:cs="Times New Roman"/>
          <w:sz w:val="28"/>
          <w:szCs w:val="28"/>
        </w:rPr>
        <w:t>-</w:t>
      </w:r>
      <w:r w:rsidR="00F1192C">
        <w:rPr>
          <w:rFonts w:ascii="Times New Roman" w:hAnsi="Times New Roman" w:cs="Times New Roman"/>
          <w:sz w:val="28"/>
          <w:szCs w:val="28"/>
        </w:rPr>
        <w:t xml:space="preserve"> </w:t>
      </w:r>
      <w:r w:rsidR="00AC7E65">
        <w:rPr>
          <w:rFonts w:ascii="Times New Roman" w:hAnsi="Times New Roman" w:cs="Times New Roman"/>
          <w:sz w:val="28"/>
          <w:szCs w:val="28"/>
        </w:rPr>
        <w:t>лаков</w:t>
      </w:r>
      <w:r>
        <w:rPr>
          <w:rFonts w:ascii="Times New Roman" w:hAnsi="Times New Roman" w:cs="Times New Roman"/>
          <w:sz w:val="28"/>
          <w:szCs w:val="28"/>
        </w:rPr>
        <w:t xml:space="preserve"> и специальных верхних покрытий. Так как подобные лампы используются в косметических целях, они безопасны для здоровья человека и не нагреваются. </w:t>
      </w:r>
      <w:r w:rsidR="00860710">
        <w:rPr>
          <w:rFonts w:ascii="Times New Roman" w:hAnsi="Times New Roman" w:cs="Times New Roman"/>
          <w:sz w:val="28"/>
          <w:szCs w:val="28"/>
        </w:rPr>
        <w:t>Полоски облучались каждый день по 12 часов.</w:t>
      </w:r>
    </w:p>
    <w:p w:rsidR="001F69AF" w:rsidRDefault="001F69AF" w:rsidP="00F63461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</w:t>
      </w:r>
    </w:p>
    <w:p w:rsidR="001F69AF" w:rsidRDefault="00E12D9E" w:rsidP="00F63461">
      <w:pPr>
        <w:pStyle w:val="a4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Фильтрованная </w:t>
      </w:r>
      <w:r w:rsidR="001F69AF">
        <w:rPr>
          <w:rFonts w:ascii="Times New Roman" w:hAnsi="Times New Roman" w:cs="Times New Roman"/>
          <w:sz w:val="28"/>
          <w:szCs w:val="28"/>
        </w:rPr>
        <w:t>вода</w:t>
      </w:r>
      <w:r w:rsidR="00800B6C">
        <w:rPr>
          <w:rFonts w:ascii="Times New Roman" w:hAnsi="Times New Roman" w:cs="Times New Roman"/>
          <w:sz w:val="28"/>
          <w:szCs w:val="28"/>
        </w:rPr>
        <w:t>, образцы находят в воде из-под угольного фильтра АКВАФОР</w:t>
      </w:r>
      <w:r w:rsidR="00E9274B">
        <w:rPr>
          <w:rFonts w:ascii="Times New Roman" w:hAnsi="Times New Roman" w:cs="Times New Roman"/>
          <w:sz w:val="28"/>
          <w:szCs w:val="28"/>
        </w:rPr>
        <w:t>, который очищает воду от остатков хлорки и вредоносных микроорганизмов.</w:t>
      </w:r>
      <w:r w:rsidR="00E9274B">
        <w:rPr>
          <w:rStyle w:val="af2"/>
          <w:rFonts w:ascii="Times New Roman" w:hAnsi="Times New Roman" w:cs="Times New Roman"/>
          <w:sz w:val="28"/>
          <w:szCs w:val="28"/>
        </w:rPr>
        <w:footnoteReference w:id="24"/>
      </w:r>
    </w:p>
    <w:p w:rsidR="001F69AF" w:rsidRPr="00957015" w:rsidRDefault="001F69AF" w:rsidP="00F63461">
      <w:pPr>
        <w:pStyle w:val="a4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из </w:t>
      </w:r>
      <w:r w:rsidR="00E12D9E">
        <w:rPr>
          <w:rFonts w:ascii="Times New Roman" w:hAnsi="Times New Roman" w:cs="Times New Roman"/>
          <w:sz w:val="28"/>
          <w:szCs w:val="28"/>
        </w:rPr>
        <w:t>аквариума (со своей микрофлорой и фауной)</w:t>
      </w:r>
    </w:p>
    <w:p w:rsidR="001F69AF" w:rsidRPr="00957015" w:rsidRDefault="001F69AF" w:rsidP="00F63461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015">
        <w:rPr>
          <w:rFonts w:ascii="Times New Roman" w:hAnsi="Times New Roman" w:cs="Times New Roman"/>
          <w:sz w:val="28"/>
          <w:szCs w:val="28"/>
        </w:rPr>
        <w:t>Почва (</w:t>
      </w:r>
      <w:r w:rsidR="00553F1B">
        <w:rPr>
          <w:rFonts w:ascii="Times New Roman" w:hAnsi="Times New Roman" w:cs="Times New Roman"/>
          <w:sz w:val="28"/>
          <w:szCs w:val="28"/>
        </w:rPr>
        <w:t>торфяная смесь ВЕЛТОРФ</w:t>
      </w:r>
      <w:r w:rsidR="00860710">
        <w:rPr>
          <w:rFonts w:ascii="Times New Roman" w:hAnsi="Times New Roman" w:cs="Times New Roman"/>
          <w:sz w:val="28"/>
          <w:szCs w:val="28"/>
        </w:rPr>
        <w:t>), в состав которой входи</w:t>
      </w:r>
      <w:r w:rsidRPr="00957015">
        <w:rPr>
          <w:rFonts w:ascii="Times New Roman" w:hAnsi="Times New Roman" w:cs="Times New Roman"/>
          <w:sz w:val="28"/>
          <w:szCs w:val="28"/>
        </w:rPr>
        <w:t xml:space="preserve">т смесь торфов различной степени разложения, песок речной, известняковая мука, комплексное удобрение Пи-Джи-Микс, аммиачная селитра и суперфосфат, а также такие питательные элементы как азот, фосфор и калий. </w:t>
      </w:r>
      <w:r w:rsidR="000D111E">
        <w:rPr>
          <w:rFonts w:ascii="Times New Roman" w:hAnsi="Times New Roman" w:cs="Times New Roman"/>
          <w:sz w:val="28"/>
          <w:szCs w:val="28"/>
        </w:rPr>
        <w:t xml:space="preserve">Полоски были помещены в данную смесь, где уже были комнатные растения. Вместе с цветы образцы </w:t>
      </w:r>
      <w:r w:rsidRPr="00957015">
        <w:rPr>
          <w:rFonts w:ascii="Times New Roman" w:hAnsi="Times New Roman" w:cs="Times New Roman"/>
          <w:sz w:val="28"/>
          <w:szCs w:val="28"/>
        </w:rPr>
        <w:t>полива</w:t>
      </w:r>
      <w:r w:rsidR="00860710">
        <w:rPr>
          <w:rFonts w:ascii="Times New Roman" w:hAnsi="Times New Roman" w:cs="Times New Roman"/>
          <w:sz w:val="28"/>
          <w:szCs w:val="28"/>
        </w:rPr>
        <w:t>лась</w:t>
      </w:r>
      <w:r w:rsidRPr="00957015">
        <w:rPr>
          <w:rFonts w:ascii="Times New Roman" w:hAnsi="Times New Roman" w:cs="Times New Roman"/>
          <w:sz w:val="28"/>
          <w:szCs w:val="28"/>
        </w:rPr>
        <w:t xml:space="preserve"> 1 раз в неделю, </w:t>
      </w:r>
      <w:r w:rsidR="00860710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957015">
        <w:rPr>
          <w:rFonts w:ascii="Times New Roman" w:hAnsi="Times New Roman" w:cs="Times New Roman"/>
          <w:sz w:val="28"/>
          <w:szCs w:val="28"/>
        </w:rPr>
        <w:t>воссоздать условия живой природы.</w:t>
      </w:r>
    </w:p>
    <w:p w:rsidR="001F69AF" w:rsidRPr="001A0976" w:rsidRDefault="00E12D9E" w:rsidP="00F63461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Теплое место, где температура </w:t>
      </w:r>
      <w:r w:rsidR="00751B2F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выше средней.</w:t>
      </w:r>
      <w:r w:rsidR="00751B2F">
        <w:rPr>
          <w:rFonts w:ascii="Times New Roman" w:hAnsi="Times New Roman" w:cs="Times New Roman"/>
          <w:sz w:val="28"/>
          <w:szCs w:val="28"/>
        </w:rPr>
        <w:t xml:space="preserve"> Образцы равномерно распределены по специальным контейнерам, которые находились на батареях. Эксперимент проводится в очень маленьком и </w:t>
      </w:r>
      <w:r w:rsidR="00751B2F">
        <w:rPr>
          <w:rFonts w:ascii="Times New Roman" w:hAnsi="Times New Roman" w:cs="Times New Roman"/>
          <w:sz w:val="28"/>
          <w:szCs w:val="28"/>
        </w:rPr>
        <w:lastRenderedPageBreak/>
        <w:t xml:space="preserve">замкнутом пространстве, </w:t>
      </w:r>
      <w:r w:rsidR="006128E6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751B2F">
        <w:rPr>
          <w:rFonts w:ascii="Times New Roman" w:hAnsi="Times New Roman" w:cs="Times New Roman"/>
          <w:sz w:val="28"/>
          <w:szCs w:val="28"/>
        </w:rPr>
        <w:t xml:space="preserve">температура </w:t>
      </w:r>
      <w:r w:rsidR="006128E6">
        <w:rPr>
          <w:rFonts w:ascii="Times New Roman" w:hAnsi="Times New Roman" w:cs="Times New Roman"/>
          <w:sz w:val="28"/>
          <w:szCs w:val="28"/>
        </w:rPr>
        <w:t>в контейнере составляла</w:t>
      </w:r>
      <w:r w:rsidR="00751B2F">
        <w:rPr>
          <w:rFonts w:ascii="Times New Roman" w:hAnsi="Times New Roman" w:cs="Times New Roman"/>
          <w:sz w:val="28"/>
          <w:szCs w:val="28"/>
        </w:rPr>
        <w:t xml:space="preserve"> 38</w:t>
      </w:r>
      <w:r w:rsidR="00751B2F" w:rsidRPr="00751B2F">
        <w:rPr>
          <w:rFonts w:ascii="Times New Roman" w:hAnsi="Times New Roman" w:cs="Times New Roman"/>
          <w:sz w:val="28"/>
          <w:szCs w:val="28"/>
        </w:rPr>
        <w:t>°</w:t>
      </w:r>
      <w:r w:rsidR="0015779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D111E">
        <w:rPr>
          <w:rFonts w:ascii="Times New Roman" w:hAnsi="Times New Roman" w:cs="Times New Roman"/>
          <w:sz w:val="28"/>
          <w:szCs w:val="28"/>
        </w:rPr>
        <w:t>.</w:t>
      </w:r>
    </w:p>
    <w:p w:rsidR="001F69AF" w:rsidRPr="000737CA" w:rsidRDefault="001F69AF" w:rsidP="000075A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737CA">
        <w:rPr>
          <w:b/>
          <w:sz w:val="28"/>
          <w:szCs w:val="28"/>
        </w:rPr>
        <w:t>Критерии оценивания изменений:</w:t>
      </w:r>
    </w:p>
    <w:p w:rsidR="001F69AF" w:rsidRDefault="001F69AF" w:rsidP="000075AE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Визуальный (какие-то видимые изменения, например смена цвета)</w:t>
      </w:r>
    </w:p>
    <w:p w:rsidR="000D111E" w:rsidRDefault="001F69AF" w:rsidP="000075AE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на </w:t>
      </w:r>
      <w:r w:rsidR="00802C91">
        <w:rPr>
          <w:rFonts w:ascii="Times New Roman" w:hAnsi="Times New Roman" w:cs="Times New Roman"/>
          <w:sz w:val="28"/>
          <w:szCs w:val="28"/>
        </w:rPr>
        <w:t>прочность</w:t>
      </w:r>
    </w:p>
    <w:p w:rsidR="000D111E" w:rsidRDefault="000D111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D93150" w:rsidRPr="00474A42" w:rsidRDefault="00474A42" w:rsidP="00474A42">
      <w:pPr>
        <w:pStyle w:val="2"/>
      </w:pPr>
      <w:bookmarkStart w:id="13" w:name="_Toc6612677"/>
      <w:r w:rsidRPr="00474A42">
        <w:lastRenderedPageBreak/>
        <w:t xml:space="preserve">§2. </w:t>
      </w:r>
      <w:r w:rsidR="00AE7863" w:rsidRPr="00474A42">
        <w:t>Результаты и их обсуждение</w:t>
      </w:r>
      <w:bookmarkEnd w:id="13"/>
    </w:p>
    <w:p w:rsidR="00D93150" w:rsidRDefault="006F3494" w:rsidP="00954228">
      <w:pPr>
        <w:spacing w:after="200" w:line="360" w:lineRule="auto"/>
        <w:ind w:firstLine="709"/>
        <w:jc w:val="both"/>
        <w:rPr>
          <w:sz w:val="28"/>
        </w:rPr>
      </w:pPr>
      <w:r>
        <w:rPr>
          <w:sz w:val="28"/>
        </w:rPr>
        <w:t>Перед началом эксперимента все образцы были проверены на прочность. В таблице</w:t>
      </w:r>
      <w:r w:rsidR="009E3E07">
        <w:rPr>
          <w:sz w:val="28"/>
        </w:rPr>
        <w:t xml:space="preserve"> 1</w:t>
      </w:r>
      <w:r>
        <w:rPr>
          <w:sz w:val="28"/>
        </w:rPr>
        <w:t xml:space="preserve"> представлены изначальные измерения</w:t>
      </w:r>
      <w:r w:rsidR="009E3E07">
        <w:rPr>
          <w:sz w:val="28"/>
        </w:rPr>
        <w:t xml:space="preserve"> прочности</w:t>
      </w:r>
      <w:r>
        <w:rPr>
          <w:sz w:val="28"/>
        </w:rPr>
        <w:t>.</w:t>
      </w:r>
      <w:r w:rsidR="0029442E">
        <w:rPr>
          <w:sz w:val="28"/>
        </w:rPr>
        <w:t xml:space="preserve"> </w:t>
      </w:r>
      <w:r w:rsidR="009E3E07">
        <w:rPr>
          <w:sz w:val="28"/>
          <w:lang w:eastAsia="en-US"/>
        </w:rPr>
        <w:t>По данным в таблице</w:t>
      </w:r>
      <w:r w:rsidR="0029442E">
        <w:rPr>
          <w:sz w:val="28"/>
          <w:lang w:eastAsia="en-US"/>
        </w:rPr>
        <w:t xml:space="preserve"> можно заметить, что пакеты фирмы «Ситипак» прочнее.</w:t>
      </w:r>
    </w:p>
    <w:tbl>
      <w:tblPr>
        <w:tblStyle w:val="aa"/>
        <w:tblW w:w="11567" w:type="dxa"/>
        <w:tblInd w:w="-1523" w:type="dxa"/>
        <w:tblLook w:val="04A0" w:firstRow="1" w:lastRow="0" w:firstColumn="1" w:lastColumn="0" w:noHBand="0" w:noVBand="1"/>
      </w:tblPr>
      <w:tblGrid>
        <w:gridCol w:w="1727"/>
        <w:gridCol w:w="1210"/>
        <w:gridCol w:w="1210"/>
        <w:gridCol w:w="1210"/>
        <w:gridCol w:w="1290"/>
        <w:gridCol w:w="1210"/>
        <w:gridCol w:w="1210"/>
        <w:gridCol w:w="1210"/>
        <w:gridCol w:w="1290"/>
      </w:tblGrid>
      <w:tr w:rsidR="00347DC8" w:rsidRPr="00E57D5B" w:rsidTr="00347DC8">
        <w:tc>
          <w:tcPr>
            <w:tcW w:w="1727" w:type="dxa"/>
          </w:tcPr>
          <w:p w:rsidR="00347DC8" w:rsidRPr="00347DC8" w:rsidRDefault="00347DC8" w:rsidP="00347DC8">
            <w:pPr>
              <w:jc w:val="center"/>
              <w:rPr>
                <w:b/>
                <w:color w:val="000000"/>
                <w:sz w:val="28"/>
              </w:rPr>
            </w:pPr>
            <w:r w:rsidRPr="00347DC8">
              <w:rPr>
                <w:b/>
                <w:color w:val="000000"/>
                <w:sz w:val="28"/>
              </w:rPr>
              <w:t>Фирма</w:t>
            </w:r>
          </w:p>
        </w:tc>
        <w:tc>
          <w:tcPr>
            <w:tcW w:w="4920" w:type="dxa"/>
            <w:gridSpan w:val="4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Environmental Plastic Inc.</w:t>
            </w:r>
          </w:p>
        </w:tc>
        <w:tc>
          <w:tcPr>
            <w:tcW w:w="4920" w:type="dxa"/>
            <w:gridSpan w:val="4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Ситипак</w:t>
            </w:r>
          </w:p>
        </w:tc>
      </w:tr>
      <w:tr w:rsidR="00347DC8" w:rsidRPr="00E57D5B" w:rsidTr="00347DC8">
        <w:tc>
          <w:tcPr>
            <w:tcW w:w="1727" w:type="dxa"/>
          </w:tcPr>
          <w:p w:rsidR="00347DC8" w:rsidRPr="00347DC8" w:rsidRDefault="00347DC8" w:rsidP="00347DC8">
            <w:pPr>
              <w:jc w:val="center"/>
              <w:rPr>
                <w:b/>
                <w:color w:val="000000"/>
                <w:sz w:val="28"/>
              </w:rPr>
            </w:pPr>
            <w:r w:rsidRPr="00347DC8">
              <w:rPr>
                <w:b/>
                <w:color w:val="000000"/>
                <w:sz w:val="28"/>
              </w:rPr>
              <w:t>Номер образца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1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2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3</w:t>
            </w:r>
          </w:p>
        </w:tc>
        <w:tc>
          <w:tcPr>
            <w:tcW w:w="129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Среднее значение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1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2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Образец 3</w:t>
            </w:r>
          </w:p>
        </w:tc>
        <w:tc>
          <w:tcPr>
            <w:tcW w:w="129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Среднее значение</w:t>
            </w:r>
          </w:p>
        </w:tc>
      </w:tr>
      <w:tr w:rsidR="00347DC8" w:rsidRPr="00E57D5B" w:rsidTr="00347DC8">
        <w:tc>
          <w:tcPr>
            <w:tcW w:w="1727" w:type="dxa"/>
          </w:tcPr>
          <w:p w:rsidR="00347DC8" w:rsidRPr="00347DC8" w:rsidRDefault="00347DC8" w:rsidP="00347DC8">
            <w:pPr>
              <w:jc w:val="center"/>
              <w:rPr>
                <w:b/>
                <w:color w:val="000000"/>
                <w:sz w:val="28"/>
              </w:rPr>
            </w:pPr>
            <w:r w:rsidRPr="00347DC8">
              <w:rPr>
                <w:b/>
                <w:color w:val="000000"/>
                <w:sz w:val="28"/>
              </w:rPr>
              <w:t>Сила растяжения (Н)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13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11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12</w:t>
            </w:r>
          </w:p>
        </w:tc>
        <w:tc>
          <w:tcPr>
            <w:tcW w:w="129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12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15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14</w:t>
            </w:r>
          </w:p>
        </w:tc>
        <w:tc>
          <w:tcPr>
            <w:tcW w:w="1210" w:type="dxa"/>
            <w:vAlign w:val="center"/>
          </w:tcPr>
          <w:p w:rsidR="00347DC8" w:rsidRPr="00E57D5B" w:rsidRDefault="00347DC8" w:rsidP="00347DC8">
            <w:pPr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16</w:t>
            </w:r>
          </w:p>
        </w:tc>
        <w:tc>
          <w:tcPr>
            <w:tcW w:w="1290" w:type="dxa"/>
            <w:vAlign w:val="center"/>
          </w:tcPr>
          <w:p w:rsidR="00347DC8" w:rsidRPr="00E57D5B" w:rsidRDefault="00347DC8" w:rsidP="00347DC8">
            <w:pPr>
              <w:keepNext/>
              <w:jc w:val="center"/>
              <w:rPr>
                <w:color w:val="000000"/>
                <w:sz w:val="28"/>
              </w:rPr>
            </w:pPr>
            <w:r w:rsidRPr="00E57D5B">
              <w:rPr>
                <w:color w:val="000000"/>
                <w:sz w:val="28"/>
              </w:rPr>
              <w:t>15</w:t>
            </w:r>
          </w:p>
        </w:tc>
      </w:tr>
    </w:tbl>
    <w:p w:rsidR="006F3494" w:rsidRDefault="00E57D5B" w:rsidP="00740F58">
      <w:pPr>
        <w:pStyle w:val="a5"/>
        <w:jc w:val="center"/>
        <w:rPr>
          <w:rFonts w:ascii="Times New Roman" w:hAnsi="Times New Roman" w:cs="Times New Roman"/>
          <w:color w:val="auto"/>
          <w:sz w:val="22"/>
        </w:rPr>
      </w:pPr>
      <w:r w:rsidRPr="00E57D5B">
        <w:rPr>
          <w:rFonts w:ascii="Times New Roman" w:hAnsi="Times New Roman" w:cs="Times New Roman"/>
          <w:color w:val="auto"/>
          <w:sz w:val="22"/>
        </w:rPr>
        <w:t xml:space="preserve">Таблица </w:t>
      </w:r>
      <w:r w:rsidR="001531C6">
        <w:rPr>
          <w:rFonts w:ascii="Times New Roman" w:hAnsi="Times New Roman" w:cs="Times New Roman"/>
          <w:color w:val="auto"/>
          <w:sz w:val="22"/>
        </w:rPr>
        <w:fldChar w:fldCharType="begin"/>
      </w:r>
      <w:r w:rsidR="001531C6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1</w:t>
      </w:r>
      <w:r w:rsidR="001531C6">
        <w:rPr>
          <w:rFonts w:ascii="Times New Roman" w:hAnsi="Times New Roman" w:cs="Times New Roman"/>
          <w:color w:val="auto"/>
          <w:sz w:val="22"/>
        </w:rPr>
        <w:fldChar w:fldCharType="end"/>
      </w:r>
      <w:r w:rsidR="00CA6910">
        <w:rPr>
          <w:rFonts w:ascii="Times New Roman" w:hAnsi="Times New Roman" w:cs="Times New Roman"/>
          <w:color w:val="auto"/>
          <w:sz w:val="22"/>
        </w:rPr>
        <w:t>.</w:t>
      </w:r>
      <w:r w:rsidRPr="00E57D5B">
        <w:rPr>
          <w:rFonts w:ascii="Times New Roman" w:hAnsi="Times New Roman" w:cs="Times New Roman"/>
          <w:color w:val="auto"/>
          <w:sz w:val="22"/>
        </w:rPr>
        <w:t xml:space="preserve"> изначальные измерения</w:t>
      </w:r>
    </w:p>
    <w:p w:rsidR="00DF5A7F" w:rsidRDefault="009E3E07" w:rsidP="00740F58">
      <w:pPr>
        <w:spacing w:line="360" w:lineRule="auto"/>
        <w:ind w:firstLine="709"/>
        <w:jc w:val="both"/>
        <w:rPr>
          <w:b/>
          <w:sz w:val="22"/>
          <w:lang w:eastAsia="en-US"/>
        </w:rPr>
      </w:pPr>
      <w:r>
        <w:rPr>
          <w:sz w:val="28"/>
          <w:lang w:eastAsia="en-US"/>
        </w:rPr>
        <w:t>У</w:t>
      </w:r>
      <w:r w:rsidR="0029442E">
        <w:rPr>
          <w:sz w:val="28"/>
          <w:lang w:eastAsia="en-US"/>
        </w:rPr>
        <w:t xml:space="preserve">меньшение значений прочности образцов свидетельствует о </w:t>
      </w:r>
      <w:r>
        <w:rPr>
          <w:sz w:val="28"/>
          <w:lang w:eastAsia="en-US"/>
        </w:rPr>
        <w:t>протекании</w:t>
      </w:r>
      <w:r w:rsidR="0029442E">
        <w:rPr>
          <w:sz w:val="28"/>
          <w:lang w:eastAsia="en-US"/>
        </w:rPr>
        <w:t xml:space="preserve"> процесса разложения</w:t>
      </w:r>
      <w:r w:rsidR="00011633">
        <w:rPr>
          <w:sz w:val="28"/>
          <w:lang w:eastAsia="en-US"/>
        </w:rPr>
        <w:t xml:space="preserve">, так как полимерные связи рвутся, </w:t>
      </w:r>
      <w:r>
        <w:rPr>
          <w:sz w:val="28"/>
          <w:lang w:eastAsia="en-US"/>
        </w:rPr>
        <w:t>и</w:t>
      </w:r>
      <w:r w:rsidR="007F1C29">
        <w:rPr>
          <w:sz w:val="28"/>
          <w:lang w:eastAsia="en-US"/>
        </w:rPr>
        <w:t>,</w:t>
      </w:r>
      <w:r w:rsidR="00011633">
        <w:rPr>
          <w:sz w:val="28"/>
          <w:lang w:eastAsia="en-US"/>
        </w:rPr>
        <w:t xml:space="preserve"> </w:t>
      </w:r>
      <w:r w:rsidR="007F1C29">
        <w:rPr>
          <w:sz w:val="28"/>
          <w:lang w:eastAsia="en-US"/>
        </w:rPr>
        <w:t>следовательно,</w:t>
      </w:r>
      <w:r w:rsidR="00011633">
        <w:rPr>
          <w:sz w:val="28"/>
          <w:lang w:eastAsia="en-US"/>
        </w:rPr>
        <w:t xml:space="preserve"> материал становится менее прочным. Так уже после первой недели </w:t>
      </w:r>
      <w:r w:rsidR="00A410C1">
        <w:rPr>
          <w:sz w:val="28"/>
          <w:lang w:eastAsia="en-US"/>
        </w:rPr>
        <w:t xml:space="preserve">на графике 1 </w:t>
      </w:r>
      <w:r w:rsidR="00011633">
        <w:rPr>
          <w:sz w:val="28"/>
          <w:lang w:eastAsia="en-US"/>
        </w:rPr>
        <w:t>можно увидеть положительную динамику (прочность образцов снижается).</w:t>
      </w:r>
      <w:r w:rsidR="00966E6F" w:rsidRPr="00966E6F">
        <w:rPr>
          <w:noProof/>
          <w:sz w:val="28"/>
        </w:rPr>
        <w:t xml:space="preserve"> </w:t>
      </w:r>
      <w:r w:rsidR="00966E6F">
        <w:rPr>
          <w:noProof/>
          <w:sz w:val="28"/>
        </w:rPr>
        <w:drawing>
          <wp:inline distT="0" distB="0" distL="0" distR="0" wp14:anchorId="2764C01F" wp14:editId="5F2B2B9E">
            <wp:extent cx="6000750" cy="43815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740F58" w:rsidRPr="00740F58">
        <w:rPr>
          <w:b/>
          <w:noProof/>
          <w:sz w:val="20"/>
          <w:szCs w:val="22"/>
        </w:rPr>
        <w:t>График</w:t>
      </w:r>
      <w:r w:rsidR="00176676" w:rsidRPr="00740F58">
        <w:rPr>
          <w:b/>
          <w:sz w:val="20"/>
          <w:szCs w:val="22"/>
          <w:lang w:eastAsia="en-US"/>
        </w:rPr>
        <w:t xml:space="preserve"> 1</w:t>
      </w:r>
      <w:r w:rsidR="00CA6910" w:rsidRPr="00740F58">
        <w:rPr>
          <w:b/>
          <w:sz w:val="20"/>
          <w:szCs w:val="22"/>
          <w:lang w:eastAsia="en-US"/>
        </w:rPr>
        <w:t>.</w:t>
      </w:r>
      <w:r w:rsidR="00176676" w:rsidRPr="00740F58">
        <w:rPr>
          <w:b/>
          <w:sz w:val="20"/>
          <w:szCs w:val="22"/>
          <w:lang w:eastAsia="en-US"/>
        </w:rPr>
        <w:t xml:space="preserve"> Зависимость</w:t>
      </w:r>
      <w:r w:rsidR="00176676" w:rsidRPr="00740F58">
        <w:rPr>
          <w:b/>
          <w:sz w:val="20"/>
          <w:lang w:eastAsia="en-US"/>
        </w:rPr>
        <w:t xml:space="preserve"> прочности </w:t>
      </w:r>
      <w:r w:rsidR="009D7330" w:rsidRPr="00740F58">
        <w:rPr>
          <w:b/>
          <w:sz w:val="20"/>
          <w:lang w:eastAsia="en-US"/>
        </w:rPr>
        <w:t xml:space="preserve">(Н) </w:t>
      </w:r>
      <w:r w:rsidR="00176676" w:rsidRPr="00740F58">
        <w:rPr>
          <w:b/>
          <w:sz w:val="20"/>
          <w:lang w:eastAsia="en-US"/>
        </w:rPr>
        <w:t xml:space="preserve">от </w:t>
      </w:r>
      <w:r w:rsidR="00DE62F5" w:rsidRPr="00740F58">
        <w:rPr>
          <w:b/>
          <w:sz w:val="20"/>
          <w:lang w:eastAsia="en-US"/>
        </w:rPr>
        <w:t>времени</w:t>
      </w:r>
      <w:r w:rsidR="00176676" w:rsidRPr="00740F58">
        <w:rPr>
          <w:b/>
          <w:sz w:val="20"/>
          <w:lang w:eastAsia="en-US"/>
        </w:rPr>
        <w:t xml:space="preserve"> образцов фирмы </w:t>
      </w:r>
      <w:r w:rsidR="00CC6D8B" w:rsidRPr="00740F58">
        <w:rPr>
          <w:b/>
          <w:sz w:val="20"/>
          <w:lang w:eastAsia="en-US"/>
        </w:rPr>
        <w:t>«</w:t>
      </w:r>
      <w:r w:rsidR="00740F58" w:rsidRPr="00740F58">
        <w:rPr>
          <w:b/>
          <w:sz w:val="20"/>
          <w:lang w:eastAsia="en-US"/>
        </w:rPr>
        <w:t>Environmental Plastic Inc.</w:t>
      </w:r>
      <w:r w:rsidR="00CC6D8B" w:rsidRPr="00740F58">
        <w:rPr>
          <w:b/>
          <w:sz w:val="20"/>
          <w:lang w:eastAsia="en-US"/>
        </w:rPr>
        <w:t>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65"/>
        <w:gridCol w:w="1369"/>
        <w:gridCol w:w="1197"/>
        <w:gridCol w:w="1310"/>
        <w:gridCol w:w="1310"/>
        <w:gridCol w:w="1310"/>
        <w:gridCol w:w="1310"/>
      </w:tblGrid>
      <w:tr w:rsidR="001531C6" w:rsidTr="001531C6">
        <w:tc>
          <w:tcPr>
            <w:tcW w:w="1782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Среда</w:t>
            </w:r>
          </w:p>
        </w:tc>
        <w:tc>
          <w:tcPr>
            <w:tcW w:w="1019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Начальные данные</w:t>
            </w:r>
          </w:p>
        </w:tc>
        <w:tc>
          <w:tcPr>
            <w:tcW w:w="1246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Неделя 1</w:t>
            </w:r>
          </w:p>
        </w:tc>
        <w:tc>
          <w:tcPr>
            <w:tcW w:w="1381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Неделя 3</w:t>
            </w:r>
          </w:p>
        </w:tc>
        <w:tc>
          <w:tcPr>
            <w:tcW w:w="1381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Неделя 5</w:t>
            </w:r>
          </w:p>
        </w:tc>
        <w:tc>
          <w:tcPr>
            <w:tcW w:w="1381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Неделя 7</w:t>
            </w:r>
          </w:p>
        </w:tc>
        <w:tc>
          <w:tcPr>
            <w:tcW w:w="1381" w:type="dxa"/>
          </w:tcPr>
          <w:p w:rsidR="001531C6" w:rsidRDefault="001531C6" w:rsidP="001531C6">
            <w:pPr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Неделя 9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Нулевая среда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1,8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1,8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Теплое место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1,5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0,3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0,3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УФ-излучение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0,8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0,8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0,5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Почва с поливом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0,8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0,6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0,5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0,3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Вода Фильтрованная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0,7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0,3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0,3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</w:tr>
      <w:tr w:rsidR="001531C6" w:rsidTr="001531C6">
        <w:tc>
          <w:tcPr>
            <w:tcW w:w="1782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Вода из аквариума</w:t>
            </w:r>
          </w:p>
        </w:tc>
        <w:tc>
          <w:tcPr>
            <w:tcW w:w="1019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246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 w:rsidRPr="001531C6">
              <w:rPr>
                <w:sz w:val="22"/>
                <w:lang w:eastAsia="en-US"/>
              </w:rPr>
              <w:t>1,3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0,4</w:t>
            </w:r>
          </w:p>
        </w:tc>
        <w:tc>
          <w:tcPr>
            <w:tcW w:w="1381" w:type="dxa"/>
          </w:tcPr>
          <w:p w:rsidR="001531C6" w:rsidRPr="001531C6" w:rsidRDefault="001531C6" w:rsidP="001531C6">
            <w:pPr>
              <w:keepNext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0,5</w:t>
            </w:r>
          </w:p>
        </w:tc>
      </w:tr>
    </w:tbl>
    <w:p w:rsidR="000D111E" w:rsidRPr="00966E6F" w:rsidRDefault="001531C6" w:rsidP="00740F58">
      <w:pPr>
        <w:pStyle w:val="a5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966E6F">
        <w:rPr>
          <w:rFonts w:ascii="Times New Roman" w:hAnsi="Times New Roman" w:cs="Times New Roman"/>
          <w:color w:val="auto"/>
          <w:sz w:val="22"/>
        </w:rPr>
        <w:t xml:space="preserve">Таблица </w:t>
      </w:r>
      <w:r w:rsidRPr="00966E6F">
        <w:rPr>
          <w:rFonts w:ascii="Times New Roman" w:hAnsi="Times New Roman" w:cs="Times New Roman"/>
          <w:color w:val="auto"/>
          <w:sz w:val="22"/>
        </w:rPr>
        <w:fldChar w:fldCharType="begin"/>
      </w:r>
      <w:r w:rsidRPr="00966E6F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Pr="00966E6F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2</w:t>
      </w:r>
      <w:r w:rsidRPr="00966E6F">
        <w:rPr>
          <w:rFonts w:ascii="Times New Roman" w:hAnsi="Times New Roman" w:cs="Times New Roman"/>
          <w:color w:val="auto"/>
          <w:sz w:val="22"/>
        </w:rPr>
        <w:fldChar w:fldCharType="end"/>
      </w:r>
      <w:r w:rsidR="00966E6F" w:rsidRPr="00966E6F">
        <w:rPr>
          <w:rFonts w:ascii="Times New Roman" w:hAnsi="Times New Roman" w:cs="Times New Roman"/>
          <w:color w:val="auto"/>
          <w:sz w:val="22"/>
        </w:rPr>
        <w:t>. Погрешность измерений (приложение к графику 1)</w:t>
      </w:r>
    </w:p>
    <w:p w:rsidR="00966E6F" w:rsidRDefault="000D111E" w:rsidP="00954228">
      <w:pPr>
        <w:pStyle w:val="a4"/>
        <w:numPr>
          <w:ilvl w:val="0"/>
          <w:numId w:val="10"/>
        </w:numPr>
        <w:spacing w:line="36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2387BFF4" wp14:editId="29DBB7FA">
            <wp:simplePos x="0" y="0"/>
            <wp:positionH relativeFrom="column">
              <wp:posOffset>110490</wp:posOffset>
            </wp:positionH>
            <wp:positionV relativeFrom="paragraph">
              <wp:posOffset>2038350</wp:posOffset>
            </wp:positionV>
            <wp:extent cx="5718810" cy="2966085"/>
            <wp:effectExtent l="0" t="0" r="15240" b="24765"/>
            <wp:wrapTopAndBottom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D6" w:rsidRPr="009D3C6B">
        <w:rPr>
          <w:rFonts w:ascii="Times New Roman" w:hAnsi="Times New Roman" w:cs="Times New Roman"/>
          <w:sz w:val="28"/>
          <w:szCs w:val="28"/>
        </w:rPr>
        <w:t xml:space="preserve">«Нулевая среда»: визуальных результатов разложения на образцах обеих фирм не было замечено, однако по еженедельным измерениям </w:t>
      </w:r>
      <w:r w:rsidR="009F557F">
        <w:rPr>
          <w:rFonts w:ascii="Times New Roman" w:hAnsi="Times New Roman" w:cs="Times New Roman"/>
          <w:sz w:val="28"/>
          <w:szCs w:val="28"/>
        </w:rPr>
        <w:t xml:space="preserve">(график 2) </w:t>
      </w:r>
      <w:r w:rsidR="00BF76D6" w:rsidRPr="009D3C6B">
        <w:rPr>
          <w:rFonts w:ascii="Times New Roman" w:hAnsi="Times New Roman" w:cs="Times New Roman"/>
          <w:sz w:val="28"/>
          <w:szCs w:val="28"/>
        </w:rPr>
        <w:t>можно было заметить тенденцию снижения прочности образцов</w:t>
      </w:r>
      <w:r w:rsidR="009F557F">
        <w:rPr>
          <w:rFonts w:ascii="Times New Roman" w:hAnsi="Times New Roman" w:cs="Times New Roman"/>
          <w:sz w:val="28"/>
          <w:szCs w:val="28"/>
        </w:rPr>
        <w:t>, а значит даже при выдерживании пакетов без «интенсивного» воздействия происходит постепенное уменьшение прочности</w:t>
      </w:r>
      <w:r w:rsidR="000669E9">
        <w:rPr>
          <w:rFonts w:ascii="Times New Roman" w:hAnsi="Times New Roman" w:cs="Times New Roman"/>
          <w:sz w:val="28"/>
          <w:szCs w:val="28"/>
        </w:rPr>
        <w:t>.</w:t>
      </w:r>
    </w:p>
    <w:p w:rsidR="000669E9" w:rsidRPr="000669E9" w:rsidRDefault="000D111E" w:rsidP="000669E9">
      <w:pPr>
        <w:jc w:val="center"/>
        <w:rPr>
          <w:b/>
        </w:rPr>
      </w:pPr>
      <w:r w:rsidRPr="000D111E">
        <w:rPr>
          <w:sz w:val="28"/>
          <w:szCs w:val="28"/>
        </w:rPr>
        <w:t>г</w:t>
      </w:r>
      <w:r w:rsidR="009D3C6B" w:rsidRPr="000D111E">
        <w:rPr>
          <w:b/>
          <w:szCs w:val="28"/>
        </w:rPr>
        <w:t>рафик 2</w:t>
      </w:r>
      <w:r w:rsidR="00CA6910">
        <w:rPr>
          <w:b/>
          <w:szCs w:val="28"/>
        </w:rPr>
        <w:t>.</w:t>
      </w:r>
      <w:r w:rsidR="00681F73">
        <w:rPr>
          <w:b/>
          <w:szCs w:val="28"/>
        </w:rPr>
        <w:t xml:space="preserve"> Сравнение</w:t>
      </w:r>
      <w:r w:rsidR="009D3C6B" w:rsidRPr="000D111E">
        <w:rPr>
          <w:b/>
          <w:szCs w:val="28"/>
        </w:rPr>
        <w:t xml:space="preserve"> снижения прочности образцов в нулевой сред</w:t>
      </w:r>
      <w:r w:rsidR="00681F73">
        <w:rPr>
          <w:b/>
          <w:szCs w:val="28"/>
        </w:rPr>
        <w:t>е и в среде УФ-</w:t>
      </w:r>
      <w:r w:rsidR="009D3C6B" w:rsidRPr="000D111E">
        <w:rPr>
          <w:b/>
        </w:rPr>
        <w:t>излучения</w:t>
      </w:r>
      <w:r w:rsidR="00A67513" w:rsidRPr="000D111E">
        <w:rPr>
          <w:b/>
        </w:rPr>
        <w:t xml:space="preserve"> </w:t>
      </w:r>
      <w:r w:rsidR="00681F73">
        <w:rPr>
          <w:b/>
        </w:rPr>
        <w:t xml:space="preserve">для полосок пакетов </w:t>
      </w:r>
      <w:r w:rsidR="00A67513" w:rsidRPr="000D111E">
        <w:rPr>
          <w:b/>
        </w:rPr>
        <w:t>фирмы «Ситипак»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6"/>
        <w:gridCol w:w="1368"/>
        <w:gridCol w:w="1367"/>
        <w:gridCol w:w="1367"/>
        <w:gridCol w:w="1367"/>
        <w:gridCol w:w="1368"/>
        <w:gridCol w:w="1368"/>
      </w:tblGrid>
      <w:tr w:rsidR="0037025A" w:rsidTr="0037025A"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Среды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Начальные значения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Неделя 1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Неделя 3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Неделя 5</w:t>
            </w:r>
          </w:p>
        </w:tc>
        <w:tc>
          <w:tcPr>
            <w:tcW w:w="1368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Неделя 7</w:t>
            </w:r>
          </w:p>
        </w:tc>
        <w:tc>
          <w:tcPr>
            <w:tcW w:w="1368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b/>
                <w:sz w:val="22"/>
              </w:rPr>
            </w:pPr>
            <w:r w:rsidRPr="0037025A">
              <w:rPr>
                <w:b/>
                <w:sz w:val="22"/>
              </w:rPr>
              <w:t>Неделя 9</w:t>
            </w:r>
          </w:p>
        </w:tc>
      </w:tr>
      <w:tr w:rsidR="0037025A" w:rsidTr="0037025A"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sz w:val="22"/>
              </w:rPr>
            </w:pPr>
            <w:r w:rsidRPr="0037025A">
              <w:rPr>
                <w:sz w:val="22"/>
              </w:rPr>
              <w:t>Нулевая среда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sz w:val="22"/>
              </w:rPr>
            </w:pPr>
            <w:r w:rsidRPr="0037025A">
              <w:rPr>
                <w:sz w:val="22"/>
              </w:rPr>
              <w:t>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368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368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</w:tr>
      <w:tr w:rsidR="0037025A" w:rsidTr="0037025A"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sz w:val="22"/>
              </w:rPr>
            </w:pPr>
            <w:r w:rsidRPr="0037025A">
              <w:rPr>
                <w:sz w:val="22"/>
              </w:rPr>
              <w:t>Уф-излучение</w:t>
            </w:r>
          </w:p>
        </w:tc>
        <w:tc>
          <w:tcPr>
            <w:tcW w:w="1367" w:type="dxa"/>
          </w:tcPr>
          <w:p w:rsidR="0037025A" w:rsidRPr="0037025A" w:rsidRDefault="0037025A" w:rsidP="0037025A">
            <w:pPr>
              <w:spacing w:line="360" w:lineRule="auto"/>
              <w:jc w:val="center"/>
              <w:rPr>
                <w:sz w:val="22"/>
              </w:rPr>
            </w:pPr>
            <w:r w:rsidRPr="0037025A">
              <w:rPr>
                <w:sz w:val="22"/>
              </w:rPr>
              <w:t>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67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368" w:type="dxa"/>
          </w:tcPr>
          <w:p w:rsidR="0037025A" w:rsidRPr="0037025A" w:rsidRDefault="00740F58" w:rsidP="0037025A">
            <w:pPr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368" w:type="dxa"/>
          </w:tcPr>
          <w:p w:rsidR="0037025A" w:rsidRPr="0037025A" w:rsidRDefault="00740F58" w:rsidP="00740F58">
            <w:pPr>
              <w:keepNext/>
              <w:spacing w:line="360" w:lineRule="auto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</w:tr>
    </w:tbl>
    <w:p w:rsidR="0037025A" w:rsidRPr="00740F58" w:rsidRDefault="00740F58" w:rsidP="00740F58">
      <w:pPr>
        <w:pStyle w:val="a5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740F58">
        <w:rPr>
          <w:rFonts w:ascii="Times New Roman" w:hAnsi="Times New Roman" w:cs="Times New Roman"/>
          <w:color w:val="auto"/>
          <w:sz w:val="22"/>
        </w:rPr>
        <w:t xml:space="preserve">Таблица </w:t>
      </w:r>
      <w:r w:rsidRPr="00740F58">
        <w:rPr>
          <w:rFonts w:ascii="Times New Roman" w:hAnsi="Times New Roman" w:cs="Times New Roman"/>
          <w:color w:val="auto"/>
          <w:sz w:val="22"/>
        </w:rPr>
        <w:fldChar w:fldCharType="begin"/>
      </w:r>
      <w:r w:rsidRPr="00740F58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Pr="00740F58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3</w:t>
      </w:r>
      <w:r w:rsidRPr="00740F58">
        <w:rPr>
          <w:rFonts w:ascii="Times New Roman" w:hAnsi="Times New Roman" w:cs="Times New Roman"/>
          <w:color w:val="auto"/>
          <w:sz w:val="22"/>
        </w:rPr>
        <w:fldChar w:fldCharType="end"/>
      </w:r>
      <w:r w:rsidRPr="00740F58">
        <w:rPr>
          <w:rFonts w:ascii="Times New Roman" w:hAnsi="Times New Roman" w:cs="Times New Roman"/>
          <w:color w:val="auto"/>
          <w:sz w:val="22"/>
        </w:rPr>
        <w:t>. Погрешность измерений (приложение к графику 2)</w:t>
      </w:r>
    </w:p>
    <w:p w:rsidR="00DD660D" w:rsidRDefault="0091480F" w:rsidP="00E4537E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9CCBBCC" wp14:editId="1E4D7A45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3486150" cy="635"/>
                <wp:effectExtent l="0" t="0" r="0" b="8890"/>
                <wp:wrapTight wrapText="bothSides">
                  <wp:wrapPolygon edited="0">
                    <wp:start x="0" y="0"/>
                    <wp:lineTo x="0" y="21110"/>
                    <wp:lineTo x="21482" y="21110"/>
                    <wp:lineTo x="21482" y="0"/>
                    <wp:lineTo x="0" y="0"/>
                  </wp:wrapPolygon>
                </wp:wrapTight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935EAE" w:rsidRDefault="00C54824" w:rsidP="004034B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35EAE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Рисунок 12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.</w:t>
                            </w:r>
                            <w:r w:rsidRPr="00935EAE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Образец среды с УФ – </w:t>
                            </w:r>
                            <w:r w:rsidRPr="00935EAE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>излучением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 компании «Ситипак» на 5 неделе эксперимента.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BBCC" id="Поле 296" o:spid="_x0000_s1043" type="#_x0000_t202" style="position:absolute;left:0;text-align:left;margin-left:0;margin-top:224.15pt;width:274.5pt;height:.0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" stroked="f">
                <v:textbox style="mso-fit-shape-to-text:t" inset="0,0,0,0">
                  <w:txbxContent>
                    <w:p w:rsidR="00C54824" w:rsidRPr="00935EAE" w:rsidRDefault="00C54824" w:rsidP="004034B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935EAE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Рисунок 12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.</w:t>
                      </w:r>
                      <w:r w:rsidRPr="00935EAE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Образец среды с УФ – </w:t>
                      </w:r>
                      <w:r w:rsidRPr="00935EAE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>излучением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</w:rPr>
                        <w:t xml:space="preserve"> компании «Ситипак» на 5 неделе эксперимента.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D5877E5" wp14:editId="65FC42F6">
                <wp:simplePos x="0" y="0"/>
                <wp:positionH relativeFrom="column">
                  <wp:posOffset>114300</wp:posOffset>
                </wp:positionH>
                <wp:positionV relativeFrom="paragraph">
                  <wp:posOffset>891540</wp:posOffset>
                </wp:positionV>
                <wp:extent cx="3209925" cy="1895475"/>
                <wp:effectExtent l="0" t="0" r="28575" b="28575"/>
                <wp:wrapNone/>
                <wp:docPr id="300" name="Группа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895475"/>
                          <a:chOff x="0" y="0"/>
                          <a:chExt cx="3209925" cy="1895475"/>
                        </a:xfrm>
                      </wpg:grpSpPr>
                      <wps:wsp>
                        <wps:cNvPr id="291" name="Прямая со стрелкой 291"/>
                        <wps:cNvCnPr/>
                        <wps:spPr>
                          <a:xfrm flipH="1" flipV="1">
                            <a:off x="2057400" y="971550"/>
                            <a:ext cx="657225" cy="6762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Прямая со стрелкой 292"/>
                        <wps:cNvCnPr/>
                        <wps:spPr>
                          <a:xfrm>
                            <a:off x="533400" y="390525"/>
                            <a:ext cx="266700" cy="7334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4824" w:rsidRPr="00537D6C" w:rsidRDefault="00C54824" w:rsidP="00537D6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37D6C">
                                <w:rPr>
                                  <w:sz w:val="20"/>
                                </w:rPr>
                                <w:t>Сходит краска (происходит выцветание)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647825"/>
                            <a:ext cx="13811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4824" w:rsidRPr="00537D6C" w:rsidRDefault="00C54824" w:rsidP="0093356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«прожилки»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877E5" id="Группа 300" o:spid="_x0000_s1044" style="position:absolute;left:0;text-align:left;margin-left:9pt;margin-top:70.2pt;width:252.75pt;height:149.25pt;z-index:251712512;mso-width-relative:margin;mso-height-relative:margin" coordsize="32099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1" o:spid="_x0000_s1045" type="#_x0000_t32" style="position:absolute;left:20574;top:9715;width:6572;height:67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GGWMYAAADcAAAADwAAAGRycy9kb3ducmV2LnhtbESP3WrCQBSE74W+w3IEb0Q3Sak/qauo&#10;RRRaxJ8+wCF7TEKzZ0N21fj2bqHQy2FmvmFmi9ZU4kaNKy0riIcRCOLM6pJzBd/nzWACwnlkjZVl&#10;UvAgB4v5S2eGqbZ3PtLt5HMRIOxSVFB4X6dSuqwgg25oa+LgXWxj0AfZ5FI3eA9wU8kkikbSYMlh&#10;ocCa1gVlP6erUbDarkZv+/5u3H59JJNk/4qH+BOV6nXb5TsIT63/D/+1d1pBMo3h90w4AnL+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hljGAAAA3AAAAA8AAAAAAAAA&#10;AAAAAAAAoQIAAGRycy9kb3ducmV2LnhtbFBLBQYAAAAABAAEAPkAAACUAwAAAAA=&#10;" strokecolor="#c0504d [3205]" strokeweight="2pt">
                  <v:stroke endarrow="open"/>
                  <v:shadow on="t" color="black" opacity="24903f" origin=",.5" offset="0,.55556mm"/>
                </v:shape>
                <v:shape id="Прямая со стрелкой 292" o:spid="_x0000_s1046" type="#_x0000_t32" style="position:absolute;left:5334;top:3905;width:2667;height:7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SohsQAAADcAAAADwAAAGRycy9kb3ducmV2LnhtbESPQWsCMRSE74X+h/AKvZSadQ9Ft0YR&#10;RZBWEW3p+bF5u1mavCybdN3+eyMIHoeZb4aZLQZnRU9daDwrGI8yEMSl1w3XCr6/Nq8TECEia7Se&#10;ScE/BVjMHx9mWGh/5iP1p1iLVMKhQAUmxraQMpSGHIaRb4mTV/nOYUyyq6Xu8JzKnZV5lr1Jhw2n&#10;BYMtrQyVv6c/pyCP1Xb/aXb9R8nWHpbril5+Dko9Pw3LdxCRhngP3+itTtw0h+uZdAT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BKiGxAAAANwAAAAPAAAAAAAAAAAA&#10;AAAAAKECAABkcnMvZG93bnJldi54bWxQSwUGAAAAAAQABAD5AAAAkgMAAAAA&#10;" strokecolor="#c0504d [3205]" strokeweight="2pt">
                  <v:stroke endarrow="open"/>
                  <v:shadow on="t" color="black" opacity="24903f" origin=",.5" offset="0,.55556mm"/>
                </v:shape>
                <v:shape id="_x0000_s1047" type="#_x0000_t202" style="position:absolute;width:1743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VjcYA&#10;AADcAAAADwAAAGRycy9kb3ducmV2LnhtbESPwW7CMBBE70j9B2uRegMHRBFNMQgqFcGBQ6Fw3sZL&#10;Emqv09iQ0K+vK1XiOJqZN5rpvLVGXKn2pWMFg34CgjhzuuRcwcf+rTcB4QOyRuOYFNzIw3z20Jli&#10;ql3D73TdhVxECPsUFRQhVKmUPivIou+7ijh6J1dbDFHWudQ1NhFujRwmyVhaLDkuFFjRa0HZ1+5i&#10;Fewv3mx+vlelO5rD+fOp0Us/2ir12G0XLyACteEe/m+vtYLh8w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VjcYAAADcAAAADwAAAAAAAAAAAAAAAACYAgAAZHJz&#10;L2Rvd25yZXYueG1sUEsFBgAAAAAEAAQA9QAAAIsDAAAAAA==&#10;" filled="f" strokecolor="#c0504d [3205]">
                  <v:textbox style="mso-fit-shape-to-text:t">
                    <w:txbxContent>
                      <w:p w:rsidR="00C54824" w:rsidRPr="00537D6C" w:rsidRDefault="00C54824" w:rsidP="00537D6C">
                        <w:pPr>
                          <w:jc w:val="center"/>
                          <w:rPr>
                            <w:sz w:val="20"/>
                          </w:rPr>
                        </w:pPr>
                        <w:r w:rsidRPr="00537D6C">
                          <w:rPr>
                            <w:sz w:val="20"/>
                          </w:rPr>
                          <w:t>Сходит краска (происходит выцветание)</w:t>
                        </w:r>
                      </w:p>
                    </w:txbxContent>
                  </v:textbox>
                </v:shape>
                <v:shape id="_x0000_s1048" type="#_x0000_t202" style="position:absolute;left:18288;top:16478;width:1381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wFsYA&#10;AADcAAAADwAAAGRycy9kb3ducmV2LnhtbESPwW7CMBBE75X4B2uReisOqCCaYhBUalUOHIDCeRsv&#10;ScBep7EhoV9fV0LiOJqZN5rJrLVGXKj2pWMF/V4CgjhzuuRcwdf2/WkMwgdkjcYxKbiSh9m08zDB&#10;VLuG13TZhFxECPsUFRQhVKmUPivIou+5ijh6B1dbDFHWudQ1NhFujRwkyUhaLDkuFFjRW0HZaXO2&#10;CrZnb5a/Px+l25vd8XvY6IV/Xin12G3nryACteEevrU/tYLByxD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wFsYAAADcAAAADwAAAAAAAAAAAAAAAACYAgAAZHJz&#10;L2Rvd25yZXYueG1sUEsFBgAAAAAEAAQA9QAAAIsDAAAAAA==&#10;" filled="f" strokecolor="#c0504d [3205]">
                  <v:textbox style="mso-fit-shape-to-text:t">
                    <w:txbxContent>
                      <w:p w:rsidR="00C54824" w:rsidRPr="00537D6C" w:rsidRDefault="00C54824" w:rsidP="00933569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«прожилки»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1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19A1CF1B" wp14:editId="6F92FC52">
            <wp:simplePos x="0" y="0"/>
            <wp:positionH relativeFrom="column">
              <wp:posOffset>1905</wp:posOffset>
            </wp:positionH>
            <wp:positionV relativeFrom="paragraph">
              <wp:posOffset>325755</wp:posOffset>
            </wp:positionV>
            <wp:extent cx="348615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290" name="Рисунок 290" descr="C:\Users\Asus\Downloads\IMG_9774-13-04-19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9774-13-04-19-09-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D6">
        <w:rPr>
          <w:rFonts w:ascii="Times New Roman" w:hAnsi="Times New Roman" w:cs="Times New Roman"/>
          <w:sz w:val="28"/>
          <w:szCs w:val="28"/>
        </w:rPr>
        <w:t xml:space="preserve">Ультрафиолетовое излучение: </w:t>
      </w:r>
      <w:r w:rsidR="00E64217">
        <w:rPr>
          <w:rFonts w:ascii="Times New Roman" w:hAnsi="Times New Roman" w:cs="Times New Roman"/>
          <w:sz w:val="28"/>
          <w:szCs w:val="28"/>
        </w:rPr>
        <w:t>снижение</w:t>
      </w:r>
      <w:r w:rsidR="00DD660D">
        <w:rPr>
          <w:rFonts w:ascii="Times New Roman" w:hAnsi="Times New Roman" w:cs="Times New Roman"/>
          <w:sz w:val="28"/>
          <w:szCs w:val="28"/>
        </w:rPr>
        <w:t xml:space="preserve"> прочности образцов </w:t>
      </w:r>
      <w:r w:rsidR="00BF76D6">
        <w:rPr>
          <w:rFonts w:ascii="Times New Roman" w:hAnsi="Times New Roman" w:cs="Times New Roman"/>
          <w:sz w:val="28"/>
          <w:szCs w:val="28"/>
        </w:rPr>
        <w:t xml:space="preserve">под действием УФ – излучения </w:t>
      </w:r>
      <w:r w:rsidR="00DD660D">
        <w:rPr>
          <w:rFonts w:ascii="Times New Roman" w:hAnsi="Times New Roman" w:cs="Times New Roman"/>
          <w:sz w:val="28"/>
          <w:szCs w:val="28"/>
        </w:rPr>
        <w:t xml:space="preserve">появилось с первой недели, </w:t>
      </w:r>
      <w:r w:rsidR="00BF76D6">
        <w:rPr>
          <w:rFonts w:ascii="Times New Roman" w:hAnsi="Times New Roman" w:cs="Times New Roman"/>
          <w:sz w:val="28"/>
          <w:szCs w:val="28"/>
        </w:rPr>
        <w:t>на образцах появились видимые изменения</w:t>
      </w:r>
      <w:r w:rsidR="00AB1897">
        <w:rPr>
          <w:rFonts w:ascii="Times New Roman" w:hAnsi="Times New Roman" w:cs="Times New Roman"/>
          <w:sz w:val="28"/>
          <w:szCs w:val="28"/>
        </w:rPr>
        <w:t xml:space="preserve"> только к 5 неделе</w:t>
      </w:r>
      <w:r w:rsidR="00DD660D">
        <w:rPr>
          <w:rFonts w:ascii="Times New Roman" w:hAnsi="Times New Roman" w:cs="Times New Roman"/>
          <w:sz w:val="28"/>
          <w:szCs w:val="28"/>
        </w:rPr>
        <w:t>, когда проч</w:t>
      </w:r>
      <w:r w:rsidR="00E64217">
        <w:rPr>
          <w:rFonts w:ascii="Times New Roman" w:hAnsi="Times New Roman" w:cs="Times New Roman"/>
          <w:sz w:val="28"/>
          <w:szCs w:val="28"/>
        </w:rPr>
        <w:t>ности снизилась до отметки 6</w:t>
      </w:r>
      <w:r w:rsidR="00954228">
        <w:rPr>
          <w:rFonts w:ascii="Times New Roman" w:hAnsi="Times New Roman" w:cs="Times New Roman"/>
          <w:sz w:val="28"/>
          <w:szCs w:val="28"/>
        </w:rPr>
        <w:t>Н, н</w:t>
      </w:r>
      <w:r w:rsidR="00BF76D6">
        <w:rPr>
          <w:rFonts w:ascii="Times New Roman" w:hAnsi="Times New Roman" w:cs="Times New Roman"/>
          <w:sz w:val="28"/>
          <w:szCs w:val="28"/>
        </w:rPr>
        <w:t xml:space="preserve">екоторые полоски потускнели, а на некоторых появились своего рода «прожилки». </w:t>
      </w:r>
      <w:r w:rsidR="00F93C99">
        <w:rPr>
          <w:rFonts w:ascii="Times New Roman" w:hAnsi="Times New Roman" w:cs="Times New Roman"/>
          <w:sz w:val="28"/>
          <w:szCs w:val="28"/>
        </w:rPr>
        <w:t>К концу экспериментов (через 9 недель)</w:t>
      </w:r>
      <w:r w:rsidR="006637B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рочность </w:t>
      </w:r>
      <w:r w:rsidR="00BF76D6">
        <w:rPr>
          <w:rFonts w:ascii="Times New Roman" w:hAnsi="Times New Roman" w:cs="Times New Roman"/>
          <w:sz w:val="28"/>
          <w:szCs w:val="28"/>
        </w:rPr>
        <w:t>у</w:t>
      </w:r>
      <w:r w:rsidR="00537D6C">
        <w:rPr>
          <w:rFonts w:ascii="Times New Roman" w:hAnsi="Times New Roman" w:cs="Times New Roman"/>
          <w:sz w:val="28"/>
          <w:szCs w:val="28"/>
        </w:rPr>
        <w:t>меньшилась практически в 2 раза.</w:t>
      </w:r>
    </w:p>
    <w:p w:rsidR="00BF76D6" w:rsidRDefault="00BF76D6" w:rsidP="00E4537E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Фильтрованная вода: в фильтрованной воде внешних изменений образцов не наблюдалось, однако прочность все равно </w:t>
      </w:r>
      <w:r w:rsidR="00C150DC">
        <w:rPr>
          <w:rFonts w:ascii="Times New Roman" w:hAnsi="Times New Roman" w:cs="Times New Roman"/>
          <w:sz w:val="28"/>
          <w:szCs w:val="28"/>
        </w:rPr>
        <w:t>снизилась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50DC">
        <w:rPr>
          <w:rFonts w:ascii="Times New Roman" w:hAnsi="Times New Roman" w:cs="Times New Roman"/>
          <w:sz w:val="28"/>
          <w:szCs w:val="28"/>
        </w:rPr>
        <w:t xml:space="preserve"> В начале эксперимента процесс разложения шел достаточно медленно, однако к 5 неделе показатели прочности резко снизились. Возможно, вода выступает в данном эксперименте в роле катализатора реакций.</w:t>
      </w:r>
    </w:p>
    <w:p w:rsidR="00BF76D6" w:rsidRDefault="00AC45C4" w:rsidP="00E4537E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8F7847" wp14:editId="39060659">
                <wp:simplePos x="0" y="0"/>
                <wp:positionH relativeFrom="column">
                  <wp:posOffset>3957955</wp:posOffset>
                </wp:positionH>
                <wp:positionV relativeFrom="paragraph">
                  <wp:posOffset>2160270</wp:posOffset>
                </wp:positionV>
                <wp:extent cx="2181225" cy="635"/>
                <wp:effectExtent l="0" t="0" r="9525" b="0"/>
                <wp:wrapTight wrapText="bothSides">
                  <wp:wrapPolygon edited="0">
                    <wp:start x="0" y="0"/>
                    <wp:lineTo x="0" y="20851"/>
                    <wp:lineTo x="21506" y="20851"/>
                    <wp:lineTo x="21506" y="0"/>
                    <wp:lineTo x="0" y="0"/>
                  </wp:wrapPolygon>
                </wp:wrapTight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4824" w:rsidRPr="004034BB" w:rsidRDefault="00C54824" w:rsidP="001C449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Рисунок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13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.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Образец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Environmental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Plastic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Inc</w:t>
                            </w:r>
                            <w:r w:rsidRPr="00CA6910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. </w:t>
                            </w:r>
                            <w:r w:rsidRPr="004034BB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из аквариумной воды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 на 7 неделе эксперимента.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F7847" id="Поле 298" o:spid="_x0000_s1049" type="#_x0000_t202" style="position:absolute;left:0;text-align:left;margin-left:311.65pt;margin-top:170.1pt;width:171.75pt;height: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" stroked="f">
                <v:textbox style="mso-fit-shape-to-text:t" inset="0,0,0,0">
                  <w:txbxContent>
                    <w:p w:rsidR="00C54824" w:rsidRPr="004034BB" w:rsidRDefault="00C54824" w:rsidP="001C449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Рисунок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13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.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</w:t>
                      </w: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Образец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</w:t>
                      </w: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Environmental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</w:t>
                      </w: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Plastic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</w:t>
                      </w: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Inc</w:t>
                      </w:r>
                      <w:r w:rsidRPr="00CA6910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. </w:t>
                      </w:r>
                      <w:r w:rsidRPr="004034BB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из аквариумной воды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 на 7 неделе эксперимента.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5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72E53E8" wp14:editId="0755C161">
            <wp:simplePos x="0" y="0"/>
            <wp:positionH relativeFrom="column">
              <wp:posOffset>3915410</wp:posOffset>
            </wp:positionH>
            <wp:positionV relativeFrom="paragraph">
              <wp:posOffset>167005</wp:posOffset>
            </wp:positionV>
            <wp:extent cx="2145665" cy="1838960"/>
            <wp:effectExtent l="953" t="0" r="7937" b="7938"/>
            <wp:wrapTight wrapText="bothSides">
              <wp:wrapPolygon edited="0">
                <wp:start x="10" y="21611"/>
                <wp:lineTo x="21488" y="21611"/>
                <wp:lineTo x="21488" y="131"/>
                <wp:lineTo x="10" y="131"/>
                <wp:lineTo x="10" y="21611"/>
              </wp:wrapPolygon>
            </wp:wrapTight>
            <wp:docPr id="297" name="Рисунок 297" descr="C:\Users\Asus\Downloads\IMG_9775-13-04-19-09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9775-13-04-19-09-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2"/>
                    <a:stretch/>
                  </pic:blipFill>
                  <pic:spPr bwMode="auto">
                    <a:xfrm rot="5400000">
                      <a:off x="0" y="0"/>
                      <a:ext cx="214566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D6">
        <w:rPr>
          <w:rFonts w:ascii="Times New Roman" w:hAnsi="Times New Roman" w:cs="Times New Roman"/>
          <w:sz w:val="28"/>
          <w:szCs w:val="28"/>
        </w:rPr>
        <w:t>Вода из аквариума: в воде со своей микрофлорой и микрофауной процесс разложения шёл лучше. Видимыми изменениями структуры образцов</w:t>
      </w:r>
      <w:r w:rsidR="007E434D">
        <w:rPr>
          <w:rFonts w:ascii="Times New Roman" w:hAnsi="Times New Roman" w:cs="Times New Roman"/>
          <w:sz w:val="28"/>
          <w:szCs w:val="28"/>
        </w:rPr>
        <w:t xml:space="preserve"> (рис. 13)</w:t>
      </w:r>
      <w:r w:rsidR="00BF76D6">
        <w:rPr>
          <w:rFonts w:ascii="Times New Roman" w:hAnsi="Times New Roman" w:cs="Times New Roman"/>
          <w:sz w:val="28"/>
          <w:szCs w:val="28"/>
        </w:rPr>
        <w:t xml:space="preserve"> стали появившиеся </w:t>
      </w:r>
      <w:r w:rsidR="008C2331">
        <w:rPr>
          <w:rFonts w:ascii="Times New Roman" w:hAnsi="Times New Roman" w:cs="Times New Roman"/>
          <w:sz w:val="28"/>
          <w:szCs w:val="28"/>
        </w:rPr>
        <w:t xml:space="preserve">на 7 неделе </w:t>
      </w:r>
      <w:r w:rsidR="00BF76D6">
        <w:rPr>
          <w:rFonts w:ascii="Times New Roman" w:hAnsi="Times New Roman" w:cs="Times New Roman"/>
          <w:sz w:val="28"/>
          <w:szCs w:val="28"/>
        </w:rPr>
        <w:t>«прожилки». Прочность также снизилась.</w:t>
      </w:r>
      <w:r w:rsidR="00935EAE">
        <w:rPr>
          <w:rFonts w:ascii="Times New Roman" w:hAnsi="Times New Roman" w:cs="Times New Roman"/>
          <w:sz w:val="28"/>
          <w:szCs w:val="28"/>
        </w:rPr>
        <w:t xml:space="preserve"> На самих образцах появились следы флоры и фауны</w:t>
      </w:r>
      <w:r w:rsidR="008C2331">
        <w:rPr>
          <w:rFonts w:ascii="Times New Roman" w:hAnsi="Times New Roman" w:cs="Times New Roman"/>
          <w:sz w:val="28"/>
          <w:szCs w:val="28"/>
        </w:rPr>
        <w:t xml:space="preserve"> после 3 недели нахождения образцов в аквариумной воде</w:t>
      </w:r>
      <w:r w:rsidR="00935EAE">
        <w:rPr>
          <w:rFonts w:ascii="Times New Roman" w:hAnsi="Times New Roman" w:cs="Times New Roman"/>
          <w:sz w:val="28"/>
          <w:szCs w:val="28"/>
        </w:rPr>
        <w:t>.</w:t>
      </w:r>
      <w:r w:rsidR="005F0994" w:rsidRPr="005F09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76D6" w:rsidRPr="007E434D" w:rsidRDefault="00BF76D6" w:rsidP="00E4537E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34D">
        <w:rPr>
          <w:rFonts w:ascii="Times New Roman" w:hAnsi="Times New Roman" w:cs="Times New Roman"/>
          <w:sz w:val="28"/>
          <w:szCs w:val="28"/>
        </w:rPr>
        <w:t xml:space="preserve">Почва с поливом: полоски, помещенные в цветочный грунт, внешне никак не изменились, </w:t>
      </w:r>
      <w:r w:rsidR="007E434D" w:rsidRPr="007E434D">
        <w:rPr>
          <w:rFonts w:ascii="Times New Roman" w:hAnsi="Times New Roman" w:cs="Times New Roman"/>
          <w:sz w:val="28"/>
          <w:szCs w:val="28"/>
        </w:rPr>
        <w:t xml:space="preserve">но за все время наблюдений </w:t>
      </w:r>
      <w:r w:rsidRPr="007E434D">
        <w:rPr>
          <w:rFonts w:ascii="Times New Roman" w:hAnsi="Times New Roman" w:cs="Times New Roman"/>
          <w:sz w:val="28"/>
          <w:szCs w:val="28"/>
        </w:rPr>
        <w:t xml:space="preserve">их прочность </w:t>
      </w:r>
      <w:r w:rsidR="007E434D" w:rsidRPr="007E434D">
        <w:rPr>
          <w:rFonts w:ascii="Times New Roman" w:hAnsi="Times New Roman" w:cs="Times New Roman"/>
          <w:sz w:val="28"/>
          <w:szCs w:val="28"/>
        </w:rPr>
        <w:t>стабильно и равномерно снижалась</w:t>
      </w:r>
      <w:r w:rsidRPr="007E434D">
        <w:rPr>
          <w:rFonts w:ascii="Times New Roman" w:hAnsi="Times New Roman" w:cs="Times New Roman"/>
          <w:sz w:val="28"/>
          <w:szCs w:val="28"/>
        </w:rPr>
        <w:t xml:space="preserve">. </w:t>
      </w:r>
      <w:r w:rsidR="007E434D" w:rsidRPr="007E434D">
        <w:rPr>
          <w:rFonts w:ascii="Times New Roman" w:hAnsi="Times New Roman" w:cs="Times New Roman"/>
          <w:sz w:val="28"/>
          <w:szCs w:val="28"/>
        </w:rPr>
        <w:t xml:space="preserve">На этот процесс могло повлиять совместное действие воды и питательных элементов, которые </w:t>
      </w:r>
      <w:r w:rsidR="007E434D" w:rsidRPr="007E434D">
        <w:rPr>
          <w:rFonts w:ascii="Times New Roman" w:hAnsi="Times New Roman" w:cs="Times New Roman"/>
          <w:sz w:val="28"/>
          <w:szCs w:val="28"/>
        </w:rPr>
        <w:lastRenderedPageBreak/>
        <w:t>содержатся в покупном цветочном грунте</w:t>
      </w:r>
      <w:r w:rsidR="007E434D">
        <w:rPr>
          <w:rFonts w:ascii="Times New Roman" w:hAnsi="Times New Roman" w:cs="Times New Roman"/>
          <w:sz w:val="28"/>
          <w:szCs w:val="28"/>
        </w:rPr>
        <w:t>.</w:t>
      </w:r>
      <w:r w:rsidR="007B7713" w:rsidRPr="007E434D">
        <w:rPr>
          <w:rFonts w:ascii="Times New Roman" w:hAnsi="Times New Roman" w:cs="Times New Roman"/>
          <w:sz w:val="28"/>
          <w:szCs w:val="28"/>
        </w:rPr>
        <w:t xml:space="preserve"> Несмотря на то,</w:t>
      </w:r>
      <w:r w:rsidR="0091480F" w:rsidRPr="007E434D">
        <w:rPr>
          <w:rFonts w:ascii="Times New Roman" w:hAnsi="Times New Roman" w:cs="Times New Roman"/>
          <w:sz w:val="28"/>
          <w:szCs w:val="28"/>
        </w:rPr>
        <w:t xml:space="preserve"> что полоски находились в почве вместе с цветами около двух месяцев, жизнедеятельность растений по внешним признакам не изменилась.</w:t>
      </w:r>
    </w:p>
    <w:p w:rsidR="00413BCD" w:rsidRPr="00641DF0" w:rsidRDefault="00BC73C0" w:rsidP="00445B4C">
      <w:pPr>
        <w:pStyle w:val="a4"/>
        <w:numPr>
          <w:ilvl w:val="0"/>
          <w:numId w:val="10"/>
        </w:numPr>
        <w:spacing w:line="360" w:lineRule="auto"/>
        <w:ind w:firstLine="0"/>
        <w:jc w:val="both"/>
        <w:rPr>
          <w:b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1D7D0C4" wp14:editId="3F70AC7F">
                <wp:simplePos x="0" y="0"/>
                <wp:positionH relativeFrom="column">
                  <wp:posOffset>1358265</wp:posOffset>
                </wp:positionH>
                <wp:positionV relativeFrom="paragraph">
                  <wp:posOffset>1390015</wp:posOffset>
                </wp:positionV>
                <wp:extent cx="1724025" cy="1076325"/>
                <wp:effectExtent l="38100" t="38100" r="28575" b="28575"/>
                <wp:wrapNone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076325"/>
                          <a:chOff x="0" y="0"/>
                          <a:chExt cx="1724025" cy="1076325"/>
                        </a:xfrm>
                      </wpg:grpSpPr>
                      <wps:wsp>
                        <wps:cNvPr id="305" name="Прямая со стрелкой 305"/>
                        <wps:cNvCnPr/>
                        <wps:spPr>
                          <a:xfrm flipH="1" flipV="1">
                            <a:off x="228600" y="114300"/>
                            <a:ext cx="689611" cy="6858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800100"/>
                            <a:ext cx="1524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4824" w:rsidRDefault="00C54824">
                              <w:r>
                                <w:t>Видимые прожилки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6" name="Прямая со стрелкой 306"/>
                        <wps:cNvCnPr/>
                        <wps:spPr>
                          <a:xfrm flipV="1">
                            <a:off x="923925" y="0"/>
                            <a:ext cx="224789" cy="8001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Прямая со стрелкой 304"/>
                        <wps:cNvCnPr/>
                        <wps:spPr>
                          <a:xfrm flipH="1" flipV="1">
                            <a:off x="0" y="342900"/>
                            <a:ext cx="914400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7D0C4" id="Группа 309" o:spid="_x0000_s1050" style="position:absolute;left:0;text-align:left;margin-left:106.95pt;margin-top:109.45pt;width:135.75pt;height:84.75pt;z-index:251730944" coordsize="1724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">
                <v:shape id="Прямая со стрелкой 305" o:spid="_x0000_s1051" type="#_x0000_t32" style="position:absolute;left:2286;top:1143;width:6896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EaQcUAAADcAAAADwAAAGRycy9kb3ducmV2LnhtbESP3YrCMBSE74V9h3AWvBFNrehK1yjq&#10;IgqKrD8PcGjOtsXmpDRZrW9vBMHLYWa+YSazxpTiSrUrLCvo9yIQxKnVBWcKzqdVdwzCeWSNpWVS&#10;cCcHs+lHa4KJtjc+0PXoMxEg7BJUkHtfJVK6NCeDrmcr4uD92dqgD7LOpK7xFuCmlHEUjaTBgsNC&#10;jhUtc0ovx3+jYLFejIb7zuar2f3E43g/wN/+FpVqfzbzbxCeGv8Ov9obrWAQDeF5JhwB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EaQcUAAADcAAAADwAAAAAAAAAA&#10;AAAAAAChAgAAZHJzL2Rvd25yZXYueG1sUEsFBgAAAAAEAAQA+QAAAJMDAAAAAA==&#10;" strokecolor="#c0504d [3205]" strokeweight="2pt">
                  <v:stroke endarrow="open"/>
                  <v:shadow on="t" color="black" opacity="24903f" origin=",.5" offset="0,.55556mm"/>
                </v:shape>
                <v:shape id="_x0000_s1052" type="#_x0000_t202" style="position:absolute;left:2000;top:8001;width:1524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FksIA&#10;AADcAAAADwAAAGRycy9kb3ducmV2LnhtbERPu27CMBTdK/EP1kViKw7QVijFIEAqogMDz/k2vk1S&#10;7Os0NiTw9Xio1PHovCez1hpxpdqXjhUM+gkI4szpknMFh/3H8xiED8gajWNScCMPs2nnaYKpdg1v&#10;6boLuYgh7FNUUIRQpVL6rCCLvu8q4sh9u9piiLDOpa6xieHWyGGSvEmLJceGAitaFpSddxerYH/x&#10;5vP+uyrdyRx/vl4bvfAvG6V63Xb+DiJQG/7Ff+61VjBK4tp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MWSwgAAANwAAAAPAAAAAAAAAAAAAAAAAJgCAABkcnMvZG93&#10;bnJldi54bWxQSwUGAAAAAAQABAD1AAAAhwMAAAAA&#10;" filled="f" strokecolor="#c0504d [3205]">
                  <v:textbox style="mso-fit-shape-to-text:t">
                    <w:txbxContent>
                      <w:p w:rsidR="00C54824" w:rsidRDefault="00C54824">
                        <w:r>
                          <w:t>Видимые прожилки</w:t>
                        </w:r>
                      </w:p>
                    </w:txbxContent>
                  </v:textbox>
                </v:shape>
                <v:shape id="Прямая со стрелкой 306" o:spid="_x0000_s1053" type="#_x0000_t32" style="position:absolute;left:9239;width:2248;height:8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fN8QAAADcAAAADwAAAGRycy9kb3ducmV2LnhtbESPQWvCQBSE74X+h+UVvJS6iS2i0VUk&#10;oPRUWls8P7LPbDD7NuyuSfz3bqHQ4zAz3zDr7Whb0ZMPjWMF+TQDQVw53XCt4Od7/7IAESKyxtYx&#10;KbhRgO3m8WGNhXYDf1F/jLVIEA4FKjAxdoWUoTJkMUxdR5y8s/MWY5K+ltrjkOC2lbMsm0uLDacF&#10;gx2VhqrL8WoVLMrD52nZV8/5R6gjmmX5FtpSqcnTuFuBiDTG//Bf+10reM3m8HsmH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x83xAAAANwAAAAPAAAAAAAAAAAA&#10;AAAAAKECAABkcnMvZG93bnJldi54bWxQSwUGAAAAAAQABAD5AAAAkgMAAAAA&#10;" strokecolor="#c0504d [3205]" strokeweight="2pt">
                  <v:stroke endarrow="open"/>
                  <v:shadow on="t" color="black" opacity="24903f" origin=",.5" offset="0,.55556mm"/>
                </v:shape>
                <v:shape id="Прямая со стрелкой 304" o:spid="_x0000_s1054" type="#_x0000_t32" style="position:absolute;top:3429;width:9144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2/2sYAAADcAAAADwAAAGRycy9kb3ducmV2LnhtbESP0WrCQBRE3wv+w3IFX0qzMdo0RFfR&#10;lqLQImr9gEv2mgSzd0N2q+nfd4VCH4eZOcPMl71pxJU6V1tWMI5iEMSF1TWXCk5f708ZCOeRNTaW&#10;ScEPOVguBg9zzLW98YGuR1+KAGGXo4LK+zaX0hUVGXSRbYmDd7adQR9kV0rd4S3ATSOTOE6lwZrD&#10;QoUtvVZUXI7fRsF6s06fd4/bl/7zLcmS3QT34w9UajTsVzMQnnr/H/5rb7WCSTyF+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9v9rGAAAA3AAAAA8AAAAAAAAA&#10;AAAAAAAAoQIAAGRycy9kb3ducmV2LnhtbFBLBQYAAAAABAAEAPkAAACUAwAAAAA=&#10;" strokecolor="#c0504d [3205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E4537E" w:rsidRPr="00B324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964DF0" wp14:editId="0138ED2C">
                <wp:simplePos x="0" y="0"/>
                <wp:positionH relativeFrom="column">
                  <wp:posOffset>224790</wp:posOffset>
                </wp:positionH>
                <wp:positionV relativeFrom="paragraph">
                  <wp:posOffset>2785110</wp:posOffset>
                </wp:positionV>
                <wp:extent cx="3200400" cy="638175"/>
                <wp:effectExtent l="0" t="0" r="0" b="9525"/>
                <wp:wrapSquare wrapText="bothSides"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824" w:rsidRPr="00B32443" w:rsidRDefault="00C54824" w:rsidP="001C449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32443">
                              <w:rPr>
                                <w:b/>
                                <w:sz w:val="22"/>
                              </w:rPr>
                              <w:t>Рисунок 14</w:t>
                            </w:r>
                            <w:r>
                              <w:rPr>
                                <w:b/>
                                <w:sz w:val="22"/>
                              </w:rPr>
                              <w:t>.</w:t>
                            </w:r>
                            <w:r w:rsidRPr="00B32443">
                              <w:rPr>
                                <w:b/>
                                <w:sz w:val="22"/>
                              </w:rPr>
                              <w:t xml:space="preserve"> Образец фирмы «Ситипак» из среды с повышенной температурой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через 7 недель после начала эксперимента.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4DF0" id="_x0000_s1055" type="#_x0000_t202" style="position:absolute;left:0;text-align:left;margin-left:17.7pt;margin-top:219.3pt;width:252pt;height: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" stroked="f">
                <v:textbox>
                  <w:txbxContent>
                    <w:p w:rsidR="00C54824" w:rsidRPr="00B32443" w:rsidRDefault="00C54824" w:rsidP="001C449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32443">
                        <w:rPr>
                          <w:b/>
                          <w:sz w:val="22"/>
                        </w:rPr>
                        <w:t>Рисунок 14</w:t>
                      </w:r>
                      <w:r>
                        <w:rPr>
                          <w:b/>
                          <w:sz w:val="22"/>
                        </w:rPr>
                        <w:t>.</w:t>
                      </w:r>
                      <w:r w:rsidRPr="00B32443">
                        <w:rPr>
                          <w:b/>
                          <w:sz w:val="22"/>
                        </w:rPr>
                        <w:t xml:space="preserve"> Образец фирмы «Ситипак» из среды с повышенной температурой</w:t>
                      </w:r>
                      <w:r>
                        <w:rPr>
                          <w:b/>
                          <w:sz w:val="22"/>
                        </w:rPr>
                        <w:t xml:space="preserve"> через 7 недель после начала эксперимента.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7FEF638F" wp14:editId="1DCB5618">
            <wp:simplePos x="0" y="0"/>
            <wp:positionH relativeFrom="column">
              <wp:posOffset>224790</wp:posOffset>
            </wp:positionH>
            <wp:positionV relativeFrom="paragraph">
              <wp:posOffset>337185</wp:posOffset>
            </wp:positionV>
            <wp:extent cx="3204210" cy="2433320"/>
            <wp:effectExtent l="0" t="0" r="0" b="5080"/>
            <wp:wrapSquare wrapText="bothSides"/>
            <wp:docPr id="301" name="Рисунок 301" descr="C:\Users\Asus\Downloads\IMG_9776-13-04-19-10-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9776-13-04-19-10-0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17855" r="9208"/>
                    <a:stretch/>
                  </pic:blipFill>
                  <pic:spPr bwMode="auto">
                    <a:xfrm rot="10800000">
                      <a:off x="0" y="0"/>
                      <a:ext cx="32042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4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B2A060" wp14:editId="0BBF4B8F">
                <wp:simplePos x="0" y="0"/>
                <wp:positionH relativeFrom="column">
                  <wp:posOffset>1371600</wp:posOffset>
                </wp:positionH>
                <wp:positionV relativeFrom="paragraph">
                  <wp:posOffset>2995930</wp:posOffset>
                </wp:positionV>
                <wp:extent cx="0" cy="0"/>
                <wp:effectExtent l="0" t="0" r="0" b="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48464" id="Прямая со стрелкой 303" o:spid="_x0000_s1026" type="#_x0000_t32" style="position:absolute;margin-left:108pt;margin-top:235.9pt;width:0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" strokecolor="#4579b8 [3044]">
                <v:stroke endarrow="open"/>
              </v:shape>
            </w:pict>
          </mc:Fallback>
        </mc:AlternateContent>
      </w:r>
      <w:r w:rsidR="00BF76D6" w:rsidRPr="00641DF0">
        <w:rPr>
          <w:rFonts w:ascii="Times New Roman" w:hAnsi="Times New Roman" w:cs="Times New Roman"/>
          <w:sz w:val="28"/>
          <w:szCs w:val="28"/>
        </w:rPr>
        <w:t xml:space="preserve">Теплое место: по результатам </w:t>
      </w:r>
      <w:r w:rsidR="007C6B34" w:rsidRPr="00641DF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BF76D6" w:rsidRPr="00641DF0">
        <w:rPr>
          <w:rFonts w:ascii="Times New Roman" w:hAnsi="Times New Roman" w:cs="Times New Roman"/>
          <w:sz w:val="28"/>
          <w:szCs w:val="28"/>
        </w:rPr>
        <w:t xml:space="preserve">образцы, находящиеся в среде с повышенной температурой, были подвержены наиболее </w:t>
      </w:r>
      <w:r w:rsidR="00A66BD6" w:rsidRPr="00641DF0"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="00BF76D6" w:rsidRPr="00641DF0">
        <w:rPr>
          <w:rFonts w:ascii="Times New Roman" w:hAnsi="Times New Roman" w:cs="Times New Roman"/>
          <w:sz w:val="28"/>
          <w:szCs w:val="28"/>
        </w:rPr>
        <w:t xml:space="preserve">видимым изменениям. </w:t>
      </w:r>
      <w:r w:rsidR="007C6B34" w:rsidRPr="00641DF0">
        <w:rPr>
          <w:rFonts w:ascii="Times New Roman" w:hAnsi="Times New Roman" w:cs="Times New Roman"/>
          <w:sz w:val="28"/>
          <w:szCs w:val="28"/>
        </w:rPr>
        <w:t>Внешне поверхность полосок стала</w:t>
      </w:r>
      <w:r w:rsidR="00A66BD6" w:rsidRPr="00641DF0">
        <w:rPr>
          <w:rFonts w:ascii="Times New Roman" w:hAnsi="Times New Roman" w:cs="Times New Roman"/>
          <w:sz w:val="28"/>
          <w:szCs w:val="28"/>
        </w:rPr>
        <w:t xml:space="preserve"> более рыхлой</w:t>
      </w:r>
      <w:r w:rsidR="00445B4C" w:rsidRPr="00641DF0">
        <w:rPr>
          <w:rFonts w:ascii="Times New Roman" w:hAnsi="Times New Roman" w:cs="Times New Roman"/>
          <w:sz w:val="28"/>
          <w:szCs w:val="28"/>
        </w:rPr>
        <w:t xml:space="preserve"> (рис. 14)</w:t>
      </w:r>
      <w:r w:rsidR="00A66BD6" w:rsidRPr="00641DF0">
        <w:rPr>
          <w:rFonts w:ascii="Times New Roman" w:hAnsi="Times New Roman" w:cs="Times New Roman"/>
          <w:sz w:val="28"/>
          <w:szCs w:val="28"/>
        </w:rPr>
        <w:t xml:space="preserve"> и с «прожилками». Показатели прочности тоже снизились.</w:t>
      </w:r>
      <w:r w:rsidR="00641DF0" w:rsidRPr="00641DF0">
        <w:rPr>
          <w:rFonts w:ascii="Times New Roman" w:hAnsi="Times New Roman" w:cs="Times New Roman"/>
          <w:sz w:val="28"/>
          <w:szCs w:val="28"/>
        </w:rPr>
        <w:t xml:space="preserve"> Образцы фирмы «Environmental Plastic Inc» сни</w:t>
      </w:r>
      <w:r w:rsidR="00824A6C">
        <w:rPr>
          <w:rFonts w:ascii="Times New Roman" w:hAnsi="Times New Roman" w:cs="Times New Roman"/>
          <w:sz w:val="28"/>
          <w:szCs w:val="28"/>
        </w:rPr>
        <w:t>жали</w:t>
      </w:r>
      <w:r w:rsidR="00641DF0" w:rsidRPr="00641DF0">
        <w:rPr>
          <w:rFonts w:ascii="Times New Roman" w:hAnsi="Times New Roman" w:cs="Times New Roman"/>
          <w:sz w:val="28"/>
          <w:szCs w:val="28"/>
        </w:rPr>
        <w:t xml:space="preserve"> свою прочность </w:t>
      </w:r>
      <w:r w:rsidR="00824A6C">
        <w:rPr>
          <w:rFonts w:ascii="Times New Roman" w:hAnsi="Times New Roman" w:cs="Times New Roman"/>
          <w:sz w:val="28"/>
          <w:szCs w:val="28"/>
        </w:rPr>
        <w:t>также равномерно, как и</w:t>
      </w:r>
      <w:r w:rsidR="00641DF0" w:rsidRPr="00641DF0">
        <w:rPr>
          <w:rFonts w:ascii="Times New Roman" w:hAnsi="Times New Roman" w:cs="Times New Roman"/>
          <w:sz w:val="28"/>
          <w:szCs w:val="28"/>
        </w:rPr>
        <w:t xml:space="preserve"> полоски Ситипак.</w:t>
      </w:r>
      <w:r w:rsidR="004317C4">
        <w:rPr>
          <w:noProof/>
          <w:sz w:val="28"/>
          <w:lang w:eastAsia="ru-RU"/>
        </w:rPr>
        <w:drawing>
          <wp:inline distT="0" distB="0" distL="0" distR="0" wp14:anchorId="02966CA8" wp14:editId="5FD309D9">
            <wp:extent cx="5408245" cy="2777490"/>
            <wp:effectExtent l="0" t="0" r="21590" b="22860"/>
            <wp:docPr id="299" name="Диаграмма 2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625A0E" w:rsidRPr="00641DF0">
        <w:rPr>
          <w:rFonts w:ascii="Times New Roman" w:hAnsi="Times New Roman" w:cs="Times New Roman"/>
          <w:b/>
          <w:szCs w:val="28"/>
        </w:rPr>
        <w:t xml:space="preserve">График </w:t>
      </w:r>
      <w:r w:rsidR="00161956" w:rsidRPr="00641DF0">
        <w:rPr>
          <w:rFonts w:ascii="Times New Roman" w:hAnsi="Times New Roman" w:cs="Times New Roman"/>
          <w:b/>
          <w:szCs w:val="28"/>
        </w:rPr>
        <w:t>3</w:t>
      </w:r>
      <w:r w:rsidR="00CA6910" w:rsidRPr="00641DF0">
        <w:rPr>
          <w:rFonts w:ascii="Times New Roman" w:hAnsi="Times New Roman" w:cs="Times New Roman"/>
          <w:b/>
          <w:szCs w:val="28"/>
        </w:rPr>
        <w:t>.</w:t>
      </w:r>
      <w:r w:rsidR="00161956" w:rsidRPr="00641DF0">
        <w:rPr>
          <w:rFonts w:ascii="Times New Roman" w:hAnsi="Times New Roman" w:cs="Times New Roman"/>
          <w:b/>
          <w:szCs w:val="28"/>
        </w:rPr>
        <w:t xml:space="preserve"> Сравнение образцов</w:t>
      </w:r>
      <w:r w:rsidR="00625A0E" w:rsidRPr="00641DF0">
        <w:rPr>
          <w:rFonts w:ascii="Times New Roman" w:hAnsi="Times New Roman" w:cs="Times New Roman"/>
          <w:b/>
          <w:szCs w:val="28"/>
        </w:rPr>
        <w:t xml:space="preserve"> двух фирм в среде с повышенной температурой</w:t>
      </w:r>
    </w:p>
    <w:p w:rsidR="00641DF0" w:rsidRPr="00641DF0" w:rsidRDefault="00641DF0" w:rsidP="00641DF0">
      <w:pPr>
        <w:spacing w:after="200" w:line="276" w:lineRule="auto"/>
        <w:rPr>
          <w:rFonts w:eastAsiaTheme="minorHAnsi"/>
          <w:b/>
          <w:sz w:val="22"/>
          <w:szCs w:val="28"/>
          <w:lang w:eastAsia="en-US"/>
        </w:rPr>
      </w:pPr>
      <w:r>
        <w:rPr>
          <w:b/>
          <w:szCs w:val="28"/>
        </w:rPr>
        <w:br w:type="page"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644"/>
        <w:gridCol w:w="1472"/>
        <w:gridCol w:w="1147"/>
        <w:gridCol w:w="1147"/>
        <w:gridCol w:w="1147"/>
        <w:gridCol w:w="1147"/>
        <w:gridCol w:w="1147"/>
      </w:tblGrid>
      <w:tr w:rsidR="00413BCD" w:rsidTr="00BC73C0"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lastRenderedPageBreak/>
              <w:t>Фирмы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Начальные измерения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Неделя 1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Неделя 3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Неделя 5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Неделя 7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b/>
                <w:szCs w:val="28"/>
              </w:rPr>
            </w:pPr>
            <w:r w:rsidRPr="00413BCD">
              <w:rPr>
                <w:b/>
                <w:szCs w:val="28"/>
              </w:rPr>
              <w:t>Неделя 9</w:t>
            </w:r>
          </w:p>
        </w:tc>
      </w:tr>
      <w:tr w:rsidR="00413BCD" w:rsidTr="00BC73C0"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413BCD">
              <w:rPr>
                <w:szCs w:val="28"/>
                <w:lang w:val="en-US"/>
              </w:rPr>
              <w:t>Environmental Plastic Inc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</w:rPr>
            </w:pPr>
            <w:r w:rsidRPr="00413BCD">
              <w:rPr>
                <w:szCs w:val="28"/>
              </w:rPr>
              <w:t>1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1.5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0.4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0.3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0.3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0.4</w:t>
            </w:r>
          </w:p>
        </w:tc>
      </w:tr>
      <w:tr w:rsidR="00413BCD" w:rsidTr="00BC73C0"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</w:rPr>
            </w:pPr>
            <w:r w:rsidRPr="00413BCD">
              <w:rPr>
                <w:szCs w:val="28"/>
              </w:rPr>
              <w:t>Ситипак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</w:rPr>
            </w:pPr>
            <w:r w:rsidRPr="00413BCD">
              <w:rPr>
                <w:szCs w:val="28"/>
              </w:rPr>
              <w:t>1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1.1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0.3</w:t>
            </w:r>
          </w:p>
        </w:tc>
        <w:tc>
          <w:tcPr>
            <w:tcW w:w="1367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0.5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0.4</w:t>
            </w:r>
          </w:p>
        </w:tc>
        <w:tc>
          <w:tcPr>
            <w:tcW w:w="1368" w:type="dxa"/>
          </w:tcPr>
          <w:p w:rsidR="00BC73C0" w:rsidRPr="00413BCD" w:rsidRDefault="00413BCD" w:rsidP="00413BCD">
            <w:pPr>
              <w:keepNext/>
              <w:spacing w:line="360" w:lineRule="auto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0.4</w:t>
            </w:r>
          </w:p>
        </w:tc>
      </w:tr>
    </w:tbl>
    <w:p w:rsidR="00413BCD" w:rsidRPr="00413BCD" w:rsidRDefault="00413BCD" w:rsidP="00413BCD">
      <w:pPr>
        <w:pStyle w:val="a5"/>
        <w:jc w:val="center"/>
        <w:rPr>
          <w:rFonts w:ascii="Times New Roman" w:hAnsi="Times New Roman" w:cs="Times New Roman"/>
          <w:color w:val="auto"/>
          <w:sz w:val="36"/>
          <w:szCs w:val="28"/>
        </w:rPr>
      </w:pPr>
      <w:r w:rsidRPr="00413BCD">
        <w:rPr>
          <w:rFonts w:ascii="Times New Roman" w:hAnsi="Times New Roman" w:cs="Times New Roman"/>
          <w:color w:val="auto"/>
          <w:sz w:val="22"/>
        </w:rPr>
        <w:t xml:space="preserve">Таблица </w:t>
      </w:r>
      <w:r w:rsidRPr="00413BCD">
        <w:rPr>
          <w:rFonts w:ascii="Times New Roman" w:hAnsi="Times New Roman" w:cs="Times New Roman"/>
          <w:color w:val="auto"/>
          <w:sz w:val="22"/>
        </w:rPr>
        <w:fldChar w:fldCharType="begin"/>
      </w:r>
      <w:r w:rsidRPr="00413BCD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Pr="00413BCD">
        <w:rPr>
          <w:rFonts w:ascii="Times New Roman" w:hAnsi="Times New Roman" w:cs="Times New Roman"/>
          <w:color w:val="auto"/>
          <w:sz w:val="22"/>
        </w:rPr>
        <w:fldChar w:fldCharType="separate"/>
      </w:r>
      <w:r w:rsidRPr="00413BCD">
        <w:rPr>
          <w:rFonts w:ascii="Times New Roman" w:hAnsi="Times New Roman" w:cs="Times New Roman"/>
          <w:noProof/>
          <w:color w:val="auto"/>
          <w:sz w:val="22"/>
        </w:rPr>
        <w:t>4</w:t>
      </w:r>
      <w:r w:rsidRPr="00413BCD">
        <w:rPr>
          <w:rFonts w:ascii="Times New Roman" w:hAnsi="Times New Roman" w:cs="Times New Roman"/>
          <w:color w:val="auto"/>
          <w:sz w:val="22"/>
        </w:rPr>
        <w:fldChar w:fldCharType="end"/>
      </w:r>
      <w:r w:rsidRPr="00413BCD">
        <w:rPr>
          <w:rFonts w:ascii="Times New Roman" w:hAnsi="Times New Roman" w:cs="Times New Roman"/>
          <w:color w:val="auto"/>
          <w:sz w:val="22"/>
        </w:rPr>
        <w:t>. Погрешность измерений (приложение к графику 3)</w:t>
      </w:r>
    </w:p>
    <w:p w:rsidR="00625A0E" w:rsidRDefault="00E26CDC" w:rsidP="004708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 можно заметить, что на протяжении всего эксперимента образцы фирмы «Ситипак» </w:t>
      </w:r>
      <w:r w:rsidR="00402CCC"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прочнее, чем </w:t>
      </w:r>
      <w:r w:rsidR="005347A6">
        <w:rPr>
          <w:sz w:val="28"/>
          <w:szCs w:val="28"/>
        </w:rPr>
        <w:t>«</w:t>
      </w:r>
      <w:r w:rsidRPr="00E26CDC">
        <w:rPr>
          <w:sz w:val="28"/>
          <w:szCs w:val="28"/>
        </w:rPr>
        <w:t>Environmental Plastic Inc.»</w:t>
      </w:r>
      <w:r>
        <w:rPr>
          <w:sz w:val="28"/>
          <w:szCs w:val="28"/>
        </w:rPr>
        <w:t xml:space="preserve"> в каждой из сред.</w:t>
      </w:r>
    </w:p>
    <w:p w:rsidR="005347A6" w:rsidRDefault="005347A6" w:rsidP="00470802">
      <w:pPr>
        <w:spacing w:line="360" w:lineRule="auto"/>
        <w:ind w:firstLine="709"/>
        <w:jc w:val="both"/>
        <w:rPr>
          <w:sz w:val="28"/>
          <w:szCs w:val="28"/>
        </w:rPr>
      </w:pPr>
      <w:r w:rsidRPr="007929D4">
        <w:rPr>
          <w:sz w:val="28"/>
          <w:szCs w:val="28"/>
        </w:rPr>
        <w:t xml:space="preserve">Компания </w:t>
      </w:r>
      <w:r>
        <w:rPr>
          <w:sz w:val="28"/>
          <w:szCs w:val="28"/>
        </w:rPr>
        <w:t>«</w:t>
      </w:r>
      <w:r w:rsidRPr="00E26CDC">
        <w:rPr>
          <w:sz w:val="28"/>
          <w:szCs w:val="28"/>
        </w:rPr>
        <w:t>Environmental Plastic Inc.»</w:t>
      </w:r>
      <w:r>
        <w:rPr>
          <w:sz w:val="28"/>
          <w:szCs w:val="28"/>
        </w:rPr>
        <w:t xml:space="preserve"> провела эксперимент, в котором подвергала материал с добавкой </w:t>
      </w:r>
      <w:r>
        <w:rPr>
          <w:sz w:val="28"/>
          <w:szCs w:val="28"/>
          <w:lang w:val="en-US"/>
        </w:rPr>
        <w:t>TDPA</w:t>
      </w:r>
      <w:r w:rsidRPr="007929D4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 пластики с добавками других производителей воздействию повышенной температуры. При температуре 70°</w:t>
      </w:r>
      <w:r w:rsidR="00157798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пластик с </w:t>
      </w:r>
      <w:r>
        <w:rPr>
          <w:sz w:val="28"/>
          <w:szCs w:val="28"/>
          <w:lang w:val="en-US"/>
        </w:rPr>
        <w:t>TDPA</w:t>
      </w:r>
      <w:r>
        <w:rPr>
          <w:sz w:val="28"/>
          <w:szCs w:val="28"/>
        </w:rPr>
        <w:t xml:space="preserve"> разложился за 16 дней, тогда как на других пластиках появились видимые изменения только через 30 дней и более</w:t>
      </w:r>
      <w:r>
        <w:rPr>
          <w:rStyle w:val="af2"/>
          <w:sz w:val="28"/>
          <w:szCs w:val="28"/>
        </w:rPr>
        <w:footnoteReference w:id="25"/>
      </w:r>
      <w:r>
        <w:rPr>
          <w:sz w:val="28"/>
          <w:szCs w:val="28"/>
        </w:rPr>
        <w:t>. В случае данной дипломной работы температура составляла 38°</w:t>
      </w:r>
      <w:r w:rsidR="00157798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, и разложение </w:t>
      </w:r>
      <w:r w:rsidR="0006672B">
        <w:rPr>
          <w:sz w:val="28"/>
          <w:szCs w:val="28"/>
        </w:rPr>
        <w:t xml:space="preserve">исследовалось в течение </w:t>
      </w:r>
      <w:r>
        <w:rPr>
          <w:sz w:val="28"/>
          <w:szCs w:val="28"/>
        </w:rPr>
        <w:t>2 месяцев. По сравнению с 70°</w:t>
      </w:r>
      <w:r w:rsidR="00157798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 38°</w:t>
      </w:r>
      <w:r w:rsidR="00157798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- это не очень высокая температура, поэтому разложение шло гораздо медленнее, однако к середине второго месяца на образцах появлялись видимые признаки разложения.</w:t>
      </w:r>
    </w:p>
    <w:p w:rsidR="003816B3" w:rsidRDefault="005D265C" w:rsidP="004708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полученным результатам видно, что в нескольких средах процесс разложения идет наиболее активно. Так</w:t>
      </w:r>
      <w:r w:rsidR="00BB727B">
        <w:rPr>
          <w:sz w:val="28"/>
          <w:szCs w:val="28"/>
        </w:rPr>
        <w:t>,</w:t>
      </w:r>
      <w:r w:rsidR="003816B3">
        <w:rPr>
          <w:sz w:val="28"/>
          <w:szCs w:val="28"/>
        </w:rPr>
        <w:t xml:space="preserve"> в водных средах прочность уменьшилась практически в 4 раза. Это явление можно объяснить тем, что вода выступает в роли катализатора процесса разложения, а также были задействованы микроорганизмы, находящиеся в аквариумной воде.</w:t>
      </w:r>
    </w:p>
    <w:p w:rsidR="00CF6C64" w:rsidRDefault="00CF6C6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51DE" w:rsidRPr="00205D8E" w:rsidRDefault="004E51DE" w:rsidP="00A17568">
      <w:pPr>
        <w:pStyle w:val="1"/>
        <w:rPr>
          <w:rFonts w:cs="Times New Roman"/>
        </w:rPr>
      </w:pPr>
      <w:bookmarkStart w:id="14" w:name="_Toc6612678"/>
      <w:r w:rsidRPr="00205D8E">
        <w:rPr>
          <w:rFonts w:cs="Times New Roman"/>
        </w:rPr>
        <w:lastRenderedPageBreak/>
        <w:t>Заключение</w:t>
      </w:r>
      <w:bookmarkEnd w:id="14"/>
    </w:p>
    <w:p w:rsidR="00860710" w:rsidRDefault="00860710" w:rsidP="00470802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данного исследования было установить влияние различных факторов на разложение </w:t>
      </w:r>
      <w:r w:rsidR="00FF5E33">
        <w:rPr>
          <w:sz w:val="28"/>
          <w:szCs w:val="28"/>
        </w:rPr>
        <w:t>биодеградирующих пакетов</w:t>
      </w:r>
      <w:r w:rsidR="003E3620">
        <w:rPr>
          <w:sz w:val="28"/>
          <w:szCs w:val="28"/>
        </w:rPr>
        <w:t>.</w:t>
      </w:r>
    </w:p>
    <w:p w:rsidR="003E3620" w:rsidRDefault="003E3620" w:rsidP="00470802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данной цели в ходе исследования были выполнены следующие задачи:</w:t>
      </w:r>
    </w:p>
    <w:p w:rsidR="003E3620" w:rsidRDefault="003E3620" w:rsidP="00470802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изучена нужная для дипломной работы литература. Вся информация была обработана и применена в исследовании. </w:t>
      </w:r>
    </w:p>
    <w:p w:rsidR="003E3620" w:rsidRPr="003E3620" w:rsidRDefault="003E3620" w:rsidP="00470802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</w:t>
      </w:r>
      <w:r w:rsidRPr="003E3620">
        <w:rPr>
          <w:sz w:val="28"/>
          <w:szCs w:val="28"/>
        </w:rPr>
        <w:t>проведен сам эксперимент. Полоски-образцы</w:t>
      </w:r>
      <w:r w:rsidR="00FF5E33">
        <w:rPr>
          <w:sz w:val="28"/>
          <w:szCs w:val="28"/>
        </w:rPr>
        <w:t xml:space="preserve"> пакетов</w:t>
      </w:r>
      <w:r w:rsidRPr="003E3620">
        <w:rPr>
          <w:sz w:val="28"/>
          <w:szCs w:val="28"/>
        </w:rPr>
        <w:t xml:space="preserve"> подвергались различным воздействия в </w:t>
      </w:r>
      <w:r w:rsidR="00FF5E33">
        <w:rPr>
          <w:sz w:val="28"/>
          <w:szCs w:val="28"/>
        </w:rPr>
        <w:t>шести</w:t>
      </w:r>
      <w:r w:rsidRPr="003E3620">
        <w:rPr>
          <w:sz w:val="28"/>
          <w:szCs w:val="28"/>
        </w:rPr>
        <w:t xml:space="preserve"> средах, что в итоге привело к видимому результату разложения.</w:t>
      </w:r>
    </w:p>
    <w:p w:rsidR="009A2FFA" w:rsidRDefault="003D0088" w:rsidP="004708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значимыми показателями уменьшения прочности были в трех средах: почва с поливом, фильтрованная и аквариумная вода. Из полученных результатов</w:t>
      </w:r>
      <w:r w:rsidR="00BD789E">
        <w:rPr>
          <w:sz w:val="28"/>
          <w:szCs w:val="28"/>
        </w:rPr>
        <w:t xml:space="preserve"> можно сделать вывод, что фактор</w:t>
      </w:r>
      <w:r>
        <w:rPr>
          <w:sz w:val="28"/>
          <w:szCs w:val="28"/>
        </w:rPr>
        <w:t>ом, оказывающим</w:t>
      </w:r>
      <w:r w:rsidR="00BD789E">
        <w:rPr>
          <w:sz w:val="28"/>
          <w:szCs w:val="28"/>
        </w:rPr>
        <w:t xml:space="preserve"> наиболее сильное влияние на процесс разложения полиэтиленовых пакетов</w:t>
      </w:r>
      <w:r>
        <w:rPr>
          <w:sz w:val="28"/>
          <w:szCs w:val="28"/>
        </w:rPr>
        <w:t>, в составе которых есть биоразлагающая добавка, является вода.</w:t>
      </w:r>
      <w:r w:rsidR="00BD789E">
        <w:rPr>
          <w:sz w:val="28"/>
          <w:szCs w:val="28"/>
        </w:rPr>
        <w:t xml:space="preserve"> Полученные </w:t>
      </w:r>
      <w:r w:rsidR="009A2FFA">
        <w:rPr>
          <w:sz w:val="28"/>
          <w:szCs w:val="28"/>
        </w:rPr>
        <w:t xml:space="preserve">результаты свидетельствуют о том, что </w:t>
      </w:r>
      <w:r w:rsidR="00FB4F71">
        <w:rPr>
          <w:sz w:val="28"/>
          <w:szCs w:val="28"/>
        </w:rPr>
        <w:t xml:space="preserve">некоторые из </w:t>
      </w:r>
      <w:r w:rsidR="009A2FFA">
        <w:rPr>
          <w:sz w:val="28"/>
          <w:szCs w:val="28"/>
        </w:rPr>
        <w:t>заявленны</w:t>
      </w:r>
      <w:r w:rsidR="00FB4F71">
        <w:rPr>
          <w:sz w:val="28"/>
          <w:szCs w:val="28"/>
        </w:rPr>
        <w:t>х</w:t>
      </w:r>
      <w:r w:rsidR="009A2FFA">
        <w:rPr>
          <w:sz w:val="28"/>
          <w:szCs w:val="28"/>
        </w:rPr>
        <w:t xml:space="preserve"> производител</w:t>
      </w:r>
      <w:r w:rsidR="00FB4F71">
        <w:rPr>
          <w:sz w:val="28"/>
          <w:szCs w:val="28"/>
        </w:rPr>
        <w:t>ем характеристик</w:t>
      </w:r>
      <w:r w:rsidR="009A2FFA">
        <w:rPr>
          <w:sz w:val="28"/>
          <w:szCs w:val="28"/>
        </w:rPr>
        <w:t xml:space="preserve"> достоверны.</w:t>
      </w:r>
      <w:r w:rsidR="00FB4F71">
        <w:rPr>
          <w:sz w:val="28"/>
          <w:szCs w:val="28"/>
        </w:rPr>
        <w:t xml:space="preserve"> В биодеградации пакетов действительно участвуют микроорганизмы, однако основным катализатором процесса является вода.</w:t>
      </w:r>
    </w:p>
    <w:p w:rsidR="004E51DE" w:rsidRPr="003E3620" w:rsidRDefault="004E51DE" w:rsidP="00A17568">
      <w:pPr>
        <w:spacing w:line="360" w:lineRule="auto"/>
        <w:jc w:val="both"/>
        <w:rPr>
          <w:sz w:val="28"/>
          <w:szCs w:val="28"/>
        </w:rPr>
      </w:pPr>
      <w:r w:rsidRPr="003E3620">
        <w:rPr>
          <w:sz w:val="28"/>
          <w:szCs w:val="28"/>
        </w:rPr>
        <w:br w:type="page"/>
      </w:r>
    </w:p>
    <w:p w:rsidR="00B1324C" w:rsidRPr="00B1324C" w:rsidRDefault="00A07960" w:rsidP="00A17568">
      <w:pPr>
        <w:pStyle w:val="1"/>
        <w:rPr>
          <w:rFonts w:cs="Times New Roman"/>
        </w:rPr>
      </w:pPr>
      <w:bookmarkStart w:id="15" w:name="_Toc6612679"/>
      <w:r w:rsidRPr="00205D8E">
        <w:rPr>
          <w:rFonts w:cs="Times New Roman"/>
        </w:rPr>
        <w:lastRenderedPageBreak/>
        <w:t>Приложения</w:t>
      </w:r>
      <w:bookmarkEnd w:id="15"/>
    </w:p>
    <w:p w:rsidR="00B1324C" w:rsidRPr="00B1324C" w:rsidRDefault="00B1324C" w:rsidP="00A17568">
      <w:pPr>
        <w:pStyle w:val="a5"/>
        <w:keepNext/>
        <w:spacing w:line="360" w:lineRule="auto"/>
        <w:rPr>
          <w:rFonts w:ascii="Times New Roman" w:hAnsi="Times New Roman" w:cs="Times New Roman"/>
          <w:color w:val="auto"/>
          <w:sz w:val="22"/>
        </w:rPr>
      </w:pPr>
      <w:r w:rsidRPr="00B1324C">
        <w:rPr>
          <w:rFonts w:ascii="Times New Roman" w:hAnsi="Times New Roman" w:cs="Times New Roman"/>
          <w:color w:val="auto"/>
          <w:sz w:val="22"/>
        </w:rPr>
        <w:t xml:space="preserve">Таблица </w:t>
      </w:r>
      <w:r w:rsidR="001531C6">
        <w:rPr>
          <w:rFonts w:ascii="Times New Roman" w:hAnsi="Times New Roman" w:cs="Times New Roman"/>
          <w:color w:val="auto"/>
          <w:sz w:val="22"/>
        </w:rPr>
        <w:fldChar w:fldCharType="begin"/>
      </w:r>
      <w:r w:rsidR="001531C6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5</w:t>
      </w:r>
      <w:r w:rsidR="001531C6">
        <w:rPr>
          <w:rFonts w:ascii="Times New Roman" w:hAnsi="Times New Roman" w:cs="Times New Roman"/>
          <w:color w:val="auto"/>
          <w:sz w:val="22"/>
        </w:rPr>
        <w:fldChar w:fldCharType="end"/>
      </w:r>
      <w:r w:rsidR="00CA6910">
        <w:rPr>
          <w:rFonts w:ascii="Times New Roman" w:hAnsi="Times New Roman" w:cs="Times New Roman"/>
          <w:color w:val="auto"/>
          <w:sz w:val="22"/>
        </w:rPr>
        <w:t>.</w:t>
      </w:r>
      <w:r w:rsidRPr="00B1324C">
        <w:rPr>
          <w:rFonts w:ascii="Times New Roman" w:hAnsi="Times New Roman" w:cs="Times New Roman"/>
          <w:color w:val="auto"/>
          <w:sz w:val="22"/>
        </w:rPr>
        <w:t xml:space="preserve"> Эксперимент №1 (неделя 1) - 15.01.19</w:t>
      </w:r>
    </w:p>
    <w:tbl>
      <w:tblPr>
        <w:tblpPr w:leftFromText="180" w:rightFromText="180" w:vertAnchor="page" w:horzAnchor="margin" w:tblpY="203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2929"/>
        <w:gridCol w:w="2520"/>
        <w:gridCol w:w="2473"/>
      </w:tblGrid>
      <w:tr w:rsidR="005714F5" w:rsidRPr="004428DC" w:rsidTr="005714F5">
        <w:trPr>
          <w:trHeight w:val="315"/>
        </w:trPr>
        <w:tc>
          <w:tcPr>
            <w:tcW w:w="1859" w:type="dxa"/>
            <w:vMerge w:val="restart"/>
            <w:shd w:val="clear" w:color="auto" w:fill="auto"/>
            <w:noWrap/>
            <w:vAlign w:val="center"/>
            <w:hideMark/>
          </w:tcPr>
          <w:p w:rsidR="005714F5" w:rsidRPr="004428DC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428DC">
              <w:rPr>
                <w:color w:val="000000"/>
                <w:sz w:val="28"/>
                <w:szCs w:val="28"/>
              </w:rPr>
              <w:t>Номер эксперимента</w:t>
            </w:r>
          </w:p>
        </w:tc>
        <w:tc>
          <w:tcPr>
            <w:tcW w:w="2929" w:type="dxa"/>
            <w:vMerge w:val="restart"/>
            <w:shd w:val="clear" w:color="auto" w:fill="auto"/>
            <w:noWrap/>
            <w:vAlign w:val="center"/>
            <w:hideMark/>
          </w:tcPr>
          <w:p w:rsidR="005714F5" w:rsidRPr="004428DC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428DC">
              <w:rPr>
                <w:color w:val="000000"/>
                <w:sz w:val="28"/>
                <w:szCs w:val="28"/>
              </w:rPr>
              <w:t>Среды</w:t>
            </w:r>
          </w:p>
        </w:tc>
        <w:tc>
          <w:tcPr>
            <w:tcW w:w="2520" w:type="dxa"/>
          </w:tcPr>
          <w:p w:rsidR="005714F5" w:rsidRPr="00583DAE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83DAE">
              <w:rPr>
                <w:b/>
                <w:bCs/>
                <w:color w:val="000000"/>
                <w:sz w:val="28"/>
                <w:szCs w:val="28"/>
              </w:rPr>
              <w:t>Environmental Plastic Inc.</w:t>
            </w:r>
          </w:p>
        </w:tc>
        <w:tc>
          <w:tcPr>
            <w:tcW w:w="2473" w:type="dxa"/>
          </w:tcPr>
          <w:p w:rsidR="005714F5" w:rsidRPr="00583DAE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83DAE">
              <w:rPr>
                <w:b/>
                <w:bCs/>
                <w:color w:val="000000"/>
                <w:sz w:val="28"/>
                <w:szCs w:val="28"/>
              </w:rPr>
              <w:t>Ситипак</w:t>
            </w:r>
          </w:p>
        </w:tc>
      </w:tr>
      <w:tr w:rsidR="005714F5" w:rsidRPr="004428DC" w:rsidTr="005714F5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5714F5" w:rsidRPr="004428DC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29" w:type="dxa"/>
            <w:vMerge/>
            <w:vAlign w:val="center"/>
            <w:hideMark/>
          </w:tcPr>
          <w:p w:rsidR="005714F5" w:rsidRPr="004428DC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714F5" w:rsidRPr="00583DAE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2473" w:type="dxa"/>
          </w:tcPr>
          <w:p w:rsidR="005714F5" w:rsidRPr="00583DAE" w:rsidRDefault="005714F5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17B05" w:rsidRPr="004428DC" w:rsidTr="00E31BE1">
        <w:trPr>
          <w:trHeight w:val="315"/>
        </w:trPr>
        <w:tc>
          <w:tcPr>
            <w:tcW w:w="1859" w:type="dxa"/>
            <w:vMerge w:val="restart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Эксперимент № 1</w:t>
            </w: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Нулевая среда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10,8</w:t>
            </w:r>
          </w:p>
        </w:tc>
      </w:tr>
      <w:tr w:rsidR="00317B05" w:rsidRPr="004428DC" w:rsidTr="00E31BE1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Теплое место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8,2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10</w:t>
            </w:r>
          </w:p>
        </w:tc>
      </w:tr>
      <w:tr w:rsidR="00317B05" w:rsidRPr="004428DC" w:rsidTr="00E31BE1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Ультрафиолетовое излучение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6,5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8,8</w:t>
            </w:r>
          </w:p>
        </w:tc>
      </w:tr>
      <w:tr w:rsidR="00317B05" w:rsidRPr="004428DC" w:rsidTr="00E31BE1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Почва с поливом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6,4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9,3</w:t>
            </w:r>
          </w:p>
        </w:tc>
      </w:tr>
      <w:tr w:rsidR="00317B05" w:rsidRPr="004428DC" w:rsidTr="00E31BE1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Вода фильтрованная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6,9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10,6</w:t>
            </w:r>
          </w:p>
        </w:tc>
      </w:tr>
      <w:tr w:rsidR="00317B05" w:rsidRPr="00226A89" w:rsidTr="00E31BE1">
        <w:trPr>
          <w:trHeight w:val="315"/>
        </w:trPr>
        <w:tc>
          <w:tcPr>
            <w:tcW w:w="1859" w:type="dxa"/>
            <w:vMerge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</w:pPr>
          </w:p>
        </w:tc>
        <w:tc>
          <w:tcPr>
            <w:tcW w:w="2929" w:type="dxa"/>
            <w:shd w:val="clear" w:color="auto" w:fill="auto"/>
            <w:noWrap/>
            <w:vAlign w:val="center"/>
            <w:hideMark/>
          </w:tcPr>
          <w:p w:rsidR="00317B05" w:rsidRPr="00E31BE1" w:rsidRDefault="00317B05" w:rsidP="00A17568">
            <w:pPr>
              <w:spacing w:line="360" w:lineRule="auto"/>
              <w:jc w:val="center"/>
            </w:pPr>
            <w:r w:rsidRPr="00E31BE1">
              <w:t>Вода из аквариума</w:t>
            </w:r>
          </w:p>
        </w:tc>
        <w:tc>
          <w:tcPr>
            <w:tcW w:w="252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7,3</w:t>
            </w:r>
          </w:p>
        </w:tc>
        <w:tc>
          <w:tcPr>
            <w:tcW w:w="2473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11</w:t>
            </w:r>
          </w:p>
        </w:tc>
      </w:tr>
    </w:tbl>
    <w:p w:rsidR="00B1324C" w:rsidRDefault="00B1324C" w:rsidP="00A17568">
      <w:pPr>
        <w:spacing w:line="360" w:lineRule="auto"/>
        <w:rPr>
          <w:sz w:val="28"/>
          <w:lang w:eastAsia="en-US"/>
        </w:rPr>
      </w:pPr>
    </w:p>
    <w:p w:rsidR="0029442E" w:rsidRDefault="0029442E" w:rsidP="00A17568">
      <w:pPr>
        <w:spacing w:line="360" w:lineRule="auto"/>
        <w:rPr>
          <w:sz w:val="28"/>
          <w:lang w:eastAsia="en-US"/>
        </w:rPr>
      </w:pPr>
    </w:p>
    <w:p w:rsidR="00B1324C" w:rsidRPr="00B1324C" w:rsidRDefault="00B1324C" w:rsidP="00A17568">
      <w:pPr>
        <w:pStyle w:val="a5"/>
        <w:keepNext/>
        <w:spacing w:line="360" w:lineRule="auto"/>
        <w:rPr>
          <w:rFonts w:ascii="Times New Roman" w:hAnsi="Times New Roman" w:cs="Times New Roman"/>
          <w:color w:val="auto"/>
          <w:sz w:val="24"/>
        </w:rPr>
      </w:pPr>
      <w:r w:rsidRPr="00B1324C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="001531C6">
        <w:rPr>
          <w:rFonts w:ascii="Times New Roman" w:hAnsi="Times New Roman" w:cs="Times New Roman"/>
          <w:color w:val="auto"/>
          <w:sz w:val="24"/>
        </w:rPr>
        <w:fldChar w:fldCharType="begin"/>
      </w:r>
      <w:r w:rsidR="001531C6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4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4"/>
        </w:rPr>
        <w:t>6</w:t>
      </w:r>
      <w:r w:rsidR="001531C6">
        <w:rPr>
          <w:rFonts w:ascii="Times New Roman" w:hAnsi="Times New Roman" w:cs="Times New Roman"/>
          <w:color w:val="auto"/>
          <w:sz w:val="24"/>
        </w:rPr>
        <w:fldChar w:fldCharType="end"/>
      </w:r>
      <w:r w:rsidR="00CA6910">
        <w:rPr>
          <w:rFonts w:ascii="Times New Roman" w:hAnsi="Times New Roman" w:cs="Times New Roman"/>
          <w:color w:val="auto"/>
          <w:sz w:val="24"/>
        </w:rPr>
        <w:t>.</w:t>
      </w:r>
      <w:r w:rsidRPr="00B1324C">
        <w:rPr>
          <w:rFonts w:ascii="Times New Roman" w:hAnsi="Times New Roman" w:cs="Times New Roman"/>
          <w:color w:val="auto"/>
          <w:sz w:val="24"/>
        </w:rPr>
        <w:t xml:space="preserve"> эксперимент №2 (неделя 3) - 29.01.19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3"/>
        <w:gridCol w:w="2463"/>
        <w:gridCol w:w="2380"/>
        <w:gridCol w:w="2355"/>
      </w:tblGrid>
      <w:tr w:rsidR="00E31BE1" w:rsidRPr="00E31BE1" w:rsidTr="00E31BE1">
        <w:tc>
          <w:tcPr>
            <w:tcW w:w="237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Номер эксперимента</w:t>
            </w:r>
          </w:p>
        </w:tc>
        <w:tc>
          <w:tcPr>
            <w:tcW w:w="246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Среды</w:t>
            </w:r>
          </w:p>
        </w:tc>
        <w:tc>
          <w:tcPr>
            <w:tcW w:w="2380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b/>
                <w:bCs/>
                <w:color w:val="000000"/>
                <w:sz w:val="28"/>
                <w:szCs w:val="28"/>
              </w:rPr>
              <w:t>Environmental Plastic Inc.</w:t>
            </w:r>
          </w:p>
        </w:tc>
        <w:tc>
          <w:tcPr>
            <w:tcW w:w="2355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b/>
                <w:bCs/>
                <w:color w:val="000000"/>
                <w:sz w:val="28"/>
                <w:szCs w:val="28"/>
              </w:rPr>
              <w:t>Ситипак</w:t>
            </w:r>
          </w:p>
        </w:tc>
      </w:tr>
      <w:tr w:rsidR="00E31BE1" w:rsidRPr="00E31BE1" w:rsidTr="00E31BE1">
        <w:tc>
          <w:tcPr>
            <w:tcW w:w="2373" w:type="dxa"/>
            <w:vMerge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463" w:type="dxa"/>
            <w:vMerge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380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2355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17B05" w:rsidRPr="00E31BE1" w:rsidTr="00E31BE1">
        <w:tc>
          <w:tcPr>
            <w:tcW w:w="2373" w:type="dxa"/>
            <w:vMerge w:val="restart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Эксперимент № 2</w:t>
            </w: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Нулевая среда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10,8</w:t>
            </w:r>
          </w:p>
        </w:tc>
      </w:tr>
      <w:tr w:rsidR="00317B05" w:rsidRPr="00E31BE1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Теплое место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5,4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7,3</w:t>
            </w:r>
          </w:p>
        </w:tc>
      </w:tr>
      <w:tr w:rsidR="00317B05" w:rsidRPr="00E31BE1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Ультрафиолетовое излучение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6,5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8,8</w:t>
            </w:r>
          </w:p>
        </w:tc>
      </w:tr>
      <w:tr w:rsidR="00317B05" w:rsidRPr="00E31BE1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Почва с поливом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5,1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7,5</w:t>
            </w:r>
          </w:p>
        </w:tc>
      </w:tr>
      <w:tr w:rsidR="00317B05" w:rsidRPr="00E31BE1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Вода фильтрованная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6,1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6,7</w:t>
            </w:r>
          </w:p>
        </w:tc>
      </w:tr>
      <w:tr w:rsidR="00317B05" w:rsidRPr="00E31BE1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</w:pPr>
            <w:r w:rsidRPr="00E31BE1">
              <w:t>Вода из аквариума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6,7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8,0</w:t>
            </w:r>
          </w:p>
        </w:tc>
      </w:tr>
    </w:tbl>
    <w:p w:rsidR="00E31BE1" w:rsidRDefault="00E31BE1" w:rsidP="00A17568">
      <w:pPr>
        <w:spacing w:line="360" w:lineRule="auto"/>
        <w:rPr>
          <w:sz w:val="28"/>
          <w:lang w:eastAsia="en-US"/>
        </w:rPr>
      </w:pPr>
    </w:p>
    <w:p w:rsidR="00B1324C" w:rsidRDefault="00B1324C" w:rsidP="00A17568">
      <w:pPr>
        <w:spacing w:after="200" w:line="360" w:lineRule="auto"/>
        <w:rPr>
          <w:sz w:val="28"/>
          <w:lang w:eastAsia="en-US"/>
        </w:rPr>
      </w:pPr>
      <w:r>
        <w:rPr>
          <w:sz w:val="28"/>
          <w:lang w:eastAsia="en-US"/>
        </w:rPr>
        <w:br w:type="page"/>
      </w:r>
    </w:p>
    <w:p w:rsidR="00B1324C" w:rsidRPr="00DD660D" w:rsidRDefault="00B1324C" w:rsidP="00A17568">
      <w:pPr>
        <w:pStyle w:val="a5"/>
        <w:keepNext/>
        <w:spacing w:line="360" w:lineRule="auto"/>
        <w:rPr>
          <w:rFonts w:ascii="Times New Roman" w:hAnsi="Times New Roman" w:cs="Times New Roman"/>
          <w:color w:val="auto"/>
        </w:rPr>
      </w:pPr>
      <w:r w:rsidRPr="00B1324C">
        <w:rPr>
          <w:rFonts w:ascii="Times New Roman" w:hAnsi="Times New Roman" w:cs="Times New Roman"/>
          <w:color w:val="auto"/>
          <w:sz w:val="22"/>
        </w:rPr>
        <w:lastRenderedPageBreak/>
        <w:t xml:space="preserve">Таблица </w:t>
      </w:r>
      <w:r w:rsidR="001531C6">
        <w:rPr>
          <w:rFonts w:ascii="Times New Roman" w:hAnsi="Times New Roman" w:cs="Times New Roman"/>
          <w:color w:val="auto"/>
          <w:sz w:val="22"/>
        </w:rPr>
        <w:fldChar w:fldCharType="begin"/>
      </w:r>
      <w:r w:rsidR="001531C6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7</w:t>
      </w:r>
      <w:r w:rsidR="001531C6">
        <w:rPr>
          <w:rFonts w:ascii="Times New Roman" w:hAnsi="Times New Roman" w:cs="Times New Roman"/>
          <w:color w:val="auto"/>
          <w:sz w:val="22"/>
        </w:rPr>
        <w:fldChar w:fldCharType="end"/>
      </w:r>
      <w:r w:rsidR="00CA6910">
        <w:rPr>
          <w:rFonts w:ascii="Times New Roman" w:hAnsi="Times New Roman" w:cs="Times New Roman"/>
          <w:color w:val="auto"/>
          <w:sz w:val="22"/>
        </w:rPr>
        <w:t>.</w:t>
      </w:r>
      <w:r w:rsidRPr="00B1324C">
        <w:rPr>
          <w:rFonts w:ascii="Times New Roman" w:hAnsi="Times New Roman" w:cs="Times New Roman"/>
          <w:color w:val="auto"/>
          <w:sz w:val="22"/>
        </w:rPr>
        <w:t xml:space="preserve"> Эксперимент №3 (неделя 5) - 12.02.</w:t>
      </w:r>
      <w:r w:rsidRPr="00DD660D">
        <w:rPr>
          <w:rFonts w:ascii="Times New Roman" w:hAnsi="Times New Roman" w:cs="Times New Roman"/>
          <w:color w:val="auto"/>
          <w:sz w:val="22"/>
        </w:rPr>
        <w:t>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3"/>
        <w:gridCol w:w="2463"/>
        <w:gridCol w:w="2380"/>
        <w:gridCol w:w="2355"/>
      </w:tblGrid>
      <w:tr w:rsidR="00E31BE1" w:rsidTr="00E31BE1">
        <w:tc>
          <w:tcPr>
            <w:tcW w:w="237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Номер эксперимента</w:t>
            </w:r>
          </w:p>
        </w:tc>
        <w:tc>
          <w:tcPr>
            <w:tcW w:w="246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Среды</w:t>
            </w:r>
          </w:p>
        </w:tc>
        <w:tc>
          <w:tcPr>
            <w:tcW w:w="2380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b/>
                <w:bCs/>
                <w:color w:val="000000"/>
                <w:sz w:val="28"/>
                <w:szCs w:val="28"/>
              </w:rPr>
              <w:t>Environmental Plastic Inc.</w:t>
            </w:r>
          </w:p>
        </w:tc>
        <w:tc>
          <w:tcPr>
            <w:tcW w:w="2355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b/>
                <w:bCs/>
                <w:color w:val="000000"/>
                <w:sz w:val="28"/>
                <w:szCs w:val="28"/>
              </w:rPr>
              <w:t>Ситипак</w:t>
            </w:r>
          </w:p>
        </w:tc>
      </w:tr>
      <w:tr w:rsidR="00E31BE1" w:rsidTr="00E31BE1">
        <w:tc>
          <w:tcPr>
            <w:tcW w:w="2373" w:type="dxa"/>
            <w:vMerge/>
          </w:tcPr>
          <w:p w:rsid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463" w:type="dxa"/>
            <w:vMerge/>
          </w:tcPr>
          <w:p w:rsid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380" w:type="dxa"/>
          </w:tcPr>
          <w:p w:rsid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2355" w:type="dxa"/>
          </w:tcPr>
          <w:p w:rsid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17B05" w:rsidTr="00E31BE1">
        <w:tc>
          <w:tcPr>
            <w:tcW w:w="2373" w:type="dxa"/>
            <w:vMerge w:val="restart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color w:val="000000"/>
              </w:rPr>
              <w:t>Эксперимент № 3</w:t>
            </w: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</w:rPr>
            </w:pPr>
            <w:r w:rsidRPr="00E31BE1">
              <w:rPr>
                <w:color w:val="000000"/>
              </w:rPr>
              <w:t>Нулевая среда</w:t>
            </w:r>
          </w:p>
        </w:tc>
        <w:tc>
          <w:tcPr>
            <w:tcW w:w="238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6,2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7,3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 w:rsidRPr="00E31BE1">
              <w:rPr>
                <w:color w:val="000000"/>
              </w:rPr>
              <w:t>Теплое место</w:t>
            </w:r>
          </w:p>
        </w:tc>
        <w:tc>
          <w:tcPr>
            <w:tcW w:w="2380" w:type="dxa"/>
            <w:vAlign w:val="center"/>
          </w:tcPr>
          <w:p w:rsidR="00317B05" w:rsidRPr="00317B05" w:rsidRDefault="00ED29F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5,4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7,4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 w:rsidRPr="00E31BE1">
              <w:rPr>
                <w:color w:val="000000"/>
              </w:rPr>
              <w:t>Ультрафиолетовое излучение</w:t>
            </w:r>
          </w:p>
        </w:tc>
        <w:tc>
          <w:tcPr>
            <w:tcW w:w="238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5,3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 w:rsidRPr="00E31BE1">
              <w:rPr>
                <w:color w:val="000000"/>
              </w:rPr>
              <w:t>Почва с поливом</w:t>
            </w:r>
          </w:p>
        </w:tc>
        <w:tc>
          <w:tcPr>
            <w:tcW w:w="238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4,6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6,8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 w:rsidRPr="00E31BE1">
              <w:rPr>
                <w:color w:val="000000"/>
              </w:rPr>
              <w:t>Вода фильтрованная</w:t>
            </w:r>
          </w:p>
        </w:tc>
        <w:tc>
          <w:tcPr>
            <w:tcW w:w="238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3,9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5,1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 w:rsidRPr="00E31BE1">
              <w:t>Вода из аквариума</w:t>
            </w:r>
          </w:p>
        </w:tc>
        <w:tc>
          <w:tcPr>
            <w:tcW w:w="2380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4,2</w:t>
            </w:r>
          </w:p>
        </w:tc>
        <w:tc>
          <w:tcPr>
            <w:tcW w:w="2355" w:type="dxa"/>
            <w:vAlign w:val="center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5,3</w:t>
            </w:r>
          </w:p>
        </w:tc>
      </w:tr>
    </w:tbl>
    <w:p w:rsidR="00E31BE1" w:rsidRDefault="00E31BE1" w:rsidP="00A17568">
      <w:pPr>
        <w:spacing w:line="360" w:lineRule="auto"/>
        <w:jc w:val="both"/>
        <w:rPr>
          <w:sz w:val="28"/>
          <w:lang w:eastAsia="en-US"/>
        </w:rPr>
      </w:pPr>
    </w:p>
    <w:p w:rsidR="00E31BE1" w:rsidRDefault="00E31BE1" w:rsidP="00A17568">
      <w:pPr>
        <w:spacing w:line="360" w:lineRule="auto"/>
        <w:jc w:val="both"/>
        <w:rPr>
          <w:sz w:val="28"/>
          <w:lang w:eastAsia="en-US"/>
        </w:rPr>
      </w:pPr>
    </w:p>
    <w:p w:rsidR="00B1324C" w:rsidRPr="00B1324C" w:rsidRDefault="00B1324C" w:rsidP="00A17568">
      <w:pPr>
        <w:pStyle w:val="a5"/>
        <w:keepNext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B1324C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1531C6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1531C6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  <w:szCs w:val="22"/>
        </w:rPr>
        <w:t>8</w:t>
      </w:r>
      <w:r w:rsidR="001531C6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="00CA6910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B1324C">
        <w:rPr>
          <w:rFonts w:ascii="Times New Roman" w:hAnsi="Times New Roman" w:cs="Times New Roman"/>
          <w:color w:val="auto"/>
          <w:sz w:val="22"/>
          <w:szCs w:val="22"/>
        </w:rPr>
        <w:t xml:space="preserve"> Эксперимент №4 (неделя 7) - 26.02.19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3"/>
        <w:gridCol w:w="2463"/>
        <w:gridCol w:w="2380"/>
        <w:gridCol w:w="2355"/>
      </w:tblGrid>
      <w:tr w:rsidR="00E31BE1" w:rsidTr="00E31BE1">
        <w:tc>
          <w:tcPr>
            <w:tcW w:w="237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Номер эксперимента</w:t>
            </w:r>
          </w:p>
        </w:tc>
        <w:tc>
          <w:tcPr>
            <w:tcW w:w="2463" w:type="dxa"/>
            <w:vMerge w:val="restart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Среды</w:t>
            </w:r>
          </w:p>
        </w:tc>
        <w:tc>
          <w:tcPr>
            <w:tcW w:w="2380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1BE1">
              <w:rPr>
                <w:b/>
                <w:color w:val="000000"/>
                <w:sz w:val="28"/>
                <w:szCs w:val="28"/>
              </w:rPr>
              <w:t>Environmental Plastic Inc.</w:t>
            </w:r>
          </w:p>
        </w:tc>
        <w:tc>
          <w:tcPr>
            <w:tcW w:w="2355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1BE1">
              <w:rPr>
                <w:b/>
                <w:color w:val="000000"/>
                <w:sz w:val="28"/>
                <w:szCs w:val="28"/>
              </w:rPr>
              <w:t>Ситипак</w:t>
            </w:r>
          </w:p>
        </w:tc>
      </w:tr>
      <w:tr w:rsidR="00E31BE1" w:rsidTr="00E31BE1">
        <w:tc>
          <w:tcPr>
            <w:tcW w:w="2373" w:type="dxa"/>
            <w:vMerge/>
          </w:tcPr>
          <w:p w:rsidR="00E31BE1" w:rsidRDefault="00E31BE1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463" w:type="dxa"/>
            <w:vMerge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80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2355" w:type="dxa"/>
          </w:tcPr>
          <w:p w:rsidR="00E31BE1" w:rsidRPr="00E31BE1" w:rsidRDefault="00E31BE1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17B05" w:rsidTr="00E31BE1">
        <w:tc>
          <w:tcPr>
            <w:tcW w:w="2373" w:type="dxa"/>
            <w:vMerge w:val="restart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color w:val="000000"/>
                <w:szCs w:val="28"/>
              </w:rPr>
              <w:t>Эксперимент № 4</w:t>
            </w: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Нулевая среда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5,9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7,2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Теплое место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5,3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7,2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Ультрафиолетовое излучение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4,7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6,3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Почва с поливом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4,9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6,0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Вода фильтрованная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4,0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4,7</w:t>
            </w:r>
          </w:p>
        </w:tc>
      </w:tr>
      <w:tr w:rsidR="00317B05" w:rsidTr="00E31BE1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Вода из аквариума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3,5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4,9</w:t>
            </w:r>
          </w:p>
        </w:tc>
      </w:tr>
    </w:tbl>
    <w:p w:rsidR="00E31BE1" w:rsidRDefault="00E31BE1" w:rsidP="00A17568">
      <w:pPr>
        <w:spacing w:line="360" w:lineRule="auto"/>
        <w:rPr>
          <w:sz w:val="28"/>
          <w:lang w:eastAsia="en-US"/>
        </w:rPr>
      </w:pPr>
    </w:p>
    <w:p w:rsidR="00A4292F" w:rsidRDefault="00A4292F" w:rsidP="00A17568">
      <w:pPr>
        <w:spacing w:line="360" w:lineRule="auto"/>
        <w:rPr>
          <w:sz w:val="28"/>
          <w:lang w:eastAsia="en-US"/>
        </w:rPr>
      </w:pPr>
    </w:p>
    <w:p w:rsidR="009E4DA6" w:rsidRDefault="009E4DA6">
      <w:pPr>
        <w:spacing w:after="200" w:line="276" w:lineRule="auto"/>
        <w:rPr>
          <w:rFonts w:eastAsiaTheme="minorHAnsi"/>
          <w:b/>
          <w:bCs/>
          <w:sz w:val="22"/>
          <w:szCs w:val="18"/>
          <w:lang w:eastAsia="en-US"/>
        </w:rPr>
      </w:pPr>
      <w:r>
        <w:rPr>
          <w:sz w:val="22"/>
        </w:rPr>
        <w:br w:type="page"/>
      </w:r>
    </w:p>
    <w:p w:rsidR="00B1324C" w:rsidRPr="00B1324C" w:rsidRDefault="00B1324C" w:rsidP="00A17568">
      <w:pPr>
        <w:pStyle w:val="a5"/>
        <w:keepNext/>
        <w:spacing w:line="360" w:lineRule="auto"/>
        <w:rPr>
          <w:rFonts w:ascii="Times New Roman" w:hAnsi="Times New Roman" w:cs="Times New Roman"/>
          <w:color w:val="auto"/>
          <w:sz w:val="22"/>
        </w:rPr>
      </w:pPr>
      <w:r w:rsidRPr="00B1324C">
        <w:rPr>
          <w:rFonts w:ascii="Times New Roman" w:hAnsi="Times New Roman" w:cs="Times New Roman"/>
          <w:color w:val="auto"/>
          <w:sz w:val="22"/>
        </w:rPr>
        <w:lastRenderedPageBreak/>
        <w:t xml:space="preserve">Таблица </w:t>
      </w:r>
      <w:r w:rsidR="001531C6">
        <w:rPr>
          <w:rFonts w:ascii="Times New Roman" w:hAnsi="Times New Roman" w:cs="Times New Roman"/>
          <w:color w:val="auto"/>
          <w:sz w:val="22"/>
        </w:rPr>
        <w:fldChar w:fldCharType="begin"/>
      </w:r>
      <w:r w:rsidR="001531C6">
        <w:rPr>
          <w:rFonts w:ascii="Times New Roman" w:hAnsi="Times New Roman" w:cs="Times New Roman"/>
          <w:color w:val="auto"/>
          <w:sz w:val="22"/>
        </w:rPr>
        <w:instrText xml:space="preserve"> SEQ Таблица \* ARABIC </w:instrText>
      </w:r>
      <w:r w:rsidR="001531C6">
        <w:rPr>
          <w:rFonts w:ascii="Times New Roman" w:hAnsi="Times New Roman" w:cs="Times New Roman"/>
          <w:color w:val="auto"/>
          <w:sz w:val="22"/>
        </w:rPr>
        <w:fldChar w:fldCharType="separate"/>
      </w:r>
      <w:r w:rsidR="00413BCD">
        <w:rPr>
          <w:rFonts w:ascii="Times New Roman" w:hAnsi="Times New Roman" w:cs="Times New Roman"/>
          <w:noProof/>
          <w:color w:val="auto"/>
          <w:sz w:val="22"/>
        </w:rPr>
        <w:t>9</w:t>
      </w:r>
      <w:r w:rsidR="001531C6">
        <w:rPr>
          <w:rFonts w:ascii="Times New Roman" w:hAnsi="Times New Roman" w:cs="Times New Roman"/>
          <w:color w:val="auto"/>
          <w:sz w:val="22"/>
        </w:rPr>
        <w:fldChar w:fldCharType="end"/>
      </w:r>
      <w:r w:rsidR="00CA6910">
        <w:rPr>
          <w:rFonts w:ascii="Times New Roman" w:hAnsi="Times New Roman" w:cs="Times New Roman"/>
          <w:color w:val="auto"/>
          <w:sz w:val="22"/>
        </w:rPr>
        <w:t>.</w:t>
      </w:r>
      <w:r w:rsidRPr="00B1324C">
        <w:rPr>
          <w:rFonts w:ascii="Times New Roman" w:hAnsi="Times New Roman" w:cs="Times New Roman"/>
          <w:color w:val="auto"/>
          <w:sz w:val="22"/>
        </w:rPr>
        <w:t xml:space="preserve"> Эксперимент №5 (неделя 9) - 12.03.19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3"/>
        <w:gridCol w:w="2463"/>
        <w:gridCol w:w="2380"/>
        <w:gridCol w:w="2355"/>
      </w:tblGrid>
      <w:tr w:rsidR="00A4292F" w:rsidTr="00D93150">
        <w:tc>
          <w:tcPr>
            <w:tcW w:w="2373" w:type="dxa"/>
            <w:vMerge w:val="restart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  <w:r w:rsidRPr="00E31BE1">
              <w:rPr>
                <w:sz w:val="28"/>
                <w:lang w:eastAsia="en-US"/>
              </w:rPr>
              <w:t>Номер эксперимента</w:t>
            </w:r>
          </w:p>
        </w:tc>
        <w:tc>
          <w:tcPr>
            <w:tcW w:w="2463" w:type="dxa"/>
            <w:vMerge w:val="restart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Среды</w:t>
            </w:r>
          </w:p>
        </w:tc>
        <w:tc>
          <w:tcPr>
            <w:tcW w:w="2380" w:type="dxa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1BE1">
              <w:rPr>
                <w:b/>
                <w:color w:val="000000"/>
                <w:sz w:val="28"/>
                <w:szCs w:val="28"/>
              </w:rPr>
              <w:t>Environmental Plastic Inc.</w:t>
            </w:r>
          </w:p>
        </w:tc>
        <w:tc>
          <w:tcPr>
            <w:tcW w:w="2355" w:type="dxa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1BE1">
              <w:rPr>
                <w:b/>
                <w:color w:val="000000"/>
                <w:sz w:val="28"/>
                <w:szCs w:val="28"/>
              </w:rPr>
              <w:t>Ситипак</w:t>
            </w:r>
          </w:p>
        </w:tc>
      </w:tr>
      <w:tr w:rsidR="00A4292F" w:rsidTr="00D93150">
        <w:tc>
          <w:tcPr>
            <w:tcW w:w="2373" w:type="dxa"/>
            <w:vMerge/>
          </w:tcPr>
          <w:p w:rsidR="00A4292F" w:rsidRDefault="00A4292F" w:rsidP="00A17568">
            <w:pPr>
              <w:spacing w:line="360" w:lineRule="auto"/>
              <w:jc w:val="center"/>
              <w:rPr>
                <w:sz w:val="28"/>
                <w:lang w:eastAsia="en-US"/>
              </w:rPr>
            </w:pPr>
          </w:p>
        </w:tc>
        <w:tc>
          <w:tcPr>
            <w:tcW w:w="2463" w:type="dxa"/>
            <w:vMerge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80" w:type="dxa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2355" w:type="dxa"/>
          </w:tcPr>
          <w:p w:rsidR="00A4292F" w:rsidRPr="00E31BE1" w:rsidRDefault="00A4292F" w:rsidP="00A1756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31BE1">
              <w:rPr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17B05" w:rsidTr="00D93150">
        <w:tc>
          <w:tcPr>
            <w:tcW w:w="2373" w:type="dxa"/>
            <w:vMerge w:val="restart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color w:val="000000"/>
                <w:szCs w:val="28"/>
              </w:rPr>
              <w:t>Эксперимент № 5</w:t>
            </w: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Нулевая среда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5,3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7,2</w:t>
            </w:r>
          </w:p>
        </w:tc>
      </w:tr>
      <w:tr w:rsidR="00317B05" w:rsidTr="00D93150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Теплое место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4,7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6,5</w:t>
            </w:r>
          </w:p>
        </w:tc>
      </w:tr>
      <w:tr w:rsidR="00317B05" w:rsidTr="00D93150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Ультрафиолетовое излучение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4,2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5,8</w:t>
            </w:r>
          </w:p>
        </w:tc>
      </w:tr>
      <w:tr w:rsidR="00317B05" w:rsidTr="00D93150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Почва с поливом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4,2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5,4</w:t>
            </w:r>
          </w:p>
        </w:tc>
      </w:tr>
      <w:tr w:rsidR="00317B05" w:rsidTr="00D93150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Вода фильтрованная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3,4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4,2</w:t>
            </w:r>
          </w:p>
        </w:tc>
      </w:tr>
      <w:tr w:rsidR="00317B05" w:rsidTr="00D93150">
        <w:tc>
          <w:tcPr>
            <w:tcW w:w="2373" w:type="dxa"/>
            <w:vMerge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2463" w:type="dxa"/>
            <w:vAlign w:val="center"/>
          </w:tcPr>
          <w:p w:rsidR="00317B05" w:rsidRPr="00E31BE1" w:rsidRDefault="00317B05" w:rsidP="00A17568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E31BE1">
              <w:rPr>
                <w:color w:val="000000"/>
                <w:szCs w:val="28"/>
              </w:rPr>
              <w:t>Вода из аквариума</w:t>
            </w:r>
          </w:p>
        </w:tc>
        <w:tc>
          <w:tcPr>
            <w:tcW w:w="2380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2,8</w:t>
            </w:r>
          </w:p>
        </w:tc>
        <w:tc>
          <w:tcPr>
            <w:tcW w:w="2355" w:type="dxa"/>
            <w:vAlign w:val="bottom"/>
          </w:tcPr>
          <w:p w:rsidR="00317B05" w:rsidRPr="00317B05" w:rsidRDefault="00317B05">
            <w:pPr>
              <w:jc w:val="center"/>
              <w:rPr>
                <w:bCs/>
                <w:color w:val="000000"/>
              </w:rPr>
            </w:pPr>
            <w:r w:rsidRPr="00317B05">
              <w:rPr>
                <w:bCs/>
                <w:color w:val="000000"/>
              </w:rPr>
              <w:t>4,2</w:t>
            </w:r>
          </w:p>
        </w:tc>
      </w:tr>
    </w:tbl>
    <w:p w:rsidR="00EE6593" w:rsidRDefault="00EE6593" w:rsidP="00A17568">
      <w:pPr>
        <w:spacing w:line="360" w:lineRule="auto"/>
        <w:rPr>
          <w:sz w:val="28"/>
          <w:lang w:eastAsia="en-US"/>
        </w:rPr>
      </w:pPr>
    </w:p>
    <w:p w:rsidR="00EE6593" w:rsidRDefault="00EE6593" w:rsidP="007A513F">
      <w:pPr>
        <w:spacing w:after="200" w:line="360" w:lineRule="auto"/>
        <w:rPr>
          <w:sz w:val="28"/>
          <w:lang w:eastAsia="en-US"/>
        </w:rPr>
      </w:pPr>
      <w:r>
        <w:rPr>
          <w:sz w:val="28"/>
          <w:lang w:eastAsia="en-US"/>
        </w:rPr>
        <w:br w:type="page"/>
      </w:r>
    </w:p>
    <w:p w:rsidR="00EE6593" w:rsidRPr="00205D8E" w:rsidRDefault="00EE6593" w:rsidP="00A17568">
      <w:pPr>
        <w:pStyle w:val="1"/>
        <w:rPr>
          <w:rFonts w:cs="Times New Roman"/>
        </w:rPr>
      </w:pPr>
      <w:bookmarkStart w:id="16" w:name="_Toc6612680"/>
      <w:r w:rsidRPr="00205D8E">
        <w:rPr>
          <w:rFonts w:cs="Times New Roman"/>
        </w:rPr>
        <w:lastRenderedPageBreak/>
        <w:t>Список литературы</w:t>
      </w:r>
      <w:bookmarkEnd w:id="16"/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ECOPORTAL: Вымирающие виды животных.// </w:t>
      </w:r>
      <w:hyperlink r:id="rId27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https://ecoportal.info/vymirayushhie-vidy-zhivotnyx/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0C6C62">
        <w:rPr>
          <w:rFonts w:ascii="Times New Roman" w:hAnsi="Times New Roman" w:cs="Times New Roman"/>
          <w:sz w:val="28"/>
          <w:szCs w:val="28"/>
          <w:lang w:val="en-US"/>
        </w:rPr>
        <w:t xml:space="preserve">Emadian S.M., Onay T.T., Demirel B. </w:t>
      </w:r>
      <w:bookmarkStart w:id="17" w:name="OLE_LINK2"/>
      <w:bookmarkStart w:id="18" w:name="OLE_LINK3"/>
      <w:bookmarkStart w:id="19" w:name="OLE_LINK9"/>
      <w:r w:rsidRPr="000C6C62">
        <w:rPr>
          <w:rFonts w:ascii="Times New Roman" w:hAnsi="Times New Roman" w:cs="Times New Roman"/>
          <w:sz w:val="28"/>
          <w:szCs w:val="28"/>
          <w:lang w:val="en-US"/>
        </w:rPr>
        <w:t>Biodegradation of bioplastics in natural environments</w:t>
      </w:r>
      <w:bookmarkEnd w:id="17"/>
      <w:bookmarkEnd w:id="18"/>
      <w:bookmarkEnd w:id="19"/>
      <w:r w:rsidRPr="000C6C62">
        <w:rPr>
          <w:rFonts w:ascii="Times New Roman" w:hAnsi="Times New Roman" w:cs="Times New Roman"/>
          <w:sz w:val="28"/>
          <w:szCs w:val="28"/>
          <w:lang w:val="en-US"/>
        </w:rPr>
        <w:t xml:space="preserve"> // Waste Management - 2017 - v. 59-p. 526 - 536;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0C6C62">
        <w:rPr>
          <w:rFonts w:ascii="Times New Roman" w:hAnsi="Times New Roman" w:cs="Times New Roman"/>
          <w:sz w:val="28"/>
          <w:szCs w:val="28"/>
          <w:lang w:val="en-US"/>
        </w:rPr>
        <w:t>Gross R.A., Kalra B. Biodegradable Polymers for the Environment // Science – 2002 - v. 297 - p. 803 - 807;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International Plastic Guide: Масанов А.Ю. Биоразлагаемые пластики: текущее состояние рынков и перспективы. // Вестник химической промышленности – 2017 - № 3 - с. 42 - 45;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Mr.Build.Ru: все о ремонте и отделке квартир//</w:t>
      </w:r>
      <w:hyperlink r:id="rId28" w:anchor="h2_1" w:history="1">
        <w:hyperlink r:id="rId29" w:anchor="h2_1" w:history="1">
          <w:r w:rsidRPr="000C6C62">
            <w:rPr>
              <w:rStyle w:val="a3"/>
              <w:rFonts w:ascii="Times New Roman" w:hAnsi="Times New Roman" w:cs="Times New Roman"/>
              <w:sz w:val="28"/>
              <w:szCs w:val="28"/>
            </w:rPr>
            <w:t>https://mr-build.ru/santehnika/ugolnyj-filtr-dlya-vody.html#h2_1</w:t>
          </w:r>
        </w:hyperlink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UNIPACK - это одна из компаний, которая производит биоразлагаемые пакеты. //</w:t>
      </w:r>
      <w:hyperlink r:id="rId30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https://www.unipack.ru/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Бизнес-портал косметической промышленности и индустрии красоты// </w:t>
      </w:r>
      <w:hyperlink r:id="rId31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https://cosmetic-industry.com/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Бизнес-портал косметической промышленности, индустрии и красоты// </w:t>
      </w:r>
      <w:hyperlink r:id="rId32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https://cosmetic-industry.com/biorazlagaemye-polimery.html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ГОСТ 14236-81, Государственный стандарт союза ССР. Пленки полимерные. Метод испытания на растяжение. //</w:t>
      </w:r>
      <w:hyperlink r:id="rId33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http://docs.cntd.ru/document/1200020779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Дипломная работа на тему «биоразлагаемые пластики»// </w:t>
      </w:r>
      <w:hyperlink r:id="rId34" w:anchor="text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https://allbest.ru/otherreferats/manufacture/00158851_0.html#text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Зернов А.Л. Диссертационная работа на соискание ученой степени кандидата биологических наук: МИКРОЧАСТИЦЫ ИЗ БИОСИНТЕТИЧЕСКИХ ПОЛИОКСИАЛКАНОАТОВ ДЛЯ ПРОЛОНГИРОВАННОГО ВЫСВОБОЖДЕНИЯ БЕЛКОВ – Москва: 2017, 152с.;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Калкулэйт - тематический справочник по полиграфии, упаковке и бумаге. //</w:t>
      </w:r>
      <w:hyperlink r:id="rId35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https://www.calculate.ru/articles/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Компания «Комипак»// </w:t>
      </w:r>
      <w:hyperlink r:id="rId36" w:history="1">
        <w:hyperlink r:id="rId37" w:history="1">
          <w:r w:rsidRPr="000C6C62">
            <w:rPr>
              <w:rStyle w:val="a3"/>
              <w:rFonts w:ascii="Times New Roman" w:hAnsi="Times New Roman" w:cs="Times New Roman"/>
              <w:sz w:val="28"/>
              <w:szCs w:val="28"/>
            </w:rPr>
            <w:t>http://comipack.net/oxo-biodegradableadditivereverte</w:t>
          </w:r>
        </w:hyperlink>
        <w:r w:rsidRPr="000C6C62">
          <w:rPr>
            <w:rFonts w:ascii="Times New Roman" w:hAnsi="Times New Roman" w:cs="Times New Roman"/>
            <w:sz w:val="28"/>
            <w:szCs w:val="28"/>
          </w:rPr>
          <w:t xml:space="preserve"> Ссылка действительна на 10.03.2019</w:t>
        </w:r>
      </w:hyperlink>
      <w:r w:rsidRPr="000C6C62">
        <w:rPr>
          <w:rFonts w:ascii="Times New Roman" w:hAnsi="Times New Roman" w:cs="Times New Roman"/>
          <w:sz w:val="28"/>
          <w:szCs w:val="28"/>
        </w:rPr>
        <w:t>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lastRenderedPageBreak/>
        <w:t xml:space="preserve">Компания «Ситипак»// </w:t>
      </w:r>
      <w:hyperlink r:id="rId38" w:anchor=".XLpDFjAzbIV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https://bio-pack.ru/biopakety/biorazlagaemye_pakety/#.XLpDFjAzbIV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Компания MIRPACK// </w:t>
      </w:r>
      <w:hyperlink r:id="rId39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https://www.mirpack.ru/articles/istoriya-otkrytiya-i-polza-biorazlagaemykh-polimerov/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Компания НПП «Симплекс»// </w:t>
      </w:r>
      <w:hyperlink r:id="rId40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https://www.simplexnn.ru/?id=8543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bookmarkStart w:id="20" w:name="OLE_LINK1"/>
      <w:r w:rsidRPr="000C6C62">
        <w:rPr>
          <w:rFonts w:ascii="Times New Roman" w:hAnsi="Times New Roman" w:cs="Times New Roman"/>
          <w:sz w:val="28"/>
          <w:szCs w:val="28"/>
        </w:rPr>
        <w:t>Кржан А. Биоразлагаемые полимеры и пластики</w:t>
      </w:r>
      <w:bookmarkEnd w:id="20"/>
      <w:r w:rsidRPr="000C6C62">
        <w:rPr>
          <w:rFonts w:ascii="Times New Roman" w:hAnsi="Times New Roman" w:cs="Times New Roman"/>
          <w:sz w:val="28"/>
          <w:szCs w:val="28"/>
        </w:rPr>
        <w:t>. Материалы</w:t>
      </w:r>
      <w:r w:rsidRPr="000C6C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6C62">
        <w:rPr>
          <w:rFonts w:ascii="Times New Roman" w:hAnsi="Times New Roman" w:cs="Times New Roman"/>
          <w:sz w:val="28"/>
          <w:szCs w:val="28"/>
        </w:rPr>
        <w:t>проекта</w:t>
      </w:r>
      <w:r w:rsidRPr="000C6C62">
        <w:rPr>
          <w:rFonts w:ascii="Times New Roman" w:hAnsi="Times New Roman" w:cs="Times New Roman"/>
          <w:sz w:val="28"/>
          <w:szCs w:val="28"/>
          <w:lang w:val="en-US"/>
        </w:rPr>
        <w:t xml:space="preserve"> PLASTiCE «Innovative Value Chain Development for Sustainable Plastics in Central Europe», </w:t>
      </w:r>
      <w:r w:rsidRPr="000C6C62">
        <w:rPr>
          <w:rFonts w:ascii="Times New Roman" w:hAnsi="Times New Roman" w:cs="Times New Roman"/>
          <w:sz w:val="28"/>
          <w:szCs w:val="28"/>
        </w:rPr>
        <w:t>с</w:t>
      </w:r>
      <w:r w:rsidRPr="000C6C62">
        <w:rPr>
          <w:rFonts w:ascii="Times New Roman" w:hAnsi="Times New Roman" w:cs="Times New Roman"/>
          <w:sz w:val="28"/>
          <w:szCs w:val="28"/>
          <w:lang w:val="en-US"/>
        </w:rPr>
        <w:t xml:space="preserve">. 1-8// </w:t>
      </w:r>
      <w:hyperlink r:id="rId41" w:history="1">
        <w:hyperlink r:id="rId42" w:history="1">
          <w:r w:rsidRPr="000C6C62">
            <w:rPr>
              <w:rStyle w:val="a3"/>
              <w:rFonts w:ascii="Times New Roman" w:hAnsi="Times New Roman" w:cs="Times New Roman"/>
              <w:sz w:val="28"/>
              <w:szCs w:val="28"/>
              <w:lang w:val="en-US"/>
            </w:rPr>
            <w:t>http://www.ipgrussia.ru/upload/iblock/665/665b9743f2827991890af1dca6b59a4a.pdf</w:t>
          </w:r>
        </w:hyperlink>
        <w:r w:rsidRPr="000C6C62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0C6C62">
          <w:rPr>
            <w:rFonts w:ascii="Times New Roman" w:hAnsi="Times New Roman" w:cs="Times New Roman"/>
            <w:sz w:val="28"/>
            <w:szCs w:val="28"/>
          </w:rPr>
          <w:t>Ссылка</w:t>
        </w:r>
        <w:r w:rsidRPr="000C6C62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0C6C62">
          <w:rPr>
            <w:rFonts w:ascii="Times New Roman" w:hAnsi="Times New Roman" w:cs="Times New Roman"/>
            <w:sz w:val="28"/>
            <w:szCs w:val="28"/>
          </w:rPr>
          <w:t>действительна</w:t>
        </w:r>
        <w:r w:rsidRPr="000C6C62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Pr="000C6C62">
          <w:rPr>
            <w:rFonts w:ascii="Times New Roman" w:hAnsi="Times New Roman" w:cs="Times New Roman"/>
            <w:sz w:val="28"/>
            <w:szCs w:val="28"/>
          </w:rPr>
          <w:t>на</w:t>
        </w:r>
        <w:r w:rsidRPr="000C6C62">
          <w:rPr>
            <w:rFonts w:ascii="Times New Roman" w:hAnsi="Times New Roman" w:cs="Times New Roman"/>
            <w:sz w:val="28"/>
            <w:szCs w:val="28"/>
            <w:lang w:val="en-US"/>
          </w:rPr>
          <w:t xml:space="preserve"> 10.03.2019</w:t>
        </w:r>
      </w:hyperlink>
      <w:r w:rsidRPr="000C6C6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>Масанов А.Ю. Биоразлагаемые пластики: текущее состояние рынков и перспективы. // Вестник химической промышленности – 2017 - № 3 - с. 42 - 45;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Медицинский сайт MedBe// </w:t>
      </w:r>
      <w:hyperlink r:id="rId43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https://medbe.ru/materials/problemy-i-metody-biotekhnologii/poligidroksialkanoaty-biorazrushaemye-polimery-gidroksiproizvodstnykh-alkanovykh-kislot-sintez-svoys/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Полимеры// </w:t>
      </w:r>
      <w:hyperlink r:id="rId44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https://www.sites.google.com/site/kyrsovaa/home/2-istoria-otkrytia-polimerov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Портал студенческих и научных материалов Ozlib// </w:t>
      </w:r>
      <w:hyperlink r:id="rId45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https://ozlib.com/827452/himiya/poligidroksialkanoaty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Тасекеев М.С., Еремеева Л.М. </w:t>
      </w:r>
      <w:bookmarkStart w:id="21" w:name="OLE_LINK10"/>
      <w:r w:rsidRPr="000C6C62">
        <w:rPr>
          <w:rFonts w:ascii="Times New Roman" w:hAnsi="Times New Roman" w:cs="Times New Roman"/>
          <w:sz w:val="28"/>
          <w:szCs w:val="28"/>
        </w:rPr>
        <w:t>Производство биополимеров как один из путей решения проблемы экологии и АПК</w:t>
      </w:r>
      <w:bookmarkEnd w:id="21"/>
      <w:r w:rsidRPr="000C6C62">
        <w:rPr>
          <w:rFonts w:ascii="Times New Roman" w:hAnsi="Times New Roman" w:cs="Times New Roman"/>
          <w:sz w:val="28"/>
          <w:szCs w:val="28"/>
        </w:rPr>
        <w:t>: Аналит. обзор. - Алматы: НЦ НТИ, 2009, 200 с.;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Тедрос Адам Гебрейесус ВОЗ: ежегодно в мире из-за загрязнения воздуха умирают 7 млн человек// </w:t>
      </w:r>
      <w:hyperlink r:id="rId46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https://tass.ru/obschestvo/5171812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на 10.03.2019;</w:t>
      </w:r>
    </w:p>
    <w:p w:rsidR="007274A5" w:rsidRPr="000C6C62" w:rsidRDefault="007274A5" w:rsidP="00C5482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C6C62">
        <w:rPr>
          <w:rFonts w:ascii="Times New Roman" w:hAnsi="Times New Roman" w:cs="Times New Roman"/>
          <w:sz w:val="28"/>
          <w:szCs w:val="28"/>
        </w:rPr>
        <w:t xml:space="preserve">Химия онлайн: история открытия полимеров// </w:t>
      </w:r>
      <w:hyperlink r:id="rId47" w:history="1">
        <w:r w:rsidRPr="000C6C62">
          <w:rPr>
            <w:rStyle w:val="a3"/>
            <w:rFonts w:ascii="Times New Roman" w:hAnsi="Times New Roman" w:cs="Times New Roman"/>
            <w:sz w:val="28"/>
            <w:szCs w:val="28"/>
          </w:rPr>
          <w:t>https://himija-online.ru/organicheskaya-ximiya/vysokomolekulyarnye-soedineniya/istoriya-otkrytiya-polimerov.html</w:t>
        </w:r>
      </w:hyperlink>
      <w:r w:rsidRPr="000C6C62">
        <w:rPr>
          <w:rFonts w:ascii="Times New Roman" w:hAnsi="Times New Roman" w:cs="Times New Roman"/>
          <w:sz w:val="28"/>
          <w:szCs w:val="28"/>
        </w:rPr>
        <w:t xml:space="preserve"> Ссылка действительна 10.03.2019.</w:t>
      </w:r>
    </w:p>
    <w:sectPr w:rsidR="007274A5" w:rsidRPr="000C6C62" w:rsidSect="004428DC">
      <w:footerReference w:type="default" r:id="rId48"/>
      <w:footerReference w:type="firs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0C" w:rsidRDefault="004C190C" w:rsidP="00B12FD9">
      <w:r>
        <w:separator/>
      </w:r>
    </w:p>
  </w:endnote>
  <w:endnote w:type="continuationSeparator" w:id="0">
    <w:p w:rsidR="004C190C" w:rsidRDefault="004C190C" w:rsidP="00B1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057082"/>
      <w:docPartObj>
        <w:docPartGallery w:val="Page Numbers (Bottom of Page)"/>
        <w:docPartUnique/>
      </w:docPartObj>
    </w:sdtPr>
    <w:sdtEndPr/>
    <w:sdtContent>
      <w:p w:rsidR="00C54824" w:rsidRDefault="00C5482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071">
          <w:rPr>
            <w:noProof/>
          </w:rPr>
          <w:t>24</w:t>
        </w:r>
        <w:r>
          <w:fldChar w:fldCharType="end"/>
        </w:r>
      </w:p>
    </w:sdtContent>
  </w:sdt>
  <w:p w:rsidR="00C54824" w:rsidRPr="00A6107E" w:rsidRDefault="00C54824">
    <w:pPr>
      <w:pStyle w:val="a8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824" w:rsidRDefault="00C54824">
    <w:pPr>
      <w:pStyle w:val="a8"/>
      <w:jc w:val="right"/>
    </w:pPr>
  </w:p>
  <w:p w:rsidR="00C54824" w:rsidRDefault="00C548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0C" w:rsidRDefault="004C190C" w:rsidP="00B12FD9">
      <w:r>
        <w:separator/>
      </w:r>
    </w:p>
  </w:footnote>
  <w:footnote w:type="continuationSeparator" w:id="0">
    <w:p w:rsidR="004C190C" w:rsidRDefault="004C190C" w:rsidP="00B12FD9">
      <w:r>
        <w:continuationSeparator/>
      </w:r>
    </w:p>
  </w:footnote>
  <w:footnote w:id="1">
    <w:p w:rsidR="00C54824" w:rsidRPr="00907049" w:rsidRDefault="00C54824">
      <w:pPr>
        <w:pStyle w:val="af0"/>
      </w:pPr>
      <w:r>
        <w:rPr>
          <w:rStyle w:val="af2"/>
        </w:rPr>
        <w:footnoteRef/>
      </w:r>
      <w:r>
        <w:t xml:space="preserve"> </w:t>
      </w:r>
      <w:r w:rsidR="00907049">
        <w:rPr>
          <w:sz w:val="18"/>
          <w:szCs w:val="18"/>
        </w:rPr>
        <w:t xml:space="preserve">Составлено автором по </w:t>
      </w:r>
      <w:r w:rsidR="00907049" w:rsidRPr="00907049">
        <w:rPr>
          <w:sz w:val="18"/>
          <w:szCs w:val="18"/>
        </w:rPr>
        <w:t>[1]</w:t>
      </w:r>
    </w:p>
  </w:footnote>
  <w:footnote w:id="2">
    <w:p w:rsidR="00C54824" w:rsidRPr="00907049" w:rsidRDefault="00C54824">
      <w:pPr>
        <w:pStyle w:val="af0"/>
      </w:pPr>
      <w:r>
        <w:rPr>
          <w:rStyle w:val="af2"/>
        </w:rPr>
        <w:footnoteRef/>
      </w:r>
      <w:r>
        <w:t xml:space="preserve"> </w:t>
      </w:r>
      <w:r w:rsidR="00907049">
        <w:rPr>
          <w:sz w:val="18"/>
          <w:szCs w:val="18"/>
        </w:rPr>
        <w:t xml:space="preserve">Составлено автором по </w:t>
      </w:r>
      <w:r w:rsidR="00907049" w:rsidRPr="00907049">
        <w:rPr>
          <w:sz w:val="18"/>
          <w:szCs w:val="18"/>
        </w:rPr>
        <w:t>[23]</w:t>
      </w:r>
    </w:p>
  </w:footnote>
  <w:footnote w:id="3">
    <w:p w:rsidR="00C54824" w:rsidRPr="00907049" w:rsidRDefault="00C54824" w:rsidP="00780EE2">
      <w:pPr>
        <w:spacing w:line="360" w:lineRule="auto"/>
        <w:rPr>
          <w:sz w:val="18"/>
          <w:szCs w:val="28"/>
        </w:rPr>
      </w:pPr>
      <w:r>
        <w:rPr>
          <w:rStyle w:val="af2"/>
        </w:rPr>
        <w:footnoteRef/>
      </w:r>
      <w:r w:rsidRPr="00907049">
        <w:t xml:space="preserve"> </w:t>
      </w:r>
      <w:r w:rsidR="00907049">
        <w:rPr>
          <w:sz w:val="18"/>
          <w:szCs w:val="18"/>
        </w:rPr>
        <w:t xml:space="preserve">Составлено автором по </w:t>
      </w:r>
      <w:r w:rsidR="00907049" w:rsidRPr="00907049">
        <w:rPr>
          <w:sz w:val="18"/>
          <w:szCs w:val="18"/>
        </w:rPr>
        <w:t>[3]</w:t>
      </w:r>
    </w:p>
  </w:footnote>
  <w:footnote w:id="4">
    <w:p w:rsidR="00C54824" w:rsidRPr="000B7067" w:rsidRDefault="00C54824" w:rsidP="00754EEE">
      <w:pPr>
        <w:rPr>
          <w:sz w:val="18"/>
          <w:szCs w:val="18"/>
        </w:rPr>
      </w:pPr>
      <w:r w:rsidRPr="00754EEE">
        <w:rPr>
          <w:rStyle w:val="af2"/>
          <w:sz w:val="18"/>
          <w:szCs w:val="18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[20]</w:t>
      </w:r>
    </w:p>
  </w:footnote>
  <w:footnote w:id="5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[22]</w:t>
      </w:r>
    </w:p>
  </w:footnote>
  <w:footnote w:id="6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[18]</w:t>
      </w:r>
    </w:p>
  </w:footnote>
  <w:footnote w:id="7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[13]</w:t>
      </w:r>
    </w:p>
  </w:footnote>
  <w:footnote w:id="8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[6]</w:t>
      </w:r>
    </w:p>
  </w:footnote>
  <w:footnote w:id="9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[19]</w:t>
      </w:r>
    </w:p>
  </w:footnote>
  <w:footnote w:id="10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[17]</w:t>
      </w:r>
    </w:p>
  </w:footnote>
  <w:footnote w:id="11">
    <w:p w:rsidR="00C54824" w:rsidRPr="000B7067" w:rsidRDefault="00C54824" w:rsidP="00A610A1">
      <w:pPr>
        <w:spacing w:line="360" w:lineRule="auto"/>
        <w:rPr>
          <w:sz w:val="18"/>
          <w:szCs w:val="28"/>
        </w:rPr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[2]</w:t>
      </w:r>
    </w:p>
  </w:footnote>
  <w:footnote w:id="12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[9]</w:t>
      </w:r>
    </w:p>
  </w:footnote>
  <w:footnote w:id="13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[6]</w:t>
      </w:r>
    </w:p>
  </w:footnote>
  <w:footnote w:id="14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[15]</w:t>
      </w:r>
    </w:p>
  </w:footnote>
  <w:footnote w:id="15">
    <w:p w:rsidR="00C54824" w:rsidRPr="000B7067" w:rsidRDefault="00C54824">
      <w:pPr>
        <w:pStyle w:val="af0"/>
      </w:pPr>
      <w:r>
        <w:rPr>
          <w:rStyle w:val="af2"/>
        </w:rPr>
        <w:footnoteRef/>
      </w:r>
      <w:r>
        <w:t xml:space="preserve"> </w:t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[8]</w:t>
      </w:r>
    </w:p>
  </w:footnote>
  <w:footnote w:id="16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[14]</w:t>
      </w:r>
    </w:p>
  </w:footnote>
  <w:footnote w:id="17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[12]</w:t>
      </w:r>
    </w:p>
  </w:footnote>
  <w:footnote w:id="18">
    <w:p w:rsidR="00C54824" w:rsidRPr="000B7067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[11]</w:t>
      </w:r>
    </w:p>
  </w:footnote>
  <w:footnote w:id="19">
    <w:p w:rsidR="00C54824" w:rsidRPr="000B7067" w:rsidRDefault="00C54824" w:rsidP="002A3C24">
      <w:pPr>
        <w:spacing w:line="360" w:lineRule="auto"/>
        <w:rPr>
          <w:sz w:val="18"/>
          <w:szCs w:val="20"/>
        </w:rPr>
      </w:pPr>
      <w:r w:rsidRPr="002A3C24">
        <w:rPr>
          <w:rStyle w:val="af2"/>
          <w:sz w:val="18"/>
          <w:szCs w:val="20"/>
        </w:rPr>
        <w:footnoteRef/>
      </w:r>
      <w:r w:rsidRPr="002A3C24">
        <w:rPr>
          <w:sz w:val="18"/>
          <w:szCs w:val="20"/>
        </w:rPr>
        <w:t xml:space="preserve"> </w:t>
      </w:r>
      <w:r w:rsidR="000B7067">
        <w:rPr>
          <w:sz w:val="18"/>
          <w:szCs w:val="18"/>
        </w:rPr>
        <w:t xml:space="preserve">Составлено автором по </w:t>
      </w:r>
      <w:r w:rsidR="000B7067" w:rsidRPr="000B7067">
        <w:rPr>
          <w:sz w:val="18"/>
          <w:szCs w:val="18"/>
        </w:rPr>
        <w:t>[16]</w:t>
      </w:r>
    </w:p>
    <w:p w:rsidR="00C54824" w:rsidRDefault="00C54824">
      <w:pPr>
        <w:pStyle w:val="af0"/>
      </w:pPr>
    </w:p>
  </w:footnote>
  <w:footnote w:id="20">
    <w:p w:rsidR="00C54824" w:rsidRPr="00611194" w:rsidRDefault="00C54824">
      <w:pPr>
        <w:pStyle w:val="af0"/>
      </w:pPr>
      <w:r>
        <w:rPr>
          <w:rStyle w:val="af2"/>
        </w:rPr>
        <w:footnoteRef/>
      </w:r>
      <w:r w:rsidR="000B7067">
        <w:rPr>
          <w:sz w:val="18"/>
          <w:szCs w:val="18"/>
        </w:rPr>
        <w:t xml:space="preserve">Составлено автором по </w:t>
      </w:r>
      <w:r w:rsidR="000B7067" w:rsidRPr="00611194">
        <w:rPr>
          <w:sz w:val="18"/>
          <w:szCs w:val="18"/>
        </w:rPr>
        <w:t>[6]</w:t>
      </w:r>
    </w:p>
  </w:footnote>
  <w:footnote w:id="21">
    <w:p w:rsidR="00C54824" w:rsidRPr="00611194" w:rsidRDefault="00C54824">
      <w:pPr>
        <w:pStyle w:val="af0"/>
        <w:rPr>
          <w:sz w:val="18"/>
          <w:szCs w:val="18"/>
        </w:rPr>
      </w:pPr>
      <w:r w:rsidRPr="00421EF1">
        <w:rPr>
          <w:rStyle w:val="af2"/>
          <w:sz w:val="18"/>
          <w:szCs w:val="18"/>
        </w:rPr>
        <w:footnoteRef/>
      </w:r>
      <w:r w:rsidR="00611194">
        <w:rPr>
          <w:sz w:val="18"/>
          <w:szCs w:val="18"/>
        </w:rPr>
        <w:t xml:space="preserve">Составлено автором по </w:t>
      </w:r>
      <w:r w:rsidR="00611194" w:rsidRPr="00611194">
        <w:rPr>
          <w:sz w:val="18"/>
          <w:szCs w:val="18"/>
        </w:rPr>
        <w:t>[12]</w:t>
      </w:r>
    </w:p>
  </w:footnote>
  <w:footnote w:id="22">
    <w:p w:rsidR="00C54824" w:rsidRPr="00611194" w:rsidRDefault="00C54824">
      <w:pPr>
        <w:pStyle w:val="af0"/>
      </w:pPr>
      <w:r w:rsidRPr="00421EF1">
        <w:rPr>
          <w:rStyle w:val="af2"/>
          <w:sz w:val="18"/>
          <w:szCs w:val="18"/>
        </w:rPr>
        <w:footnoteRef/>
      </w:r>
      <w:r w:rsidR="00611194">
        <w:rPr>
          <w:sz w:val="18"/>
          <w:szCs w:val="18"/>
        </w:rPr>
        <w:t xml:space="preserve">Составлено автором по </w:t>
      </w:r>
      <w:r w:rsidR="00611194" w:rsidRPr="00611194">
        <w:rPr>
          <w:sz w:val="18"/>
          <w:szCs w:val="18"/>
        </w:rPr>
        <w:t>[14]</w:t>
      </w:r>
    </w:p>
  </w:footnote>
  <w:footnote w:id="23">
    <w:p w:rsidR="00C54824" w:rsidRPr="00611194" w:rsidRDefault="00C54824">
      <w:pPr>
        <w:pStyle w:val="af0"/>
      </w:pPr>
      <w:r>
        <w:rPr>
          <w:rStyle w:val="af2"/>
        </w:rPr>
        <w:footnoteRef/>
      </w:r>
      <w:r w:rsidR="00611194">
        <w:rPr>
          <w:sz w:val="18"/>
          <w:szCs w:val="18"/>
        </w:rPr>
        <w:t xml:space="preserve">Составлено автором по </w:t>
      </w:r>
      <w:r w:rsidR="00611194" w:rsidRPr="00611194">
        <w:rPr>
          <w:sz w:val="18"/>
          <w:szCs w:val="18"/>
        </w:rPr>
        <w:t>[7]</w:t>
      </w:r>
    </w:p>
  </w:footnote>
  <w:footnote w:id="24">
    <w:p w:rsidR="00C54824" w:rsidRPr="00611194" w:rsidRDefault="00C54824">
      <w:pPr>
        <w:pStyle w:val="af0"/>
      </w:pPr>
      <w:r>
        <w:rPr>
          <w:rStyle w:val="af2"/>
        </w:rPr>
        <w:footnoteRef/>
      </w:r>
      <w:r w:rsidR="00611194">
        <w:rPr>
          <w:sz w:val="18"/>
          <w:szCs w:val="18"/>
        </w:rPr>
        <w:t xml:space="preserve">Составлено автором по </w:t>
      </w:r>
      <w:r w:rsidR="00611194" w:rsidRPr="00611194">
        <w:rPr>
          <w:sz w:val="18"/>
          <w:szCs w:val="18"/>
        </w:rPr>
        <w:t>[4]</w:t>
      </w:r>
    </w:p>
  </w:footnote>
  <w:footnote w:id="25">
    <w:p w:rsidR="00C54824" w:rsidRPr="00611194" w:rsidRDefault="00C54824" w:rsidP="005347A6">
      <w:pPr>
        <w:pStyle w:val="af0"/>
        <w:rPr>
          <w:sz w:val="18"/>
          <w:szCs w:val="18"/>
        </w:rPr>
      </w:pPr>
      <w:r w:rsidRPr="00421EF1">
        <w:rPr>
          <w:rStyle w:val="af2"/>
          <w:sz w:val="18"/>
          <w:szCs w:val="18"/>
        </w:rPr>
        <w:footnoteRef/>
      </w:r>
      <w:r w:rsidR="00611194">
        <w:rPr>
          <w:sz w:val="18"/>
          <w:szCs w:val="18"/>
        </w:rPr>
        <w:t xml:space="preserve">Составлено автором по </w:t>
      </w:r>
      <w:r w:rsidR="00611194" w:rsidRPr="00611194">
        <w:rPr>
          <w:sz w:val="18"/>
          <w:szCs w:val="18"/>
        </w:rPr>
        <w:t>[</w:t>
      </w:r>
      <w:r w:rsidR="00611194">
        <w:rPr>
          <w:sz w:val="18"/>
          <w:szCs w:val="18"/>
          <w:lang w:val="en-US"/>
        </w:rPr>
        <w:t>3</w:t>
      </w:r>
      <w:r w:rsidR="00611194" w:rsidRPr="00611194">
        <w:rPr>
          <w:sz w:val="18"/>
          <w:szCs w:val="18"/>
        </w:rPr>
        <w:t>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3775D"/>
    <w:multiLevelType w:val="hybridMultilevel"/>
    <w:tmpl w:val="B4D49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FCE0F8">
      <w:start w:val="1"/>
      <w:numFmt w:val="lowerLetter"/>
      <w:lvlText w:val="%2"/>
      <w:lvlJc w:val="righ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6B2C"/>
    <w:multiLevelType w:val="hybridMultilevel"/>
    <w:tmpl w:val="A4DAD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4158E"/>
    <w:multiLevelType w:val="hybridMultilevel"/>
    <w:tmpl w:val="267E2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326E9"/>
    <w:multiLevelType w:val="hybridMultilevel"/>
    <w:tmpl w:val="EBD27A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36D07"/>
    <w:multiLevelType w:val="hybridMultilevel"/>
    <w:tmpl w:val="C8B8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F64A7"/>
    <w:multiLevelType w:val="hybridMultilevel"/>
    <w:tmpl w:val="B4D49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FCE0F8">
      <w:start w:val="1"/>
      <w:numFmt w:val="lowerLetter"/>
      <w:lvlText w:val="%2"/>
      <w:lvlJc w:val="righ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A8226D"/>
    <w:multiLevelType w:val="hybridMultilevel"/>
    <w:tmpl w:val="0594591E"/>
    <w:lvl w:ilvl="0" w:tplc="2D30E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082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F0DA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96F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2C1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C6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26C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089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0E5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B6687E"/>
    <w:multiLevelType w:val="hybridMultilevel"/>
    <w:tmpl w:val="0594591E"/>
    <w:lvl w:ilvl="0" w:tplc="2D30E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082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F0DA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96F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2C1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C6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26C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089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0E5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B92660"/>
    <w:multiLevelType w:val="hybridMultilevel"/>
    <w:tmpl w:val="D568A71C"/>
    <w:lvl w:ilvl="0" w:tplc="8B3C10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9610D0"/>
    <w:multiLevelType w:val="hybridMultilevel"/>
    <w:tmpl w:val="769A8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4494A"/>
    <w:multiLevelType w:val="hybridMultilevel"/>
    <w:tmpl w:val="9BAA2E18"/>
    <w:lvl w:ilvl="0" w:tplc="9934D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6E11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444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00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47A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C6C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2C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AE4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BAE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DF38D9"/>
    <w:multiLevelType w:val="hybridMultilevel"/>
    <w:tmpl w:val="2C588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3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30"/>
    <w:rsid w:val="000075AE"/>
    <w:rsid w:val="00011633"/>
    <w:rsid w:val="00032F13"/>
    <w:rsid w:val="00060F6E"/>
    <w:rsid w:val="0006672B"/>
    <w:rsid w:val="000669E9"/>
    <w:rsid w:val="000737CA"/>
    <w:rsid w:val="00077277"/>
    <w:rsid w:val="000832E6"/>
    <w:rsid w:val="00090BC3"/>
    <w:rsid w:val="00091259"/>
    <w:rsid w:val="00094D94"/>
    <w:rsid w:val="000A3D74"/>
    <w:rsid w:val="000B3A02"/>
    <w:rsid w:val="000B5907"/>
    <w:rsid w:val="000B6427"/>
    <w:rsid w:val="000B7067"/>
    <w:rsid w:val="000C6C62"/>
    <w:rsid w:val="000C6F11"/>
    <w:rsid w:val="000D111E"/>
    <w:rsid w:val="000D6D77"/>
    <w:rsid w:val="000F03B3"/>
    <w:rsid w:val="000F0568"/>
    <w:rsid w:val="00100B1B"/>
    <w:rsid w:val="00111093"/>
    <w:rsid w:val="00111636"/>
    <w:rsid w:val="00120666"/>
    <w:rsid w:val="00121B62"/>
    <w:rsid w:val="00127F34"/>
    <w:rsid w:val="001531C6"/>
    <w:rsid w:val="00157798"/>
    <w:rsid w:val="00161956"/>
    <w:rsid w:val="00176676"/>
    <w:rsid w:val="001825E5"/>
    <w:rsid w:val="001B53FC"/>
    <w:rsid w:val="001B6F2F"/>
    <w:rsid w:val="001C4499"/>
    <w:rsid w:val="001F3AB4"/>
    <w:rsid w:val="001F59C2"/>
    <w:rsid w:val="001F69AF"/>
    <w:rsid w:val="00205D8E"/>
    <w:rsid w:val="00226A89"/>
    <w:rsid w:val="002325C4"/>
    <w:rsid w:val="00282A0C"/>
    <w:rsid w:val="00287A76"/>
    <w:rsid w:val="00292394"/>
    <w:rsid w:val="0029442E"/>
    <w:rsid w:val="002A3C24"/>
    <w:rsid w:val="002B077F"/>
    <w:rsid w:val="002B4B70"/>
    <w:rsid w:val="002D1438"/>
    <w:rsid w:val="002D2E92"/>
    <w:rsid w:val="002D58A2"/>
    <w:rsid w:val="002E3C71"/>
    <w:rsid w:val="002F5FDC"/>
    <w:rsid w:val="00312921"/>
    <w:rsid w:val="003153CA"/>
    <w:rsid w:val="00317B05"/>
    <w:rsid w:val="00331872"/>
    <w:rsid w:val="00333AAC"/>
    <w:rsid w:val="0033737E"/>
    <w:rsid w:val="00345604"/>
    <w:rsid w:val="00347DC8"/>
    <w:rsid w:val="00347EAB"/>
    <w:rsid w:val="00363970"/>
    <w:rsid w:val="00367126"/>
    <w:rsid w:val="0037025A"/>
    <w:rsid w:val="003816B3"/>
    <w:rsid w:val="003B25C8"/>
    <w:rsid w:val="003C359E"/>
    <w:rsid w:val="003D0088"/>
    <w:rsid w:val="003E3620"/>
    <w:rsid w:val="00402CCC"/>
    <w:rsid w:val="004034BB"/>
    <w:rsid w:val="00407262"/>
    <w:rsid w:val="00413BCD"/>
    <w:rsid w:val="00421EF1"/>
    <w:rsid w:val="004317C4"/>
    <w:rsid w:val="004428DC"/>
    <w:rsid w:val="00443353"/>
    <w:rsid w:val="00444CF5"/>
    <w:rsid w:val="00445B4C"/>
    <w:rsid w:val="00445C7F"/>
    <w:rsid w:val="00470802"/>
    <w:rsid w:val="00474A42"/>
    <w:rsid w:val="004753AF"/>
    <w:rsid w:val="00480B5E"/>
    <w:rsid w:val="0049284F"/>
    <w:rsid w:val="004A7187"/>
    <w:rsid w:val="004B7DE1"/>
    <w:rsid w:val="004C0D7B"/>
    <w:rsid w:val="004C190C"/>
    <w:rsid w:val="004D00D6"/>
    <w:rsid w:val="004E1CFE"/>
    <w:rsid w:val="004E51DE"/>
    <w:rsid w:val="004E5FC8"/>
    <w:rsid w:val="004F4C1B"/>
    <w:rsid w:val="00503010"/>
    <w:rsid w:val="005059E0"/>
    <w:rsid w:val="0051075C"/>
    <w:rsid w:val="00516218"/>
    <w:rsid w:val="00521685"/>
    <w:rsid w:val="005329CF"/>
    <w:rsid w:val="005347A6"/>
    <w:rsid w:val="00537D6C"/>
    <w:rsid w:val="00541928"/>
    <w:rsid w:val="00543AD3"/>
    <w:rsid w:val="00545ACD"/>
    <w:rsid w:val="00553F1B"/>
    <w:rsid w:val="005562D2"/>
    <w:rsid w:val="005636CE"/>
    <w:rsid w:val="005647DF"/>
    <w:rsid w:val="005714F5"/>
    <w:rsid w:val="00574A5E"/>
    <w:rsid w:val="0057731A"/>
    <w:rsid w:val="00583DAE"/>
    <w:rsid w:val="00596523"/>
    <w:rsid w:val="005A2360"/>
    <w:rsid w:val="005A7610"/>
    <w:rsid w:val="005D265C"/>
    <w:rsid w:val="005D31F4"/>
    <w:rsid w:val="005D5D9D"/>
    <w:rsid w:val="005F0994"/>
    <w:rsid w:val="00611194"/>
    <w:rsid w:val="006128E6"/>
    <w:rsid w:val="00613071"/>
    <w:rsid w:val="00625A0E"/>
    <w:rsid w:val="00641DF0"/>
    <w:rsid w:val="00655465"/>
    <w:rsid w:val="006616B1"/>
    <w:rsid w:val="006637B1"/>
    <w:rsid w:val="00666C78"/>
    <w:rsid w:val="00681F73"/>
    <w:rsid w:val="00697137"/>
    <w:rsid w:val="006A14F5"/>
    <w:rsid w:val="006B0495"/>
    <w:rsid w:val="006C3CF1"/>
    <w:rsid w:val="006E3584"/>
    <w:rsid w:val="006F3494"/>
    <w:rsid w:val="006F4B18"/>
    <w:rsid w:val="006F4BA9"/>
    <w:rsid w:val="006F7225"/>
    <w:rsid w:val="0071217A"/>
    <w:rsid w:val="007226AB"/>
    <w:rsid w:val="007274A5"/>
    <w:rsid w:val="00740F58"/>
    <w:rsid w:val="00751B2F"/>
    <w:rsid w:val="00754EEE"/>
    <w:rsid w:val="0075661F"/>
    <w:rsid w:val="007666AB"/>
    <w:rsid w:val="007672A1"/>
    <w:rsid w:val="007703CE"/>
    <w:rsid w:val="00780EE2"/>
    <w:rsid w:val="00782F3E"/>
    <w:rsid w:val="00783EA4"/>
    <w:rsid w:val="007929D4"/>
    <w:rsid w:val="00795037"/>
    <w:rsid w:val="007A513F"/>
    <w:rsid w:val="007A5F20"/>
    <w:rsid w:val="007B39ED"/>
    <w:rsid w:val="007B3AB1"/>
    <w:rsid w:val="007B59F5"/>
    <w:rsid w:val="007B7713"/>
    <w:rsid w:val="007C6B34"/>
    <w:rsid w:val="007E434D"/>
    <w:rsid w:val="007F1C29"/>
    <w:rsid w:val="00800B6C"/>
    <w:rsid w:val="00802C91"/>
    <w:rsid w:val="00805B0A"/>
    <w:rsid w:val="00815854"/>
    <w:rsid w:val="00824A6C"/>
    <w:rsid w:val="00831C25"/>
    <w:rsid w:val="00833D30"/>
    <w:rsid w:val="00853333"/>
    <w:rsid w:val="00860710"/>
    <w:rsid w:val="00875A31"/>
    <w:rsid w:val="008910BB"/>
    <w:rsid w:val="00894F90"/>
    <w:rsid w:val="008C2331"/>
    <w:rsid w:val="008D62A0"/>
    <w:rsid w:val="008D6865"/>
    <w:rsid w:val="008E4BFC"/>
    <w:rsid w:val="008F3D0D"/>
    <w:rsid w:val="009025ED"/>
    <w:rsid w:val="00907049"/>
    <w:rsid w:val="00914720"/>
    <w:rsid w:val="0091480F"/>
    <w:rsid w:val="00915D54"/>
    <w:rsid w:val="00926810"/>
    <w:rsid w:val="00933569"/>
    <w:rsid w:val="00935EAE"/>
    <w:rsid w:val="00950C08"/>
    <w:rsid w:val="00951875"/>
    <w:rsid w:val="00954228"/>
    <w:rsid w:val="00966E6F"/>
    <w:rsid w:val="00970CE8"/>
    <w:rsid w:val="009A2FFA"/>
    <w:rsid w:val="009C0D55"/>
    <w:rsid w:val="009D3C6B"/>
    <w:rsid w:val="009D7330"/>
    <w:rsid w:val="009E3574"/>
    <w:rsid w:val="009E3E07"/>
    <w:rsid w:val="009E4DA6"/>
    <w:rsid w:val="009F557F"/>
    <w:rsid w:val="00A0449D"/>
    <w:rsid w:val="00A07960"/>
    <w:rsid w:val="00A17568"/>
    <w:rsid w:val="00A20E9A"/>
    <w:rsid w:val="00A27638"/>
    <w:rsid w:val="00A31212"/>
    <w:rsid w:val="00A31A7B"/>
    <w:rsid w:val="00A410C1"/>
    <w:rsid w:val="00A4292F"/>
    <w:rsid w:val="00A503E5"/>
    <w:rsid w:val="00A53A19"/>
    <w:rsid w:val="00A6107E"/>
    <w:rsid w:val="00A610A1"/>
    <w:rsid w:val="00A63542"/>
    <w:rsid w:val="00A66BD6"/>
    <w:rsid w:val="00A67513"/>
    <w:rsid w:val="00A73105"/>
    <w:rsid w:val="00A754C0"/>
    <w:rsid w:val="00A82B90"/>
    <w:rsid w:val="00A83CEB"/>
    <w:rsid w:val="00A91C01"/>
    <w:rsid w:val="00A9222B"/>
    <w:rsid w:val="00A9654C"/>
    <w:rsid w:val="00AA3142"/>
    <w:rsid w:val="00AA3C36"/>
    <w:rsid w:val="00AB1897"/>
    <w:rsid w:val="00AC45C4"/>
    <w:rsid w:val="00AC7E65"/>
    <w:rsid w:val="00AE7863"/>
    <w:rsid w:val="00B10D7D"/>
    <w:rsid w:val="00B1229F"/>
    <w:rsid w:val="00B12FD9"/>
    <w:rsid w:val="00B1324C"/>
    <w:rsid w:val="00B15CFC"/>
    <w:rsid w:val="00B20806"/>
    <w:rsid w:val="00B21E23"/>
    <w:rsid w:val="00B32443"/>
    <w:rsid w:val="00B539F1"/>
    <w:rsid w:val="00B64443"/>
    <w:rsid w:val="00B64CEC"/>
    <w:rsid w:val="00B9000C"/>
    <w:rsid w:val="00BA3CFE"/>
    <w:rsid w:val="00BA4957"/>
    <w:rsid w:val="00BB727B"/>
    <w:rsid w:val="00BC73C0"/>
    <w:rsid w:val="00BD6085"/>
    <w:rsid w:val="00BD789E"/>
    <w:rsid w:val="00BE5124"/>
    <w:rsid w:val="00BF409B"/>
    <w:rsid w:val="00BF76D6"/>
    <w:rsid w:val="00C02E3C"/>
    <w:rsid w:val="00C03911"/>
    <w:rsid w:val="00C05764"/>
    <w:rsid w:val="00C07363"/>
    <w:rsid w:val="00C1081D"/>
    <w:rsid w:val="00C150DC"/>
    <w:rsid w:val="00C54824"/>
    <w:rsid w:val="00C65D06"/>
    <w:rsid w:val="00C7404D"/>
    <w:rsid w:val="00C77B0F"/>
    <w:rsid w:val="00C85417"/>
    <w:rsid w:val="00C90C20"/>
    <w:rsid w:val="00C9212D"/>
    <w:rsid w:val="00CA6910"/>
    <w:rsid w:val="00CB2AE3"/>
    <w:rsid w:val="00CC6D8B"/>
    <w:rsid w:val="00CD28C1"/>
    <w:rsid w:val="00CD5C37"/>
    <w:rsid w:val="00CE01EC"/>
    <w:rsid w:val="00CE2EB5"/>
    <w:rsid w:val="00CF6C64"/>
    <w:rsid w:val="00D156CE"/>
    <w:rsid w:val="00D22215"/>
    <w:rsid w:val="00D311C6"/>
    <w:rsid w:val="00D528E6"/>
    <w:rsid w:val="00D572B2"/>
    <w:rsid w:val="00D62663"/>
    <w:rsid w:val="00D6310C"/>
    <w:rsid w:val="00D70B3C"/>
    <w:rsid w:val="00D72DB4"/>
    <w:rsid w:val="00D903A5"/>
    <w:rsid w:val="00D91BF3"/>
    <w:rsid w:val="00D93150"/>
    <w:rsid w:val="00DA2DA6"/>
    <w:rsid w:val="00DA553A"/>
    <w:rsid w:val="00DA7BB5"/>
    <w:rsid w:val="00DB77F4"/>
    <w:rsid w:val="00DD660D"/>
    <w:rsid w:val="00DE62F5"/>
    <w:rsid w:val="00DE7B20"/>
    <w:rsid w:val="00DF5A7F"/>
    <w:rsid w:val="00E10391"/>
    <w:rsid w:val="00E12D9E"/>
    <w:rsid w:val="00E13E77"/>
    <w:rsid w:val="00E24204"/>
    <w:rsid w:val="00E26CDC"/>
    <w:rsid w:val="00E31BE1"/>
    <w:rsid w:val="00E32385"/>
    <w:rsid w:val="00E37E89"/>
    <w:rsid w:val="00E425BD"/>
    <w:rsid w:val="00E4537E"/>
    <w:rsid w:val="00E57D5B"/>
    <w:rsid w:val="00E64217"/>
    <w:rsid w:val="00E842EB"/>
    <w:rsid w:val="00E84D3F"/>
    <w:rsid w:val="00E9274B"/>
    <w:rsid w:val="00E9547B"/>
    <w:rsid w:val="00EA32FE"/>
    <w:rsid w:val="00EB37C6"/>
    <w:rsid w:val="00EC5B46"/>
    <w:rsid w:val="00ED29FF"/>
    <w:rsid w:val="00ED69C1"/>
    <w:rsid w:val="00EE6593"/>
    <w:rsid w:val="00EE7DBE"/>
    <w:rsid w:val="00EF07F3"/>
    <w:rsid w:val="00EF1CD9"/>
    <w:rsid w:val="00F03E90"/>
    <w:rsid w:val="00F1192C"/>
    <w:rsid w:val="00F362A3"/>
    <w:rsid w:val="00F46C40"/>
    <w:rsid w:val="00F60C99"/>
    <w:rsid w:val="00F63461"/>
    <w:rsid w:val="00F65FFE"/>
    <w:rsid w:val="00F76567"/>
    <w:rsid w:val="00F77FA4"/>
    <w:rsid w:val="00F848BD"/>
    <w:rsid w:val="00F93C99"/>
    <w:rsid w:val="00F961F6"/>
    <w:rsid w:val="00FA3FD8"/>
    <w:rsid w:val="00FA78E4"/>
    <w:rsid w:val="00FA7F99"/>
    <w:rsid w:val="00FB3050"/>
    <w:rsid w:val="00FB4F71"/>
    <w:rsid w:val="00FC3D58"/>
    <w:rsid w:val="00FC52AE"/>
    <w:rsid w:val="00FE20A3"/>
    <w:rsid w:val="00FE4A6A"/>
    <w:rsid w:val="00FF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45DDC0-4C9B-44B5-AFBC-812E72F9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"/>
    <w:basedOn w:val="a"/>
    <w:next w:val="a"/>
    <w:link w:val="10"/>
    <w:uiPriority w:val="9"/>
    <w:qFormat/>
    <w:rsid w:val="00474A42"/>
    <w:pPr>
      <w:keepNext/>
      <w:keepLines/>
      <w:spacing w:before="360" w:line="360" w:lineRule="auto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2">
    <w:name w:val="heading 2"/>
    <w:aliases w:val="§"/>
    <w:basedOn w:val="a"/>
    <w:next w:val="a"/>
    <w:link w:val="20"/>
    <w:uiPriority w:val="9"/>
    <w:unhideWhenUsed/>
    <w:qFormat/>
    <w:rsid w:val="00B1229F"/>
    <w:pPr>
      <w:keepNext/>
      <w:keepLines/>
      <w:spacing w:before="200" w:line="360" w:lineRule="auto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5D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A49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2F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12F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"/>
    <w:next w:val="a"/>
    <w:uiPriority w:val="35"/>
    <w:unhideWhenUsed/>
    <w:qFormat/>
    <w:rsid w:val="00B12FD9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B12F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2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12F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2FD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1F69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740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404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A6107E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A6107E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A6107E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A610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A6107E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F03E90"/>
    <w:pPr>
      <w:spacing w:before="100" w:beforeAutospacing="1" w:after="100" w:afterAutospacing="1"/>
    </w:pPr>
  </w:style>
  <w:style w:type="paragraph" w:customStyle="1" w:styleId="af4">
    <w:name w:val="заголовок"/>
    <w:basedOn w:val="a"/>
    <w:link w:val="af5"/>
    <w:qFormat/>
    <w:rsid w:val="00407262"/>
    <w:pPr>
      <w:spacing w:line="360" w:lineRule="auto"/>
      <w:jc w:val="center"/>
    </w:pPr>
    <w:rPr>
      <w:b/>
      <w:sz w:val="36"/>
      <w:szCs w:val="32"/>
    </w:rPr>
  </w:style>
  <w:style w:type="character" w:customStyle="1" w:styleId="10">
    <w:name w:val="Заголовок 1 Знак"/>
    <w:aliases w:val="Глава Знак"/>
    <w:basedOn w:val="a0"/>
    <w:link w:val="1"/>
    <w:uiPriority w:val="9"/>
    <w:rsid w:val="00474A42"/>
    <w:rPr>
      <w:rFonts w:ascii="Times New Roman" w:eastAsiaTheme="majorEastAsia" w:hAnsi="Times New Roman" w:cstheme="majorBidi"/>
      <w:b/>
      <w:bCs/>
      <w:sz w:val="36"/>
      <w:szCs w:val="28"/>
      <w:lang w:eastAsia="ru-RU"/>
    </w:rPr>
  </w:style>
  <w:style w:type="character" w:customStyle="1" w:styleId="af5">
    <w:name w:val="заголовок Знак"/>
    <w:basedOn w:val="a0"/>
    <w:link w:val="af4"/>
    <w:rsid w:val="00407262"/>
    <w:rPr>
      <w:rFonts w:ascii="Times New Roman" w:eastAsia="Times New Roman" w:hAnsi="Times New Roman" w:cs="Times New Roman"/>
      <w:b/>
      <w:sz w:val="36"/>
      <w:szCs w:val="3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4072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7">
    <w:name w:val="Подзаголовок Знак"/>
    <w:basedOn w:val="a0"/>
    <w:link w:val="af6"/>
    <w:uiPriority w:val="11"/>
    <w:rsid w:val="004072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unhideWhenUsed/>
    <w:qFormat/>
    <w:rsid w:val="00205D8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205D8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05D8E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05D8E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aliases w:val="§ Знак"/>
    <w:basedOn w:val="a0"/>
    <w:link w:val="2"/>
    <w:uiPriority w:val="9"/>
    <w:rsid w:val="00B1229F"/>
    <w:rPr>
      <w:rFonts w:ascii="Times New Roman" w:eastAsiaTheme="majorEastAsia" w:hAnsi="Times New Roman" w:cstheme="majorBidi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5D8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49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9">
    <w:name w:val="FollowedHyperlink"/>
    <w:basedOn w:val="a0"/>
    <w:uiPriority w:val="99"/>
    <w:semiHidden/>
    <w:unhideWhenUsed/>
    <w:rsid w:val="005A2360"/>
    <w:rPr>
      <w:color w:val="800080" w:themeColor="followedHyperlink"/>
      <w:u w:val="single"/>
    </w:rPr>
  </w:style>
  <w:style w:type="paragraph" w:customStyle="1" w:styleId="headertext">
    <w:name w:val="headertext"/>
    <w:basedOn w:val="a"/>
    <w:rsid w:val="007672A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3.xml"/><Relationship Id="rId39" Type="http://schemas.openxmlformats.org/officeDocument/2006/relationships/hyperlink" Target="https://www.mirpack.ru/articles/istoriya-otkrytiya-i-polza-biorazlagaemykh-polimerov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yperlink" Target="https://allbest.ru/otherreferats/manufacture/00158851_0.html" TargetMode="External"/><Relationship Id="rId42" Type="http://schemas.openxmlformats.org/officeDocument/2006/relationships/hyperlink" Target="http://www.ipgrussia.ru/upload/iblock/665/665b9743f2827991890af1dca6b59a4a.pdf" TargetMode="External"/><Relationship Id="rId47" Type="http://schemas.openxmlformats.org/officeDocument/2006/relationships/hyperlink" Target="https://himija-online.ru/organicheskaya-ximiya/vysokomolekulyarnye-soedineniya/istoriya-otkrytiya-polimerov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://docs.cntd.ru/document/1200020779" TargetMode="External"/><Relationship Id="rId38" Type="http://schemas.openxmlformats.org/officeDocument/2006/relationships/hyperlink" Target="https://bio-pack.ru/biopakety/biorazlagaemye_pakety/" TargetMode="External"/><Relationship Id="rId46" Type="http://schemas.openxmlformats.org/officeDocument/2006/relationships/hyperlink" Target="https://tass.ru/obschestvo/517181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mr-build.ru/santehnika/ugolnyj-filtr-dlya-vody.html" TargetMode="External"/><Relationship Id="rId41" Type="http://schemas.openxmlformats.org/officeDocument/2006/relationships/hyperlink" Target="http://www.ipgrussia.ru/upload/iblock/665/665b9743f2827991890af1dca6b59a4a.pdf%20&#1057;&#1089;&#1099;&#1083;&#1082;&#1072;%20&#1076;&#1077;&#1081;&#1089;&#1090;&#1074;&#1080;&#1090;&#1077;&#1083;&#1100;&#1085;&#1072;%20&#1085;&#1072;%2010.03.20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cosmetic-industry.com/biorazlagaemye-polimery.html" TargetMode="External"/><Relationship Id="rId37" Type="http://schemas.openxmlformats.org/officeDocument/2006/relationships/hyperlink" Target="http://comipack.net/oxo-biodegradableadditivereverte" TargetMode="External"/><Relationship Id="rId40" Type="http://schemas.openxmlformats.org/officeDocument/2006/relationships/hyperlink" Target="https://www.simplexnn.ru/?id=8543" TargetMode="External"/><Relationship Id="rId45" Type="http://schemas.openxmlformats.org/officeDocument/2006/relationships/hyperlink" Target="https://ozlib.com/827452/himiya/poligidroksialkanoa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mr-build.ru/santehnika/ugolnyj-filtr-dlya-vody.html" TargetMode="External"/><Relationship Id="rId36" Type="http://schemas.openxmlformats.org/officeDocument/2006/relationships/hyperlink" Target="http://comipack.net/oxo-biodegradableadditivereverte%20&#1057;&#1089;&#1099;&#1083;&#1082;&#1072;%20&#1076;&#1077;&#1081;&#1089;&#1090;&#1074;&#1080;&#1090;&#1077;&#1083;&#1100;&#1085;&#1072;%20&#1085;&#1072;%2010.03.2019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cosmetic-industry.com/" TargetMode="External"/><Relationship Id="rId44" Type="http://schemas.openxmlformats.org/officeDocument/2006/relationships/hyperlink" Target="https://www.sites.google.com/site/kyrsovaa/home/2-istoria-otkrytia-polimer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chart" Target="charts/chart2.xml"/><Relationship Id="rId27" Type="http://schemas.openxmlformats.org/officeDocument/2006/relationships/hyperlink" Target="https://ecoportal.info/vymirayushhie-vidy-zhivotnyx/" TargetMode="External"/><Relationship Id="rId30" Type="http://schemas.openxmlformats.org/officeDocument/2006/relationships/hyperlink" Target="https://www.unipack.ru/" TargetMode="External"/><Relationship Id="rId35" Type="http://schemas.openxmlformats.org/officeDocument/2006/relationships/hyperlink" Target="https://www.calculate.ru/articles/" TargetMode="External"/><Relationship Id="rId43" Type="http://schemas.openxmlformats.org/officeDocument/2006/relationships/hyperlink" Target="https://medbe.ru/materials/problemy-i-metody-biotekhnologii/poligidroksialkanoaty-biorazrushaemye-polimery-gidroksiproizvodstnykh-alkanovykh-kislot-sintez-svoys/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Environmental Plastic Inc.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Нулевая среда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8</c:v>
                </c:pt>
                <c:pt idx="2">
                  <c:v>8</c:v>
                </c:pt>
                <c:pt idx="3">
                  <c:v>6.2</c:v>
                </c:pt>
                <c:pt idx="4">
                  <c:v>5.9</c:v>
                </c:pt>
                <c:pt idx="5">
                  <c:v>5.3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Теплое место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</c:v>
                </c:pt>
                <c:pt idx="1">
                  <c:v>8.1999999999999993</c:v>
                </c:pt>
                <c:pt idx="2">
                  <c:v>5.4</c:v>
                </c:pt>
                <c:pt idx="3">
                  <c:v>5.4</c:v>
                </c:pt>
                <c:pt idx="4">
                  <c:v>5.3</c:v>
                </c:pt>
                <c:pt idx="5">
                  <c:v>4.7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УФ - излучение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12</c:v>
                </c:pt>
                <c:pt idx="1">
                  <c:v>6.5</c:v>
                </c:pt>
                <c:pt idx="2">
                  <c:v>6.5</c:v>
                </c:pt>
                <c:pt idx="3">
                  <c:v>5.3</c:v>
                </c:pt>
                <c:pt idx="4">
                  <c:v>4.7</c:v>
                </c:pt>
                <c:pt idx="5">
                  <c:v>4.2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Почва с поливом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12</c:v>
                </c:pt>
                <c:pt idx="1">
                  <c:v>6.4</c:v>
                </c:pt>
                <c:pt idx="2">
                  <c:v>5.0999999999999996</c:v>
                </c:pt>
                <c:pt idx="3">
                  <c:v>4.5999999999999996</c:v>
                </c:pt>
                <c:pt idx="4">
                  <c:v>4.9000000000000004</c:v>
                </c:pt>
                <c:pt idx="5">
                  <c:v>4.2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Фильтрованная вода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12</c:v>
                </c:pt>
                <c:pt idx="1">
                  <c:v>6.9</c:v>
                </c:pt>
                <c:pt idx="2">
                  <c:v>6.1</c:v>
                </c:pt>
                <c:pt idx="3">
                  <c:v>3.9</c:v>
                </c:pt>
                <c:pt idx="4">
                  <c:v>4</c:v>
                </c:pt>
                <c:pt idx="5">
                  <c:v>3.4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Вода из аквариума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параметры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12</c:v>
                </c:pt>
                <c:pt idx="1">
                  <c:v>7.3</c:v>
                </c:pt>
                <c:pt idx="2">
                  <c:v>6.7</c:v>
                </c:pt>
                <c:pt idx="3">
                  <c:v>4.2</c:v>
                </c:pt>
                <c:pt idx="4">
                  <c:v>3.5</c:v>
                </c:pt>
                <c:pt idx="5">
                  <c:v>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5082776"/>
        <c:axId val="322460680"/>
      </c:lineChart>
      <c:catAx>
        <c:axId val="425082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2460680"/>
        <c:crosses val="autoZero"/>
        <c:auto val="1"/>
        <c:lblAlgn val="ctr"/>
        <c:lblOffset val="100"/>
        <c:noMultiLvlLbl val="0"/>
      </c:catAx>
      <c:valAx>
        <c:axId val="3224606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Прочность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50827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Ситипак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Нулевая среда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значения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10.8</c:v>
                </c:pt>
                <c:pt idx="2">
                  <c:v>10.8</c:v>
                </c:pt>
                <c:pt idx="3">
                  <c:v>7.3</c:v>
                </c:pt>
                <c:pt idx="4">
                  <c:v>7.2</c:v>
                </c:pt>
                <c:pt idx="5">
                  <c:v>7.2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УФ - излучение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значения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</c:v>
                </c:pt>
                <c:pt idx="1">
                  <c:v>8.8000000000000007</c:v>
                </c:pt>
                <c:pt idx="2">
                  <c:v>8.8000000000000007</c:v>
                </c:pt>
                <c:pt idx="3">
                  <c:v>6</c:v>
                </c:pt>
                <c:pt idx="4">
                  <c:v>6.3</c:v>
                </c:pt>
                <c:pt idx="5">
                  <c:v>5.8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742432"/>
        <c:axId val="319012960"/>
      </c:lineChart>
      <c:catAx>
        <c:axId val="419742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Время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9012960"/>
        <c:crosses val="autoZero"/>
        <c:auto val="1"/>
        <c:lblAlgn val="ctr"/>
        <c:lblOffset val="100"/>
        <c:noMultiLvlLbl val="0"/>
      </c:catAx>
      <c:valAx>
        <c:axId val="3190129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/>
                </a:pPr>
                <a:r>
                  <a:rPr lang="ru-RU" sz="1100"/>
                  <a:t>Прочность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9742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Среда с повышенной температурой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Environmental Plastic Inc.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значения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8.1999999999999993</c:v>
                </c:pt>
                <c:pt idx="2">
                  <c:v>5.4</c:v>
                </c:pt>
                <c:pt idx="3">
                  <c:v>5.4</c:v>
                </c:pt>
                <c:pt idx="4">
                  <c:v>5.3</c:v>
                </c:pt>
                <c:pt idx="5">
                  <c:v>4.7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Ситипак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Начальные значения</c:v>
                </c:pt>
                <c:pt idx="1">
                  <c:v>Неделя 1</c:v>
                </c:pt>
                <c:pt idx="2">
                  <c:v>Неделя 3</c:v>
                </c:pt>
                <c:pt idx="3">
                  <c:v>Неделя 5</c:v>
                </c:pt>
                <c:pt idx="4">
                  <c:v>Неделя 7</c:v>
                </c:pt>
                <c:pt idx="5">
                  <c:v>Неделя 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</c:v>
                </c:pt>
                <c:pt idx="1">
                  <c:v>10</c:v>
                </c:pt>
                <c:pt idx="2">
                  <c:v>7.3</c:v>
                </c:pt>
                <c:pt idx="3">
                  <c:v>7.4</c:v>
                </c:pt>
                <c:pt idx="4">
                  <c:v>7.2</c:v>
                </c:pt>
                <c:pt idx="5">
                  <c:v>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513160"/>
        <c:axId val="419517080"/>
      </c:lineChart>
      <c:catAx>
        <c:axId val="419513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Время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9517080"/>
        <c:crosses val="autoZero"/>
        <c:auto val="1"/>
        <c:lblAlgn val="ctr"/>
        <c:lblOffset val="100"/>
        <c:noMultiLvlLbl val="0"/>
      </c:catAx>
      <c:valAx>
        <c:axId val="4195170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/>
                </a:pPr>
                <a:r>
                  <a:rPr lang="ru-RU" sz="1100"/>
                  <a:t>Прочность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9513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54EDA-D098-408D-A5F5-51D9A144D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34</Pages>
  <Words>6475</Words>
  <Characters>36912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варвара танасова</cp:lastModifiedBy>
  <cp:revision>100</cp:revision>
  <dcterms:created xsi:type="dcterms:W3CDTF">2019-04-14T20:13:00Z</dcterms:created>
  <dcterms:modified xsi:type="dcterms:W3CDTF">2019-04-27T15:15:00Z</dcterms:modified>
</cp:coreProperties>
</file>