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346" w:rsidRPr="00E46D88" w:rsidRDefault="008A1346" w:rsidP="00827736">
      <w:pPr>
        <w:spacing w:line="240" w:lineRule="auto"/>
        <w:ind w:firstLine="709"/>
        <w:jc w:val="center"/>
        <w:rPr>
          <w:rFonts w:ascii="Times New Roman" w:hAnsi="Times New Roman" w:cs="Times New Roman"/>
          <w:b/>
          <w:sz w:val="28"/>
          <w:szCs w:val="28"/>
        </w:rPr>
      </w:pPr>
      <w:r w:rsidRPr="00E46D88">
        <w:rPr>
          <w:rFonts w:ascii="Times New Roman" w:hAnsi="Times New Roman" w:cs="Times New Roman"/>
          <w:b/>
          <w:sz w:val="28"/>
          <w:szCs w:val="28"/>
        </w:rPr>
        <w:t xml:space="preserve">Департамент образования города Москвы </w:t>
      </w:r>
      <w:r w:rsidRPr="00E46D88">
        <w:rPr>
          <w:rFonts w:ascii="Times New Roman" w:hAnsi="Times New Roman" w:cs="Times New Roman"/>
          <w:b/>
          <w:sz w:val="28"/>
          <w:szCs w:val="28"/>
        </w:rPr>
        <w:br/>
        <w:t xml:space="preserve">Государственное бюджетное общеобразовательное учреждение города Москвы «Школа №1505 Преображенская» </w:t>
      </w:r>
    </w:p>
    <w:p w:rsidR="008A1346" w:rsidRPr="00FF7653" w:rsidRDefault="008A1346" w:rsidP="00827736">
      <w:pPr>
        <w:ind w:firstLine="709"/>
        <w:jc w:val="center"/>
        <w:rPr>
          <w:rFonts w:ascii="Times New Roman" w:hAnsi="Times New Roman" w:cs="Times New Roman"/>
          <w:sz w:val="28"/>
          <w:szCs w:val="28"/>
        </w:rPr>
      </w:pPr>
    </w:p>
    <w:p w:rsidR="008A1346" w:rsidRDefault="008A1346" w:rsidP="00827736">
      <w:pPr>
        <w:ind w:firstLine="709"/>
        <w:jc w:val="center"/>
        <w:rPr>
          <w:rFonts w:ascii="Times New Roman" w:hAnsi="Times New Roman" w:cs="Times New Roman"/>
          <w:sz w:val="28"/>
          <w:szCs w:val="28"/>
        </w:rPr>
      </w:pPr>
    </w:p>
    <w:p w:rsidR="00E46D88" w:rsidRDefault="00E46D88" w:rsidP="00827736">
      <w:pPr>
        <w:ind w:firstLine="709"/>
        <w:jc w:val="center"/>
        <w:rPr>
          <w:rFonts w:ascii="Times New Roman" w:hAnsi="Times New Roman" w:cs="Times New Roman"/>
          <w:sz w:val="28"/>
          <w:szCs w:val="28"/>
        </w:rPr>
      </w:pPr>
    </w:p>
    <w:p w:rsidR="00E46D88" w:rsidRDefault="00E46D88" w:rsidP="00827736">
      <w:pPr>
        <w:ind w:firstLine="709"/>
        <w:jc w:val="center"/>
        <w:rPr>
          <w:rFonts w:ascii="Times New Roman" w:hAnsi="Times New Roman" w:cs="Times New Roman"/>
          <w:sz w:val="28"/>
          <w:szCs w:val="28"/>
        </w:rPr>
      </w:pPr>
    </w:p>
    <w:p w:rsidR="00E46D88" w:rsidRDefault="00E46D88" w:rsidP="00827736">
      <w:pPr>
        <w:ind w:firstLine="709"/>
        <w:jc w:val="center"/>
        <w:rPr>
          <w:rFonts w:ascii="Times New Roman" w:hAnsi="Times New Roman" w:cs="Times New Roman"/>
          <w:sz w:val="28"/>
          <w:szCs w:val="28"/>
        </w:rPr>
      </w:pPr>
    </w:p>
    <w:p w:rsidR="00E46D88" w:rsidRPr="00FF7653" w:rsidRDefault="00E46D88" w:rsidP="00827736">
      <w:pPr>
        <w:ind w:firstLine="709"/>
        <w:jc w:val="center"/>
        <w:rPr>
          <w:rFonts w:ascii="Times New Roman" w:hAnsi="Times New Roman" w:cs="Times New Roman"/>
          <w:sz w:val="28"/>
          <w:szCs w:val="28"/>
        </w:rPr>
      </w:pPr>
    </w:p>
    <w:p w:rsidR="008A1346" w:rsidRPr="00FF7653" w:rsidRDefault="008A1346" w:rsidP="00827736">
      <w:pPr>
        <w:ind w:firstLine="709"/>
        <w:jc w:val="center"/>
        <w:rPr>
          <w:rFonts w:ascii="Times New Roman" w:hAnsi="Times New Roman" w:cs="Times New Roman"/>
          <w:b/>
          <w:sz w:val="28"/>
          <w:szCs w:val="28"/>
        </w:rPr>
      </w:pPr>
    </w:p>
    <w:p w:rsidR="008A1346" w:rsidRPr="00E46D88" w:rsidRDefault="008A1346" w:rsidP="00827736">
      <w:pPr>
        <w:ind w:firstLine="709"/>
        <w:jc w:val="center"/>
        <w:rPr>
          <w:rFonts w:ascii="Times New Roman" w:hAnsi="Times New Roman" w:cs="Times New Roman"/>
          <w:sz w:val="32"/>
          <w:szCs w:val="28"/>
        </w:rPr>
      </w:pPr>
      <w:r w:rsidRPr="00E46D88">
        <w:rPr>
          <w:rFonts w:ascii="Times New Roman" w:hAnsi="Times New Roman" w:cs="Times New Roman"/>
          <w:b/>
          <w:sz w:val="32"/>
          <w:szCs w:val="28"/>
        </w:rPr>
        <w:t>М</w:t>
      </w:r>
      <w:r w:rsidR="00E46D88" w:rsidRPr="00E46D88">
        <w:rPr>
          <w:rFonts w:ascii="Times New Roman" w:hAnsi="Times New Roman" w:cs="Times New Roman"/>
          <w:b/>
          <w:sz w:val="32"/>
          <w:szCs w:val="28"/>
        </w:rPr>
        <w:t>ЕТОДЫ И АППАРАТУРА ИНСТРУМЕНТАЛЬНОЙ ДИАГНОСТИКИ</w:t>
      </w:r>
    </w:p>
    <w:p w:rsidR="008A1346" w:rsidRPr="00FF7653" w:rsidRDefault="008A1346" w:rsidP="00827736">
      <w:pPr>
        <w:ind w:firstLine="709"/>
        <w:jc w:val="right"/>
        <w:rPr>
          <w:rFonts w:ascii="Times New Roman" w:hAnsi="Times New Roman" w:cs="Times New Roman"/>
          <w:sz w:val="28"/>
          <w:szCs w:val="28"/>
        </w:rPr>
      </w:pPr>
    </w:p>
    <w:p w:rsidR="00820DC4" w:rsidRPr="00FF7653" w:rsidRDefault="00820DC4" w:rsidP="00827736">
      <w:pPr>
        <w:ind w:firstLine="709"/>
        <w:jc w:val="right"/>
        <w:rPr>
          <w:rFonts w:ascii="Times New Roman" w:hAnsi="Times New Roman" w:cs="Times New Roman"/>
          <w:sz w:val="28"/>
          <w:szCs w:val="28"/>
        </w:rPr>
      </w:pPr>
    </w:p>
    <w:p w:rsidR="00820DC4" w:rsidRPr="00FF7653" w:rsidRDefault="00820DC4" w:rsidP="00827736">
      <w:pPr>
        <w:ind w:firstLine="709"/>
        <w:jc w:val="right"/>
        <w:rPr>
          <w:rFonts w:ascii="Times New Roman" w:hAnsi="Times New Roman" w:cs="Times New Roman"/>
          <w:sz w:val="28"/>
          <w:szCs w:val="28"/>
        </w:rPr>
      </w:pPr>
    </w:p>
    <w:p w:rsidR="00820DC4" w:rsidRPr="00FF7653" w:rsidRDefault="00820DC4" w:rsidP="00827736">
      <w:pPr>
        <w:ind w:firstLine="709"/>
        <w:jc w:val="right"/>
        <w:rPr>
          <w:rFonts w:ascii="Times New Roman" w:hAnsi="Times New Roman" w:cs="Times New Roman"/>
          <w:sz w:val="28"/>
          <w:szCs w:val="28"/>
        </w:rPr>
      </w:pPr>
    </w:p>
    <w:p w:rsidR="00820DC4" w:rsidRPr="00FF7653" w:rsidRDefault="00820DC4" w:rsidP="00827736">
      <w:pPr>
        <w:ind w:firstLine="709"/>
        <w:rPr>
          <w:rFonts w:ascii="Times New Roman" w:hAnsi="Times New Roman" w:cs="Times New Roman"/>
          <w:sz w:val="28"/>
          <w:szCs w:val="28"/>
        </w:rPr>
      </w:pPr>
    </w:p>
    <w:p w:rsidR="00820DC4" w:rsidRPr="00FF7653" w:rsidRDefault="00820DC4" w:rsidP="00827736">
      <w:pPr>
        <w:ind w:firstLine="709"/>
        <w:jc w:val="right"/>
        <w:rPr>
          <w:rFonts w:ascii="Times New Roman" w:hAnsi="Times New Roman" w:cs="Times New Roman"/>
          <w:sz w:val="28"/>
          <w:szCs w:val="28"/>
        </w:rPr>
      </w:pPr>
    </w:p>
    <w:p w:rsidR="00820DC4" w:rsidRPr="00FF7653" w:rsidRDefault="00820DC4" w:rsidP="00827736">
      <w:pPr>
        <w:ind w:firstLine="709"/>
        <w:rPr>
          <w:rFonts w:ascii="Times New Roman" w:hAnsi="Times New Roman" w:cs="Times New Roman"/>
          <w:sz w:val="28"/>
          <w:szCs w:val="28"/>
        </w:rPr>
      </w:pPr>
    </w:p>
    <w:p w:rsidR="008A1346" w:rsidRPr="00FF7653" w:rsidRDefault="00820DC4" w:rsidP="00827736">
      <w:pPr>
        <w:ind w:firstLine="709"/>
        <w:jc w:val="right"/>
        <w:rPr>
          <w:rFonts w:ascii="Times New Roman" w:hAnsi="Times New Roman" w:cs="Times New Roman"/>
          <w:sz w:val="28"/>
          <w:szCs w:val="28"/>
        </w:rPr>
      </w:pPr>
      <w:r w:rsidRPr="00FF7653">
        <w:rPr>
          <w:rFonts w:ascii="Times New Roman" w:hAnsi="Times New Roman" w:cs="Times New Roman"/>
          <w:sz w:val="28"/>
          <w:szCs w:val="28"/>
        </w:rPr>
        <w:t>Выполнила</w:t>
      </w:r>
      <w:r w:rsidR="008A1346" w:rsidRPr="00FF7653">
        <w:rPr>
          <w:rFonts w:ascii="Times New Roman" w:hAnsi="Times New Roman" w:cs="Times New Roman"/>
          <w:sz w:val="28"/>
          <w:szCs w:val="28"/>
        </w:rPr>
        <w:t xml:space="preserve">: </w:t>
      </w:r>
      <w:r w:rsidR="008A1346" w:rsidRPr="00FF7653">
        <w:rPr>
          <w:rFonts w:ascii="Times New Roman" w:hAnsi="Times New Roman" w:cs="Times New Roman"/>
          <w:sz w:val="28"/>
          <w:szCs w:val="28"/>
        </w:rPr>
        <w:br/>
        <w:t>Горячева Софья Олеговна</w:t>
      </w:r>
      <w:r w:rsidRPr="00FF7653">
        <w:rPr>
          <w:rFonts w:ascii="Times New Roman" w:hAnsi="Times New Roman" w:cs="Times New Roman"/>
          <w:sz w:val="28"/>
          <w:szCs w:val="28"/>
        </w:rPr>
        <w:t>, 10 класс, школа №1505 Преображенская</w:t>
      </w:r>
    </w:p>
    <w:p w:rsidR="008A1346" w:rsidRPr="00FF7653" w:rsidRDefault="008A1346" w:rsidP="00827736">
      <w:pPr>
        <w:ind w:firstLine="709"/>
        <w:jc w:val="right"/>
        <w:rPr>
          <w:rFonts w:ascii="Times New Roman" w:hAnsi="Times New Roman" w:cs="Times New Roman"/>
          <w:sz w:val="28"/>
          <w:szCs w:val="28"/>
        </w:rPr>
      </w:pPr>
      <w:r w:rsidRPr="00FF7653">
        <w:rPr>
          <w:rFonts w:ascii="Times New Roman" w:hAnsi="Times New Roman" w:cs="Times New Roman"/>
          <w:sz w:val="28"/>
          <w:szCs w:val="28"/>
        </w:rPr>
        <w:t xml:space="preserve">Руководитель: </w:t>
      </w:r>
      <w:r w:rsidRPr="00FF7653">
        <w:rPr>
          <w:rFonts w:ascii="Times New Roman" w:hAnsi="Times New Roman" w:cs="Times New Roman"/>
          <w:sz w:val="28"/>
          <w:szCs w:val="28"/>
        </w:rPr>
        <w:br/>
        <w:t>Воробьева Екатерина Андреевна</w:t>
      </w:r>
      <w:r w:rsidR="00A87D43" w:rsidRPr="00FF7653">
        <w:rPr>
          <w:rFonts w:ascii="Times New Roman" w:hAnsi="Times New Roman" w:cs="Times New Roman"/>
          <w:sz w:val="28"/>
          <w:szCs w:val="28"/>
        </w:rPr>
        <w:t>, учитель биологии, школа №1505 Преображенская</w:t>
      </w:r>
    </w:p>
    <w:p w:rsidR="008A1346" w:rsidRPr="00FF7653" w:rsidRDefault="008A1346" w:rsidP="00827736">
      <w:pPr>
        <w:ind w:firstLine="709"/>
        <w:rPr>
          <w:rFonts w:ascii="Times New Roman" w:hAnsi="Times New Roman" w:cs="Times New Roman"/>
          <w:sz w:val="28"/>
          <w:szCs w:val="28"/>
        </w:rPr>
      </w:pPr>
    </w:p>
    <w:p w:rsidR="00820DC4" w:rsidRPr="00FF7653" w:rsidRDefault="00820DC4" w:rsidP="00827736">
      <w:pPr>
        <w:ind w:firstLine="709"/>
        <w:rPr>
          <w:rFonts w:ascii="Times New Roman" w:hAnsi="Times New Roman" w:cs="Times New Roman"/>
          <w:sz w:val="28"/>
          <w:szCs w:val="28"/>
        </w:rPr>
      </w:pPr>
    </w:p>
    <w:p w:rsidR="008A1346" w:rsidRPr="00FF7653" w:rsidRDefault="008A1346" w:rsidP="00827736">
      <w:pPr>
        <w:ind w:firstLine="709"/>
        <w:jc w:val="center"/>
        <w:rPr>
          <w:rFonts w:ascii="Times New Roman" w:hAnsi="Times New Roman" w:cs="Times New Roman"/>
          <w:sz w:val="28"/>
          <w:szCs w:val="28"/>
        </w:rPr>
      </w:pPr>
    </w:p>
    <w:p w:rsidR="008A1346" w:rsidRPr="00E46D88" w:rsidRDefault="008A1346" w:rsidP="00827736">
      <w:pPr>
        <w:ind w:firstLine="709"/>
        <w:jc w:val="center"/>
        <w:rPr>
          <w:rFonts w:ascii="Times New Roman" w:hAnsi="Times New Roman" w:cs="Times New Roman"/>
          <w:b/>
          <w:sz w:val="28"/>
          <w:szCs w:val="28"/>
        </w:rPr>
      </w:pPr>
      <w:r w:rsidRPr="00FF7653">
        <w:rPr>
          <w:rFonts w:ascii="Times New Roman" w:hAnsi="Times New Roman" w:cs="Times New Roman"/>
          <w:sz w:val="28"/>
          <w:szCs w:val="28"/>
        </w:rPr>
        <w:t xml:space="preserve"> </w:t>
      </w:r>
      <w:r w:rsidRPr="00E46D88">
        <w:rPr>
          <w:rFonts w:ascii="Times New Roman" w:hAnsi="Times New Roman" w:cs="Times New Roman"/>
          <w:b/>
          <w:sz w:val="28"/>
          <w:szCs w:val="28"/>
        </w:rPr>
        <w:t>Москва</w:t>
      </w:r>
      <w:r w:rsidR="00E46D88" w:rsidRPr="00E46D88">
        <w:rPr>
          <w:rFonts w:ascii="Times New Roman" w:hAnsi="Times New Roman" w:cs="Times New Roman"/>
          <w:b/>
          <w:sz w:val="28"/>
          <w:szCs w:val="28"/>
        </w:rPr>
        <w:t>,</w:t>
      </w:r>
      <w:r w:rsidRPr="00E46D88">
        <w:rPr>
          <w:rFonts w:ascii="Times New Roman" w:hAnsi="Times New Roman" w:cs="Times New Roman"/>
          <w:b/>
          <w:sz w:val="28"/>
          <w:szCs w:val="28"/>
        </w:rPr>
        <w:t xml:space="preserve"> 2018/2019 </w:t>
      </w:r>
    </w:p>
    <w:sdt>
      <w:sdtPr>
        <w:rPr>
          <w:rFonts w:ascii="Times New Roman" w:eastAsiaTheme="minorHAnsi" w:hAnsi="Times New Roman" w:cs="Times New Roman"/>
          <w:b w:val="0"/>
          <w:bCs w:val="0"/>
          <w:color w:val="auto"/>
          <w:sz w:val="22"/>
          <w:szCs w:val="22"/>
          <w:lang w:eastAsia="en-US"/>
        </w:rPr>
        <w:id w:val="440911922"/>
      </w:sdtPr>
      <w:sdtContent>
        <w:p w:rsidR="008A1346" w:rsidRPr="00FF7653" w:rsidRDefault="008A1346" w:rsidP="00827736">
          <w:pPr>
            <w:pStyle w:val="a5"/>
            <w:ind w:firstLine="709"/>
            <w:rPr>
              <w:rFonts w:ascii="Times New Roman" w:hAnsi="Times New Roman" w:cs="Times New Roman"/>
            </w:rPr>
          </w:pPr>
          <w:r w:rsidRPr="00EF7108">
            <w:rPr>
              <w:rFonts w:ascii="Times New Roman" w:hAnsi="Times New Roman" w:cs="Times New Roman"/>
              <w:color w:val="auto"/>
            </w:rPr>
            <w:t>Оглавление</w:t>
          </w:r>
        </w:p>
        <w:p w:rsidR="008A1346" w:rsidRPr="00FF7653" w:rsidRDefault="00481495" w:rsidP="00827736">
          <w:pPr>
            <w:pStyle w:val="11"/>
            <w:ind w:firstLine="709"/>
            <w:rPr>
              <w:rFonts w:ascii="Times New Roman" w:eastAsiaTheme="minorEastAsia" w:hAnsi="Times New Roman" w:cs="Times New Roman"/>
              <w:noProof/>
              <w:sz w:val="28"/>
              <w:szCs w:val="28"/>
              <w:lang w:eastAsia="ru-RU"/>
            </w:rPr>
          </w:pPr>
          <w:r w:rsidRPr="00FF7653">
            <w:rPr>
              <w:rFonts w:ascii="Times New Roman" w:hAnsi="Times New Roman" w:cs="Times New Roman"/>
              <w:sz w:val="28"/>
              <w:szCs w:val="28"/>
            </w:rPr>
            <w:fldChar w:fldCharType="begin"/>
          </w:r>
          <w:r w:rsidR="008A1346" w:rsidRPr="00FF7653">
            <w:rPr>
              <w:rFonts w:ascii="Times New Roman" w:hAnsi="Times New Roman" w:cs="Times New Roman"/>
              <w:sz w:val="28"/>
              <w:szCs w:val="28"/>
            </w:rPr>
            <w:instrText xml:space="preserve"> TOC \o "1-5" \h \z \u </w:instrText>
          </w:r>
          <w:r w:rsidRPr="00FF7653">
            <w:rPr>
              <w:rFonts w:ascii="Times New Roman" w:hAnsi="Times New Roman" w:cs="Times New Roman"/>
              <w:sz w:val="28"/>
              <w:szCs w:val="28"/>
            </w:rPr>
            <w:fldChar w:fldCharType="separate"/>
          </w:r>
          <w:hyperlink w:anchor="_Toc2195602" w:history="1">
            <w:r w:rsidR="008A1346" w:rsidRPr="00FF7653">
              <w:rPr>
                <w:rStyle w:val="a6"/>
                <w:rFonts w:ascii="Times New Roman" w:hAnsi="Times New Roman" w:cs="Times New Roman"/>
                <w:noProof/>
                <w:sz w:val="28"/>
                <w:szCs w:val="28"/>
              </w:rPr>
              <w:t>Введение</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_Toc2195602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2</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11"/>
            <w:ind w:firstLine="709"/>
            <w:rPr>
              <w:rFonts w:ascii="Times New Roman" w:eastAsiaTheme="minorEastAsia" w:hAnsi="Times New Roman" w:cs="Times New Roman"/>
              <w:noProof/>
              <w:sz w:val="28"/>
              <w:szCs w:val="28"/>
              <w:lang w:eastAsia="ru-RU"/>
            </w:rPr>
          </w:pPr>
          <w:hyperlink w:anchor="_Toc2195603" w:history="1">
            <w:r w:rsidR="008A1346" w:rsidRPr="00FF7653">
              <w:rPr>
                <w:rStyle w:val="a6"/>
                <w:rFonts w:ascii="Times New Roman" w:hAnsi="Times New Roman" w:cs="Times New Roman"/>
                <w:noProof/>
                <w:sz w:val="28"/>
                <w:szCs w:val="28"/>
              </w:rPr>
              <w:t>Глава первая: Особенности и применение инструментальной диагностики в медицине</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_Toc2195603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5</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21"/>
            <w:ind w:firstLine="709"/>
            <w:rPr>
              <w:rFonts w:ascii="Times New Roman" w:eastAsiaTheme="minorEastAsia" w:hAnsi="Times New Roman" w:cs="Times New Roman"/>
              <w:noProof/>
              <w:sz w:val="28"/>
              <w:szCs w:val="28"/>
            </w:rPr>
          </w:pPr>
          <w:hyperlink w:anchor="_Toc2195604" w:history="1">
            <w:r w:rsidR="008A1346" w:rsidRPr="00FF7653">
              <w:rPr>
                <w:rStyle w:val="a6"/>
                <w:rFonts w:ascii="Times New Roman" w:hAnsi="Times New Roman" w:cs="Times New Roman"/>
                <w:noProof/>
                <w:sz w:val="28"/>
                <w:szCs w:val="28"/>
                <w:highlight w:val="white"/>
              </w:rPr>
              <w:t>Эндоскопические методы</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_Toc2195604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5</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31"/>
            <w:tabs>
              <w:tab w:val="right" w:leader="dot" w:pos="9345"/>
            </w:tabs>
            <w:ind w:left="0" w:firstLine="709"/>
            <w:rPr>
              <w:rFonts w:ascii="Times New Roman" w:eastAsiaTheme="minorEastAsia" w:hAnsi="Times New Roman" w:cs="Times New Roman"/>
              <w:noProof/>
              <w:sz w:val="28"/>
              <w:szCs w:val="28"/>
            </w:rPr>
          </w:pPr>
          <w:hyperlink w:anchor="_Toc2195605" w:history="1">
            <w:r w:rsidR="008A1346" w:rsidRPr="00FF7653">
              <w:rPr>
                <w:rStyle w:val="a6"/>
                <w:rFonts w:ascii="Times New Roman" w:hAnsi="Times New Roman" w:cs="Times New Roman"/>
                <w:noProof/>
                <w:sz w:val="28"/>
                <w:szCs w:val="28"/>
              </w:rPr>
              <w:t>Принцип работы эндоскопов</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_Toc2195605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7</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21"/>
            <w:ind w:firstLine="709"/>
            <w:rPr>
              <w:rFonts w:ascii="Times New Roman" w:eastAsiaTheme="minorEastAsia" w:hAnsi="Times New Roman" w:cs="Times New Roman"/>
              <w:noProof/>
              <w:sz w:val="28"/>
              <w:szCs w:val="28"/>
            </w:rPr>
          </w:pPr>
          <w:hyperlink w:anchor="_Toc2195606" w:history="1">
            <w:r w:rsidR="008A1346" w:rsidRPr="00FF7653">
              <w:rPr>
                <w:rStyle w:val="a6"/>
                <w:rFonts w:ascii="Times New Roman" w:hAnsi="Times New Roman" w:cs="Times New Roman"/>
                <w:noProof/>
                <w:sz w:val="28"/>
                <w:szCs w:val="28"/>
              </w:rPr>
              <w:t>Методы лучевой диагностики</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_Toc2195606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8</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31"/>
            <w:tabs>
              <w:tab w:val="right" w:leader="dot" w:pos="9345"/>
            </w:tabs>
            <w:ind w:left="0" w:firstLine="709"/>
            <w:rPr>
              <w:rFonts w:ascii="Times New Roman" w:eastAsiaTheme="minorEastAsia" w:hAnsi="Times New Roman" w:cs="Times New Roman"/>
              <w:noProof/>
              <w:sz w:val="28"/>
              <w:szCs w:val="28"/>
            </w:rPr>
          </w:pPr>
          <w:hyperlink w:anchor="_Toc2195607" w:history="1">
            <w:r w:rsidR="008A1346" w:rsidRPr="00FF7653">
              <w:rPr>
                <w:rStyle w:val="a6"/>
                <w:rFonts w:ascii="Times New Roman" w:hAnsi="Times New Roman" w:cs="Times New Roman"/>
                <w:noProof/>
                <w:sz w:val="28"/>
                <w:szCs w:val="28"/>
              </w:rPr>
              <w:t>Рентгенологический метод</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_Toc2195607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8</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41"/>
            <w:tabs>
              <w:tab w:val="right" w:leader="dot" w:pos="9345"/>
            </w:tabs>
            <w:ind w:left="0" w:firstLine="709"/>
            <w:rPr>
              <w:rFonts w:ascii="Times New Roman" w:eastAsiaTheme="minorEastAsia" w:hAnsi="Times New Roman" w:cs="Times New Roman"/>
              <w:noProof/>
              <w:sz w:val="28"/>
              <w:szCs w:val="28"/>
            </w:rPr>
          </w:pPr>
          <w:hyperlink w:anchor="_Toc2195608" w:history="1">
            <w:r w:rsidR="008A1346" w:rsidRPr="00FF7653">
              <w:rPr>
                <w:rStyle w:val="a6"/>
                <w:rFonts w:ascii="Times New Roman" w:hAnsi="Times New Roman" w:cs="Times New Roman"/>
                <w:noProof/>
                <w:sz w:val="28"/>
                <w:szCs w:val="28"/>
              </w:rPr>
              <w:t>Рентгенографя</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_Toc2195608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10</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41"/>
            <w:tabs>
              <w:tab w:val="right" w:leader="dot" w:pos="9345"/>
            </w:tabs>
            <w:ind w:left="0" w:firstLine="709"/>
            <w:rPr>
              <w:rFonts w:ascii="Times New Roman" w:eastAsiaTheme="minorEastAsia" w:hAnsi="Times New Roman" w:cs="Times New Roman"/>
              <w:noProof/>
              <w:sz w:val="28"/>
              <w:szCs w:val="28"/>
            </w:rPr>
          </w:pPr>
          <w:hyperlink w:anchor="_Toc2195609" w:history="1">
            <w:r w:rsidR="008A1346" w:rsidRPr="00FF7653">
              <w:rPr>
                <w:rStyle w:val="a6"/>
                <w:rFonts w:ascii="Times New Roman" w:hAnsi="Times New Roman" w:cs="Times New Roman"/>
                <w:noProof/>
                <w:sz w:val="28"/>
                <w:szCs w:val="28"/>
              </w:rPr>
              <w:t>Рентгеноскопия</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_Toc2195609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12</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41"/>
            <w:tabs>
              <w:tab w:val="right" w:leader="dot" w:pos="9345"/>
            </w:tabs>
            <w:ind w:left="0" w:firstLine="709"/>
            <w:rPr>
              <w:rFonts w:ascii="Times New Roman" w:eastAsiaTheme="minorEastAsia" w:hAnsi="Times New Roman" w:cs="Times New Roman"/>
              <w:noProof/>
              <w:sz w:val="28"/>
              <w:szCs w:val="28"/>
            </w:rPr>
          </w:pPr>
          <w:hyperlink w:anchor="_Toc2195610" w:history="1">
            <w:r w:rsidR="008A1346" w:rsidRPr="00FF7653">
              <w:rPr>
                <w:rStyle w:val="a6"/>
                <w:rFonts w:ascii="Times New Roman" w:hAnsi="Times New Roman" w:cs="Times New Roman"/>
                <w:noProof/>
                <w:sz w:val="28"/>
                <w:szCs w:val="28"/>
              </w:rPr>
              <w:t>Флюорография</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_Toc2195610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13</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41"/>
            <w:tabs>
              <w:tab w:val="right" w:leader="dot" w:pos="9345"/>
            </w:tabs>
            <w:ind w:left="0" w:firstLine="709"/>
            <w:rPr>
              <w:rFonts w:ascii="Times New Roman" w:eastAsiaTheme="minorEastAsia" w:hAnsi="Times New Roman" w:cs="Times New Roman"/>
              <w:noProof/>
              <w:sz w:val="28"/>
              <w:szCs w:val="28"/>
            </w:rPr>
          </w:pPr>
          <w:hyperlink w:anchor="_Toc2195611" w:history="1">
            <w:r w:rsidR="008A1346" w:rsidRPr="00FF7653">
              <w:rPr>
                <w:rStyle w:val="a6"/>
                <w:rFonts w:ascii="Times New Roman" w:hAnsi="Times New Roman" w:cs="Times New Roman"/>
                <w:noProof/>
                <w:sz w:val="28"/>
                <w:szCs w:val="28"/>
              </w:rPr>
              <w:t>Томография</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_Toc2195611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13</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41"/>
            <w:tabs>
              <w:tab w:val="right" w:leader="dot" w:pos="9345"/>
            </w:tabs>
            <w:ind w:left="0" w:firstLine="709"/>
            <w:rPr>
              <w:rFonts w:ascii="Times New Roman" w:eastAsiaTheme="minorEastAsia" w:hAnsi="Times New Roman" w:cs="Times New Roman"/>
              <w:noProof/>
              <w:sz w:val="28"/>
              <w:szCs w:val="28"/>
            </w:rPr>
          </w:pPr>
          <w:hyperlink w:anchor="_Toc2195612" w:history="1">
            <w:r w:rsidR="008A1346" w:rsidRPr="00FF7653">
              <w:rPr>
                <w:rStyle w:val="a6"/>
                <w:rFonts w:ascii="Times New Roman" w:hAnsi="Times New Roman" w:cs="Times New Roman"/>
                <w:noProof/>
                <w:sz w:val="28"/>
                <w:szCs w:val="28"/>
              </w:rPr>
              <w:t>Компьютерная томография</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_Toc2195612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14</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31"/>
            <w:tabs>
              <w:tab w:val="right" w:leader="dot" w:pos="9345"/>
            </w:tabs>
            <w:ind w:left="0" w:firstLine="709"/>
            <w:rPr>
              <w:rFonts w:ascii="Times New Roman" w:eastAsiaTheme="minorEastAsia" w:hAnsi="Times New Roman" w:cs="Times New Roman"/>
              <w:noProof/>
              <w:sz w:val="28"/>
              <w:szCs w:val="28"/>
            </w:rPr>
          </w:pPr>
          <w:hyperlink w:anchor="_Toc2195613" w:history="1">
            <w:r w:rsidR="008A1346" w:rsidRPr="00FF7653">
              <w:rPr>
                <w:rStyle w:val="a6"/>
                <w:rFonts w:ascii="Times New Roman" w:hAnsi="Times New Roman" w:cs="Times New Roman"/>
                <w:noProof/>
                <w:sz w:val="28"/>
                <w:szCs w:val="28"/>
              </w:rPr>
              <w:t>Радионуклидный метод исследования</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_Toc2195613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16</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41"/>
            <w:tabs>
              <w:tab w:val="right" w:leader="dot" w:pos="9345"/>
            </w:tabs>
            <w:ind w:left="0" w:firstLine="709"/>
            <w:rPr>
              <w:rFonts w:ascii="Times New Roman" w:eastAsiaTheme="minorEastAsia" w:hAnsi="Times New Roman" w:cs="Times New Roman"/>
              <w:noProof/>
              <w:sz w:val="28"/>
              <w:szCs w:val="28"/>
            </w:rPr>
          </w:pPr>
          <w:hyperlink w:anchor="_Toc2195614" w:history="1">
            <w:r w:rsidR="008A1346" w:rsidRPr="00FF7653">
              <w:rPr>
                <w:rStyle w:val="a6"/>
                <w:rFonts w:ascii="Times New Roman" w:hAnsi="Times New Roman" w:cs="Times New Roman"/>
                <w:noProof/>
                <w:sz w:val="28"/>
                <w:szCs w:val="28"/>
              </w:rPr>
              <w:t>Радионуклидная визуализация</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_Toc2195614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17</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41"/>
            <w:tabs>
              <w:tab w:val="right" w:leader="dot" w:pos="9345"/>
            </w:tabs>
            <w:ind w:left="0" w:firstLine="709"/>
            <w:rPr>
              <w:rFonts w:ascii="Times New Roman" w:eastAsiaTheme="minorEastAsia" w:hAnsi="Times New Roman" w:cs="Times New Roman"/>
              <w:noProof/>
              <w:sz w:val="28"/>
              <w:szCs w:val="28"/>
            </w:rPr>
          </w:pPr>
          <w:hyperlink w:anchor="_Toc2195615" w:history="1">
            <w:r w:rsidR="008A1346" w:rsidRPr="00FF7653">
              <w:rPr>
                <w:rStyle w:val="a6"/>
                <w:rFonts w:ascii="Times New Roman" w:hAnsi="Times New Roman" w:cs="Times New Roman"/>
                <w:noProof/>
                <w:sz w:val="28"/>
                <w:szCs w:val="28"/>
              </w:rPr>
              <w:t>Клиническая радиометрия</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_Toc2195615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19</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31"/>
            <w:tabs>
              <w:tab w:val="right" w:leader="dot" w:pos="9345"/>
            </w:tabs>
            <w:ind w:left="0" w:firstLine="709"/>
            <w:rPr>
              <w:rFonts w:ascii="Times New Roman" w:eastAsiaTheme="minorEastAsia" w:hAnsi="Times New Roman" w:cs="Times New Roman"/>
              <w:noProof/>
              <w:sz w:val="28"/>
              <w:szCs w:val="28"/>
            </w:rPr>
          </w:pPr>
          <w:hyperlink w:anchor="_Toc2195616" w:history="1">
            <w:r w:rsidR="008A1346" w:rsidRPr="00FF7653">
              <w:rPr>
                <w:rStyle w:val="a6"/>
                <w:rFonts w:ascii="Times New Roman" w:hAnsi="Times New Roman" w:cs="Times New Roman"/>
                <w:noProof/>
                <w:sz w:val="28"/>
                <w:szCs w:val="28"/>
              </w:rPr>
              <w:t>Ультразвуковой метод</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_Toc2195616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19</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31"/>
            <w:tabs>
              <w:tab w:val="right" w:leader="dot" w:pos="9345"/>
            </w:tabs>
            <w:ind w:left="0" w:firstLine="709"/>
            <w:rPr>
              <w:rFonts w:ascii="Times New Roman" w:eastAsiaTheme="minorEastAsia" w:hAnsi="Times New Roman" w:cs="Times New Roman"/>
              <w:noProof/>
              <w:sz w:val="28"/>
              <w:szCs w:val="28"/>
            </w:rPr>
          </w:pPr>
          <w:hyperlink w:anchor="_Toc2195617" w:history="1">
            <w:r w:rsidR="008A1346" w:rsidRPr="00FF7653">
              <w:rPr>
                <w:rStyle w:val="a6"/>
                <w:rFonts w:ascii="Times New Roman" w:hAnsi="Times New Roman" w:cs="Times New Roman"/>
                <w:noProof/>
                <w:sz w:val="28"/>
                <w:szCs w:val="28"/>
              </w:rPr>
              <w:t>Магнитно-резонансный метод</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_Toc2195617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23</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11"/>
            <w:ind w:firstLine="709"/>
            <w:rPr>
              <w:rFonts w:ascii="Times New Roman" w:eastAsiaTheme="minorEastAsia" w:hAnsi="Times New Roman" w:cs="Times New Roman"/>
              <w:noProof/>
              <w:sz w:val="28"/>
              <w:szCs w:val="28"/>
              <w:lang w:eastAsia="ru-RU"/>
            </w:rPr>
          </w:pPr>
          <w:hyperlink w:anchor="_Toc2195618" w:history="1">
            <w:r w:rsidR="008A1346" w:rsidRPr="00FF7653">
              <w:rPr>
                <w:rStyle w:val="a6"/>
                <w:rFonts w:ascii="Times New Roman" w:eastAsia="Times New Roman" w:hAnsi="Times New Roman" w:cs="Times New Roman"/>
                <w:noProof/>
                <w:sz w:val="28"/>
                <w:szCs w:val="28"/>
              </w:rPr>
              <w:t>Глава вторая: варианты обучения на специалиста в сфере медицинской физики</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_Toc2195618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26</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21"/>
            <w:ind w:firstLine="709"/>
            <w:rPr>
              <w:rFonts w:ascii="Times New Roman" w:eastAsiaTheme="minorEastAsia" w:hAnsi="Times New Roman" w:cs="Times New Roman"/>
              <w:noProof/>
              <w:sz w:val="28"/>
              <w:szCs w:val="28"/>
            </w:rPr>
          </w:pPr>
          <w:hyperlink w:anchor="_Toc2195619" w:history="1">
            <w:r w:rsidR="008A1346" w:rsidRPr="00FF7653">
              <w:rPr>
                <w:rStyle w:val="a6"/>
                <w:rFonts w:ascii="Times New Roman" w:eastAsia="Times New Roman" w:hAnsi="Times New Roman" w:cs="Times New Roman"/>
                <w:noProof/>
                <w:sz w:val="28"/>
                <w:szCs w:val="28"/>
              </w:rPr>
              <w:t>МИРЭА - Российский технологический университет</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_Toc2195619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30</w:t>
            </w:r>
            <w:r w:rsidRPr="00FF7653">
              <w:rPr>
                <w:rFonts w:ascii="Times New Roman" w:hAnsi="Times New Roman" w:cs="Times New Roman"/>
                <w:noProof/>
                <w:webHidden/>
                <w:sz w:val="28"/>
                <w:szCs w:val="28"/>
              </w:rPr>
              <w:fldChar w:fldCharType="end"/>
            </w:r>
          </w:hyperlink>
        </w:p>
        <w:p w:rsidR="008A1346" w:rsidRPr="00FF7653" w:rsidRDefault="00481495" w:rsidP="00827736">
          <w:pPr>
            <w:pStyle w:val="21"/>
            <w:ind w:firstLine="709"/>
            <w:rPr>
              <w:rFonts w:ascii="Times New Roman" w:eastAsiaTheme="minorEastAsia" w:hAnsi="Times New Roman" w:cs="Times New Roman"/>
              <w:noProof/>
              <w:sz w:val="28"/>
              <w:szCs w:val="28"/>
            </w:rPr>
          </w:pPr>
          <w:hyperlink w:anchor="_Toc2195620" w:history="1">
            <w:r w:rsidR="008A1346" w:rsidRPr="00FF7653">
              <w:rPr>
                <w:rStyle w:val="a6"/>
                <w:rFonts w:ascii="Times New Roman" w:hAnsi="Times New Roman" w:cs="Times New Roman"/>
                <w:noProof/>
                <w:sz w:val="28"/>
                <w:szCs w:val="28"/>
              </w:rPr>
              <w:t>МГТУ им. Баумана</w:t>
            </w:r>
            <w:r w:rsidR="008A1346" w:rsidRPr="00FF7653">
              <w:rPr>
                <w:rFonts w:ascii="Times New Roman" w:hAnsi="Times New Roman" w:cs="Times New Roman"/>
                <w:noProof/>
                <w:webHidden/>
                <w:sz w:val="28"/>
                <w:szCs w:val="28"/>
              </w:rPr>
              <w:tab/>
            </w:r>
            <w:r w:rsidRPr="00FF7653">
              <w:rPr>
                <w:rFonts w:ascii="Times New Roman" w:hAnsi="Times New Roman" w:cs="Times New Roman"/>
                <w:noProof/>
                <w:webHidden/>
                <w:sz w:val="28"/>
                <w:szCs w:val="28"/>
              </w:rPr>
              <w:fldChar w:fldCharType="begin"/>
            </w:r>
            <w:r w:rsidR="008A1346" w:rsidRPr="00FF7653">
              <w:rPr>
                <w:rFonts w:ascii="Times New Roman" w:hAnsi="Times New Roman" w:cs="Times New Roman"/>
                <w:noProof/>
                <w:webHidden/>
                <w:sz w:val="28"/>
                <w:szCs w:val="28"/>
              </w:rPr>
              <w:instrText xml:space="preserve"> PAGEREF _Toc2195620 \h </w:instrText>
            </w:r>
            <w:r w:rsidRPr="00FF7653">
              <w:rPr>
                <w:rFonts w:ascii="Times New Roman" w:hAnsi="Times New Roman" w:cs="Times New Roman"/>
                <w:noProof/>
                <w:webHidden/>
                <w:sz w:val="28"/>
                <w:szCs w:val="28"/>
              </w:rPr>
            </w:r>
            <w:r w:rsidRPr="00FF7653">
              <w:rPr>
                <w:rFonts w:ascii="Times New Roman" w:hAnsi="Times New Roman" w:cs="Times New Roman"/>
                <w:noProof/>
                <w:webHidden/>
                <w:sz w:val="28"/>
                <w:szCs w:val="28"/>
              </w:rPr>
              <w:fldChar w:fldCharType="separate"/>
            </w:r>
            <w:r w:rsidR="003415F5">
              <w:rPr>
                <w:rFonts w:ascii="Times New Roman" w:hAnsi="Times New Roman" w:cs="Times New Roman"/>
                <w:noProof/>
                <w:webHidden/>
                <w:sz w:val="28"/>
                <w:szCs w:val="28"/>
              </w:rPr>
              <w:t>32</w:t>
            </w:r>
            <w:r w:rsidRPr="00FF7653">
              <w:rPr>
                <w:rFonts w:ascii="Times New Roman" w:hAnsi="Times New Roman" w:cs="Times New Roman"/>
                <w:noProof/>
                <w:webHidden/>
                <w:sz w:val="28"/>
                <w:szCs w:val="28"/>
              </w:rPr>
              <w:fldChar w:fldCharType="end"/>
            </w:r>
          </w:hyperlink>
        </w:p>
        <w:p w:rsidR="008A1346" w:rsidRPr="00FF7653" w:rsidRDefault="00481495" w:rsidP="00827736">
          <w:pPr>
            <w:ind w:firstLine="709"/>
            <w:rPr>
              <w:rFonts w:ascii="Times New Roman" w:hAnsi="Times New Roman" w:cs="Times New Roman"/>
              <w:sz w:val="28"/>
              <w:szCs w:val="28"/>
            </w:rPr>
          </w:pPr>
          <w:r w:rsidRPr="00FF7653">
            <w:rPr>
              <w:rFonts w:ascii="Times New Roman" w:hAnsi="Times New Roman" w:cs="Times New Roman"/>
              <w:sz w:val="28"/>
              <w:szCs w:val="28"/>
            </w:rPr>
            <w:fldChar w:fldCharType="end"/>
          </w:r>
        </w:p>
      </w:sdtContent>
    </w:sdt>
    <w:p w:rsidR="008A1346" w:rsidRPr="00FF7653" w:rsidRDefault="008A1346" w:rsidP="00827736">
      <w:pPr>
        <w:pStyle w:val="1"/>
        <w:ind w:firstLine="709"/>
        <w:jc w:val="center"/>
        <w:rPr>
          <w:rFonts w:ascii="Times New Roman" w:hAnsi="Times New Roman" w:cs="Times New Roman"/>
          <w:color w:val="auto"/>
        </w:rPr>
      </w:pPr>
      <w:bookmarkStart w:id="0" w:name="_Toc2195602"/>
      <w:r w:rsidRPr="00FF7653">
        <w:rPr>
          <w:rFonts w:ascii="Times New Roman" w:hAnsi="Times New Roman" w:cs="Times New Roman"/>
          <w:color w:val="auto"/>
        </w:rPr>
        <w:t>Введение</w:t>
      </w:r>
      <w:bookmarkEnd w:id="0"/>
    </w:p>
    <w:p w:rsidR="008A1346" w:rsidRPr="00FF7653" w:rsidRDefault="008A1346" w:rsidP="00827736">
      <w:pPr>
        <w:ind w:firstLine="709"/>
        <w:rPr>
          <w:rFonts w:ascii="Times New Roman" w:hAnsi="Times New Roman" w:cs="Times New Roman"/>
          <w:sz w:val="28"/>
          <w:szCs w:val="28"/>
          <w:lang w:eastAsia="ru-RU"/>
        </w:rPr>
      </w:pPr>
    </w:p>
    <w:p w:rsidR="008A1346" w:rsidRPr="00FF7653" w:rsidRDefault="008A1346" w:rsidP="00827736">
      <w:pPr>
        <w:spacing w:line="360" w:lineRule="auto"/>
        <w:ind w:firstLine="709"/>
        <w:jc w:val="both"/>
        <w:rPr>
          <w:rFonts w:ascii="Times New Roman" w:hAnsi="Times New Roman" w:cs="Times New Roman"/>
          <w:sz w:val="28"/>
          <w:szCs w:val="28"/>
        </w:rPr>
      </w:pPr>
      <w:r w:rsidRPr="00FF7653">
        <w:rPr>
          <w:rFonts w:ascii="Times New Roman" w:hAnsi="Times New Roman" w:cs="Times New Roman"/>
          <w:sz w:val="28"/>
          <w:szCs w:val="28"/>
        </w:rPr>
        <w:t>В медицине важнейшим этапом в процессе лечения пациента, безусловно, является правильная постановка диагноза. Для этого требуется грамотное проведение диагностики. Именно поэтому актуальна разработка и внедрение в практику новых медицинских технологий. Развитие диагностических систем позволяет по</w:t>
      </w:r>
      <w:r w:rsidRPr="00FF7653">
        <w:rPr>
          <w:rFonts w:ascii="Times New Roman" w:hAnsi="Times New Roman" w:cs="Times New Roman"/>
          <w:sz w:val="28"/>
          <w:szCs w:val="28"/>
        </w:rPr>
        <w:softHyphen/>
        <w:t xml:space="preserve">вышать эффективность лечебно-диагностического процесса и </w:t>
      </w:r>
      <w:r w:rsidRPr="00FF7653">
        <w:rPr>
          <w:rFonts w:ascii="Times New Roman" w:hAnsi="Times New Roman" w:cs="Times New Roman"/>
          <w:sz w:val="28"/>
          <w:szCs w:val="28"/>
        </w:rPr>
        <w:lastRenderedPageBreak/>
        <w:t>сокращать экономические и трудовые потери. Возрастает роль и значение инструментальных методов исследования. На данный момент в практику активно внедряются новые диагностические технологии отслеживания состояния  внутренних органов и широко применяются во многих областях медицины: кардиология, гастроэнтерология, пульмонология, онкология,  неврология и другие области.</w:t>
      </w:r>
    </w:p>
    <w:p w:rsidR="008A1346" w:rsidRPr="00FF7653" w:rsidRDefault="008A1346" w:rsidP="00827736">
      <w:pPr>
        <w:spacing w:line="360" w:lineRule="auto"/>
        <w:ind w:firstLine="709"/>
        <w:jc w:val="both"/>
        <w:rPr>
          <w:rFonts w:ascii="Times New Roman" w:hAnsi="Times New Roman" w:cs="Times New Roman"/>
          <w:sz w:val="28"/>
          <w:szCs w:val="28"/>
        </w:rPr>
      </w:pPr>
      <w:r w:rsidRPr="00FF7653">
        <w:rPr>
          <w:rFonts w:ascii="Times New Roman" w:hAnsi="Times New Roman" w:cs="Times New Roman"/>
          <w:sz w:val="28"/>
          <w:szCs w:val="28"/>
        </w:rPr>
        <w:t xml:space="preserve">Инструментальная диагностика представляет собой важный раздел комплексного исследования пациентов и включает в себя эндоскопические, ультразвуковые, рентгенологические, радиоизотопные, электрометрические и другие методы обследования. В зависимости от характера заболевания врач назначает исследование, дающее наибольшее количество информации в конкретном случае. Каждый из инструментальных методов исследования позволяет выявить конкретные особенности органа или его функцию. Именно поэтому одному пациенту могут быть назначены несколько разных исследований в общей программе диагностики заболеваний. Исследования не дублируют друг друга, а дополняют, позволяют раскрыть все процессы, происходящие в исследуемой системе или органе, выявить характер соотношений с другими органами и тканями. </w:t>
      </w:r>
    </w:p>
    <w:p w:rsidR="008A1346" w:rsidRPr="00FF7653" w:rsidRDefault="008A1346" w:rsidP="00827736">
      <w:pPr>
        <w:spacing w:line="360" w:lineRule="auto"/>
        <w:ind w:firstLine="709"/>
        <w:jc w:val="both"/>
        <w:rPr>
          <w:rFonts w:ascii="Times New Roman" w:hAnsi="Times New Roman" w:cs="Times New Roman"/>
          <w:sz w:val="28"/>
          <w:szCs w:val="28"/>
        </w:rPr>
      </w:pPr>
      <w:r w:rsidRPr="00FF7653">
        <w:rPr>
          <w:rFonts w:ascii="Times New Roman" w:hAnsi="Times New Roman" w:cs="Times New Roman"/>
          <w:sz w:val="28"/>
          <w:szCs w:val="28"/>
        </w:rPr>
        <w:t xml:space="preserve">Медицинская физика -  профессия XXI века. Во многих университетах создаются отделения, кафедры и центры для подготовки специалистов в этой сфере. Разработка и развитие высокотехнологичного оборудования, а также использование новейших технологий диагностики и лечения вызвали необходимость в подготовке специалистов, обладающих комплексными знаниями — по физике, компьютерным технологиям и медицине. На данный момент большинство медиков используют возможности современных приборов не более чем на 10-20%. Поэтому столь важны медицинские физики, которые смогут грамотно эксплуатировать сложную технику и создавать новую, развивая перспективные направления науки. Медицинская физика - это </w:t>
      </w:r>
      <w:r w:rsidRPr="00FF7653">
        <w:rPr>
          <w:rFonts w:ascii="Times New Roman" w:hAnsi="Times New Roman" w:cs="Times New Roman"/>
          <w:sz w:val="28"/>
          <w:szCs w:val="28"/>
        </w:rPr>
        <w:lastRenderedPageBreak/>
        <w:t>соединение фундаментальных знаний по физике и понимания общих принципов функционирования организма человека.</w:t>
      </w:r>
    </w:p>
    <w:p w:rsidR="008A1346" w:rsidRPr="00FF7653" w:rsidRDefault="008A1346" w:rsidP="00827736">
      <w:pPr>
        <w:spacing w:line="360" w:lineRule="auto"/>
        <w:ind w:firstLine="709"/>
        <w:jc w:val="both"/>
        <w:rPr>
          <w:rFonts w:ascii="Times New Roman" w:hAnsi="Times New Roman" w:cs="Times New Roman"/>
          <w:sz w:val="28"/>
          <w:szCs w:val="28"/>
        </w:rPr>
      </w:pPr>
      <w:r w:rsidRPr="00FF7653">
        <w:rPr>
          <w:rFonts w:ascii="Times New Roman" w:hAnsi="Times New Roman" w:cs="Times New Roman"/>
          <w:b/>
          <w:sz w:val="28"/>
          <w:szCs w:val="28"/>
        </w:rPr>
        <w:t xml:space="preserve">Проблемой </w:t>
      </w:r>
      <w:r w:rsidRPr="00FF7653">
        <w:rPr>
          <w:rFonts w:ascii="Times New Roman" w:hAnsi="Times New Roman" w:cs="Times New Roman"/>
          <w:sz w:val="28"/>
          <w:szCs w:val="28"/>
        </w:rPr>
        <w:t>данного исследования является узкая специализация медицинских сотрудников, работающих в области диагностики, и несоответствие уровня подготовки специалистов современным техническим разработкам.</w:t>
      </w:r>
    </w:p>
    <w:p w:rsidR="008A1346" w:rsidRPr="00FF7653" w:rsidRDefault="008A1346" w:rsidP="00827736">
      <w:pPr>
        <w:pStyle w:val="a4"/>
        <w:spacing w:line="360" w:lineRule="auto"/>
        <w:ind w:firstLine="709"/>
        <w:jc w:val="both"/>
        <w:rPr>
          <w:color w:val="000000"/>
          <w:sz w:val="28"/>
          <w:szCs w:val="28"/>
        </w:rPr>
      </w:pPr>
      <w:r w:rsidRPr="00FF7653">
        <w:rPr>
          <w:color w:val="000000"/>
          <w:sz w:val="28"/>
          <w:szCs w:val="28"/>
        </w:rPr>
        <w:t xml:space="preserve">Необходимость и повсеместное использование инструментальной диагностики определяют </w:t>
      </w:r>
      <w:r w:rsidRPr="00FF7653">
        <w:rPr>
          <w:b/>
          <w:color w:val="000000"/>
          <w:sz w:val="28"/>
          <w:szCs w:val="28"/>
        </w:rPr>
        <w:t>актуальность</w:t>
      </w:r>
      <w:r w:rsidRPr="00FF7653">
        <w:rPr>
          <w:color w:val="000000"/>
          <w:sz w:val="28"/>
          <w:szCs w:val="28"/>
        </w:rPr>
        <w:t xml:space="preserve"> проблемы данного исследования.</w:t>
      </w:r>
    </w:p>
    <w:p w:rsidR="008A1346" w:rsidRPr="00FF7653" w:rsidRDefault="008A1346" w:rsidP="00827736">
      <w:pPr>
        <w:pStyle w:val="a4"/>
        <w:spacing w:line="360" w:lineRule="auto"/>
        <w:ind w:firstLine="709"/>
        <w:jc w:val="both"/>
        <w:rPr>
          <w:sz w:val="28"/>
          <w:szCs w:val="28"/>
        </w:rPr>
      </w:pPr>
      <w:r w:rsidRPr="00FF7653">
        <w:rPr>
          <w:rFonts w:eastAsia="TimesNewRoman"/>
          <w:b/>
          <w:bCs/>
          <w:color w:val="000000"/>
          <w:sz w:val="28"/>
          <w:szCs w:val="28"/>
        </w:rPr>
        <w:t xml:space="preserve">Цель: </w:t>
      </w:r>
      <w:r w:rsidRPr="00FF7653">
        <w:rPr>
          <w:rFonts w:eastAsia="TimesNewRoman"/>
          <w:color w:val="000000"/>
          <w:sz w:val="28"/>
          <w:szCs w:val="28"/>
        </w:rPr>
        <w:t xml:space="preserve"> изучить особенности основных методик и аппаратуры инструментальной диагностики и </w:t>
      </w:r>
      <w:r w:rsidRPr="00FF7653">
        <w:rPr>
          <w:color w:val="333333"/>
          <w:sz w:val="28"/>
          <w:szCs w:val="28"/>
        </w:rPr>
        <w:t>р</w:t>
      </w:r>
      <w:r w:rsidRPr="00FF7653">
        <w:rPr>
          <w:sz w:val="28"/>
          <w:szCs w:val="28"/>
        </w:rPr>
        <w:t>ассмотреть различные возможности обучения на специалиста в сфере медицинской физики.</w:t>
      </w:r>
    </w:p>
    <w:p w:rsidR="008A1346" w:rsidRPr="00FF7653" w:rsidRDefault="008A1346" w:rsidP="00827736">
      <w:pPr>
        <w:pStyle w:val="a4"/>
        <w:spacing w:line="360" w:lineRule="auto"/>
        <w:ind w:firstLine="709"/>
        <w:jc w:val="both"/>
        <w:rPr>
          <w:sz w:val="28"/>
          <w:szCs w:val="28"/>
        </w:rPr>
      </w:pPr>
      <w:r w:rsidRPr="00FF7653">
        <w:rPr>
          <w:sz w:val="28"/>
          <w:szCs w:val="28"/>
        </w:rPr>
        <w:t xml:space="preserve">Для достижения поставленной цели необходимо выполнить следующие </w:t>
      </w:r>
      <w:r w:rsidRPr="00FF7653">
        <w:rPr>
          <w:b/>
          <w:sz w:val="28"/>
          <w:szCs w:val="28"/>
        </w:rPr>
        <w:t>задачи</w:t>
      </w:r>
      <w:r w:rsidRPr="00FF7653">
        <w:rPr>
          <w:sz w:val="28"/>
          <w:szCs w:val="28"/>
        </w:rPr>
        <w:t>:</w:t>
      </w:r>
    </w:p>
    <w:p w:rsidR="008A1346" w:rsidRPr="00FF7653" w:rsidRDefault="008A1346" w:rsidP="00827736">
      <w:pPr>
        <w:pStyle w:val="a4"/>
        <w:numPr>
          <w:ilvl w:val="0"/>
          <w:numId w:val="1"/>
        </w:numPr>
        <w:spacing w:line="360" w:lineRule="auto"/>
        <w:ind w:left="0" w:firstLine="709"/>
        <w:jc w:val="both"/>
        <w:rPr>
          <w:sz w:val="28"/>
          <w:szCs w:val="28"/>
        </w:rPr>
      </w:pPr>
      <w:r w:rsidRPr="00FF7653">
        <w:rPr>
          <w:sz w:val="28"/>
          <w:szCs w:val="28"/>
        </w:rPr>
        <w:t>Изучить особенности методов инструментальной диагностики и принципы работы ее аппаратуры</w:t>
      </w:r>
    </w:p>
    <w:p w:rsidR="008A1346" w:rsidRPr="00FF7653" w:rsidRDefault="008A1346" w:rsidP="00827736">
      <w:pPr>
        <w:pStyle w:val="a4"/>
        <w:numPr>
          <w:ilvl w:val="0"/>
          <w:numId w:val="1"/>
        </w:numPr>
        <w:spacing w:line="360" w:lineRule="auto"/>
        <w:ind w:left="0" w:firstLine="709"/>
        <w:jc w:val="both"/>
        <w:rPr>
          <w:sz w:val="28"/>
          <w:szCs w:val="28"/>
        </w:rPr>
      </w:pPr>
      <w:r w:rsidRPr="00FF7653">
        <w:rPr>
          <w:sz w:val="28"/>
          <w:szCs w:val="28"/>
        </w:rPr>
        <w:t>Определить область использования инструментальных диагностических методов</w:t>
      </w:r>
    </w:p>
    <w:p w:rsidR="008A1346" w:rsidRPr="00FF7653" w:rsidRDefault="008A1346" w:rsidP="00827736">
      <w:pPr>
        <w:pStyle w:val="a4"/>
        <w:numPr>
          <w:ilvl w:val="0"/>
          <w:numId w:val="1"/>
        </w:numPr>
        <w:spacing w:line="360" w:lineRule="auto"/>
        <w:ind w:left="0" w:firstLine="709"/>
        <w:jc w:val="both"/>
        <w:rPr>
          <w:sz w:val="28"/>
          <w:szCs w:val="28"/>
        </w:rPr>
      </w:pPr>
      <w:r w:rsidRPr="00FF7653">
        <w:rPr>
          <w:sz w:val="28"/>
          <w:szCs w:val="28"/>
        </w:rPr>
        <w:t>Изучить возможности обучения на специалиста в сфере медицинской физики</w:t>
      </w:r>
    </w:p>
    <w:p w:rsidR="008A1346" w:rsidRPr="00FF7653" w:rsidRDefault="008A1346" w:rsidP="00827736">
      <w:pPr>
        <w:pStyle w:val="a5"/>
        <w:ind w:firstLine="709"/>
        <w:jc w:val="both"/>
        <w:rPr>
          <w:rFonts w:ascii="Times New Roman" w:hAnsi="Times New Roman" w:cs="Times New Roman"/>
        </w:rPr>
      </w:pPr>
      <w:r w:rsidRPr="00FF7653">
        <w:rPr>
          <w:rFonts w:ascii="Times New Roman" w:hAnsi="Times New Roman" w:cs="Times New Roman"/>
        </w:rPr>
        <w:br w:type="page"/>
      </w:r>
    </w:p>
    <w:p w:rsidR="008A1346" w:rsidRPr="00FF7653" w:rsidRDefault="008A1346" w:rsidP="00827736">
      <w:pPr>
        <w:pStyle w:val="1"/>
        <w:ind w:firstLine="709"/>
        <w:jc w:val="both"/>
        <w:rPr>
          <w:rFonts w:ascii="Times New Roman" w:hAnsi="Times New Roman" w:cs="Times New Roman"/>
          <w:color w:val="auto"/>
          <w:sz w:val="32"/>
        </w:rPr>
      </w:pPr>
      <w:bookmarkStart w:id="1" w:name="_Toc2195603"/>
      <w:r w:rsidRPr="00FF7653">
        <w:rPr>
          <w:rFonts w:ascii="Times New Roman" w:hAnsi="Times New Roman" w:cs="Times New Roman"/>
          <w:color w:val="auto"/>
          <w:sz w:val="32"/>
        </w:rPr>
        <w:lastRenderedPageBreak/>
        <w:t>Глава первая: Особенности и применение инструментальной диагностики в медицине</w:t>
      </w:r>
      <w:bookmarkEnd w:id="1"/>
    </w:p>
    <w:p w:rsidR="008A1346" w:rsidRPr="00FF7653" w:rsidRDefault="008A1346" w:rsidP="00827736">
      <w:pPr>
        <w:tabs>
          <w:tab w:val="left" w:pos="142"/>
        </w:tabs>
        <w:spacing w:line="360" w:lineRule="auto"/>
        <w:ind w:firstLine="709"/>
        <w:jc w:val="both"/>
        <w:rPr>
          <w:rFonts w:ascii="Times New Roman" w:eastAsia="Times New Roman" w:hAnsi="Times New Roman" w:cs="Times New Roman"/>
          <w:color w:val="222222"/>
          <w:sz w:val="28"/>
          <w:szCs w:val="28"/>
          <w:highlight w:val="white"/>
        </w:rPr>
      </w:pPr>
      <w:r w:rsidRPr="00FF7653">
        <w:rPr>
          <w:rFonts w:ascii="Times New Roman" w:eastAsia="Times New Roman" w:hAnsi="Times New Roman" w:cs="Times New Roman"/>
          <w:sz w:val="28"/>
          <w:szCs w:val="28"/>
        </w:rPr>
        <w:t xml:space="preserve">Особенность инструментальных методов заключается в том, что они требуют использования </w:t>
      </w:r>
      <w:r w:rsidRPr="00FF7653">
        <w:rPr>
          <w:rFonts w:ascii="Times New Roman" w:eastAsia="Times New Roman" w:hAnsi="Times New Roman" w:cs="Times New Roman"/>
          <w:color w:val="222222"/>
          <w:sz w:val="28"/>
          <w:szCs w:val="28"/>
          <w:highlight w:val="white"/>
        </w:rPr>
        <w:t xml:space="preserve">электрохимической, оптической, радиохимической и иной аппаратуры. </w:t>
      </w:r>
    </w:p>
    <w:p w:rsidR="00FF7653" w:rsidRDefault="008A1346" w:rsidP="00827736">
      <w:pPr>
        <w:pStyle w:val="2"/>
        <w:ind w:firstLine="709"/>
        <w:rPr>
          <w:rFonts w:ascii="Times New Roman" w:hAnsi="Times New Roman" w:cs="Times New Roman"/>
          <w:szCs w:val="28"/>
          <w:highlight w:val="white"/>
        </w:rPr>
      </w:pPr>
      <w:bookmarkStart w:id="2" w:name="_Toc532850534"/>
      <w:bookmarkStart w:id="3" w:name="_Toc2195604"/>
      <w:r w:rsidRPr="00FF7653">
        <w:rPr>
          <w:rFonts w:ascii="Times New Roman" w:hAnsi="Times New Roman" w:cs="Times New Roman"/>
          <w:szCs w:val="28"/>
          <w:highlight w:val="white"/>
        </w:rPr>
        <w:t>Эндоскопические методы</w:t>
      </w:r>
      <w:bookmarkEnd w:id="2"/>
      <w:bookmarkEnd w:id="3"/>
    </w:p>
    <w:p w:rsidR="00E46D88" w:rsidRPr="00E46D88" w:rsidRDefault="00E46D88" w:rsidP="00827736">
      <w:pPr>
        <w:ind w:firstLine="709"/>
        <w:rPr>
          <w:highlight w:val="white"/>
          <w:lang w:eastAsia="ru-RU"/>
        </w:rPr>
      </w:pPr>
    </w:p>
    <w:p w:rsidR="008A1346" w:rsidRPr="00FF7653" w:rsidRDefault="008A1346" w:rsidP="00827736">
      <w:pPr>
        <w:tabs>
          <w:tab w:val="left" w:pos="142"/>
        </w:tabs>
        <w:spacing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b/>
          <w:i/>
          <w:sz w:val="28"/>
          <w:szCs w:val="28"/>
        </w:rPr>
        <w:t>Эндоскопические методы</w:t>
      </w:r>
      <w:r w:rsidRPr="00FF7653">
        <w:rPr>
          <w:rFonts w:ascii="Times New Roman" w:eastAsia="Times New Roman" w:hAnsi="Times New Roman" w:cs="Times New Roman"/>
          <w:sz w:val="28"/>
          <w:szCs w:val="28"/>
        </w:rPr>
        <w:t xml:space="preserve"> используются для исследования пищевода (эзофагоскопия), желудка (гастроскопия), 12-перстной кишки (</w:t>
      </w:r>
      <w:proofErr w:type="spellStart"/>
      <w:r w:rsidRPr="00FF7653">
        <w:rPr>
          <w:rFonts w:ascii="Times New Roman" w:eastAsia="Times New Roman" w:hAnsi="Times New Roman" w:cs="Times New Roman"/>
          <w:sz w:val="28"/>
          <w:szCs w:val="28"/>
        </w:rPr>
        <w:t>дуоденоскопия</w:t>
      </w:r>
      <w:proofErr w:type="spellEnd"/>
      <w:r w:rsidRPr="00FF7653">
        <w:rPr>
          <w:rFonts w:ascii="Times New Roman" w:eastAsia="Times New Roman" w:hAnsi="Times New Roman" w:cs="Times New Roman"/>
          <w:sz w:val="28"/>
          <w:szCs w:val="28"/>
        </w:rPr>
        <w:t>), тонкой кишки (</w:t>
      </w:r>
      <w:proofErr w:type="spellStart"/>
      <w:r w:rsidRPr="00FF7653">
        <w:rPr>
          <w:rFonts w:ascii="Times New Roman" w:eastAsia="Times New Roman" w:hAnsi="Times New Roman" w:cs="Times New Roman"/>
          <w:sz w:val="28"/>
          <w:szCs w:val="28"/>
        </w:rPr>
        <w:t>энтероскопия</w:t>
      </w:r>
      <w:proofErr w:type="spellEnd"/>
      <w:r w:rsidRPr="00FF7653">
        <w:rPr>
          <w:rFonts w:ascii="Times New Roman" w:eastAsia="Times New Roman" w:hAnsi="Times New Roman" w:cs="Times New Roman"/>
          <w:sz w:val="28"/>
          <w:szCs w:val="28"/>
        </w:rPr>
        <w:t>), всей толстой кишки  (</w:t>
      </w:r>
      <w:proofErr w:type="spellStart"/>
      <w:r w:rsidRPr="00FF7653">
        <w:rPr>
          <w:rFonts w:ascii="Times New Roman" w:eastAsia="Times New Roman" w:hAnsi="Times New Roman" w:cs="Times New Roman"/>
          <w:sz w:val="28"/>
          <w:szCs w:val="28"/>
        </w:rPr>
        <w:t>колоноскопия</w:t>
      </w:r>
      <w:proofErr w:type="spellEnd"/>
      <w:r w:rsidRPr="00FF7653">
        <w:rPr>
          <w:rFonts w:ascii="Times New Roman" w:eastAsia="Times New Roman" w:hAnsi="Times New Roman" w:cs="Times New Roman"/>
          <w:sz w:val="28"/>
          <w:szCs w:val="28"/>
        </w:rPr>
        <w:t>), сигмовидной и прямой кишок. Современная эндоскопия в процессе диагностики заболеваний желудочно-кишечного тракта  позволяет не только проводить исследование, но и делать забор материала для морфологического исследования (биопсия). Также с помощью эндоскопии можно проводить лечение. Через эндоскоп можно удалить полипы, остановить кровотечение, провести лазеротерапию, прижигание, обкалывание лекарственными средствами язв, эрозий.</w:t>
      </w:r>
    </w:p>
    <w:p w:rsidR="00E46D88" w:rsidRDefault="008A1346" w:rsidP="00827736">
      <w:pPr>
        <w:tabs>
          <w:tab w:val="left" w:pos="142"/>
        </w:tabs>
        <w:spacing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b/>
          <w:i/>
          <w:sz w:val="28"/>
          <w:szCs w:val="28"/>
        </w:rPr>
        <w:t>Диагностическая</w:t>
      </w:r>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b/>
          <w:i/>
          <w:sz w:val="28"/>
          <w:szCs w:val="28"/>
        </w:rPr>
        <w:t>эзофагоскопия</w:t>
      </w:r>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 xml:space="preserve">осуществляется с помощью гибких эндоскопов, которые позволяют тщательно осмотреть все отделы пищевода, изучить целостность слизистой оболочки, ее цвет, складчатость, подвижность, проверить функция пищевода — перистальтику, наличие ригидности стенок, изменения в зависимости от дыхания и сокращений сердца. Лечебную эзофагоскопию часто проводят с помощью жесткого эндоскопа, так как через его широкий тубус можно провести в пищевод различные инструменты под зрительным контролем. При подозрении на заболевания пищевода назначается плановая эзофагоскопия для подтверждения или исключения злокачественного процесса в пищеводе, оценки эффективности терапевтического или хирургического лечения, проведения лечебных манипуляций и хирургических вмешательств. Если есть подозрение на наличие инородного тела в пищеводе, </w:t>
      </w:r>
      <w:r w:rsidRPr="00FF7653">
        <w:rPr>
          <w:rFonts w:ascii="Times New Roman" w:eastAsia="Times New Roman" w:hAnsi="Times New Roman" w:cs="Times New Roman"/>
          <w:sz w:val="28"/>
          <w:szCs w:val="28"/>
        </w:rPr>
        <w:lastRenderedPageBreak/>
        <w:t xml:space="preserve">перфорацию или повреждение пищевода, стенозы и кровотечение, проводится экстренная эзофагоскопия. Противопоказанием к эзофагоскопии является крайне тяжелое общее состояние больного. При местных изменениях пищевода (ожог, значительная деформация входа в пищевод) эзофагоскопия также невозможна. </w:t>
      </w:r>
    </w:p>
    <w:p w:rsidR="008A1346" w:rsidRPr="00FF7653" w:rsidRDefault="008A1346" w:rsidP="00827736">
      <w:pPr>
        <w:tabs>
          <w:tab w:val="left" w:pos="142"/>
        </w:tabs>
        <w:spacing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Когда необходимо выявить изменения в желудке, которые могут влиять на выбор рационального метода лечения, проводится плановая </w:t>
      </w:r>
      <w:r w:rsidRPr="00FF7653">
        <w:rPr>
          <w:rFonts w:ascii="Times New Roman" w:eastAsia="Times New Roman" w:hAnsi="Times New Roman" w:cs="Times New Roman"/>
          <w:b/>
          <w:i/>
          <w:sz w:val="28"/>
          <w:szCs w:val="28"/>
        </w:rPr>
        <w:t>гастроскопия</w:t>
      </w:r>
      <w:r w:rsidRPr="00FF7653">
        <w:rPr>
          <w:rFonts w:ascii="Times New Roman" w:eastAsia="Times New Roman" w:hAnsi="Times New Roman" w:cs="Times New Roman"/>
          <w:sz w:val="28"/>
          <w:szCs w:val="28"/>
        </w:rPr>
        <w:t xml:space="preserve">.  Экстренная гастроскопия выполняется для выявления причин желудочного кровотечения, удаления инородных тел из желудка и так далее. </w:t>
      </w:r>
    </w:p>
    <w:p w:rsidR="008A1346" w:rsidRPr="00FF7653" w:rsidRDefault="008A1346" w:rsidP="00827736">
      <w:pPr>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rPr>
      </w:pPr>
      <w:proofErr w:type="spellStart"/>
      <w:r w:rsidRPr="00FF7653">
        <w:rPr>
          <w:rFonts w:ascii="Times New Roman" w:eastAsia="Times New Roman" w:hAnsi="Times New Roman" w:cs="Times New Roman"/>
          <w:b/>
          <w:i/>
          <w:color w:val="000000"/>
          <w:sz w:val="28"/>
          <w:szCs w:val="28"/>
        </w:rPr>
        <w:t>Энтероскопия</w:t>
      </w:r>
      <w:proofErr w:type="spellEnd"/>
      <w:r w:rsidRPr="00FF7653">
        <w:rPr>
          <w:rFonts w:ascii="Times New Roman" w:eastAsia="Times New Roman" w:hAnsi="Times New Roman" w:cs="Times New Roman"/>
          <w:b/>
          <w:i/>
          <w:color w:val="000000"/>
          <w:sz w:val="28"/>
          <w:szCs w:val="28"/>
        </w:rPr>
        <w:t xml:space="preserve"> </w:t>
      </w:r>
      <w:r w:rsidRPr="00FF7653">
        <w:rPr>
          <w:rFonts w:ascii="Times New Roman" w:eastAsia="Times New Roman" w:hAnsi="Times New Roman" w:cs="Times New Roman"/>
          <w:color w:val="000000"/>
          <w:sz w:val="28"/>
          <w:szCs w:val="28"/>
        </w:rPr>
        <w:t xml:space="preserve">— это метод обследования тонкой кишки. Тонкая кишка является самым сложным участком ЖКТ для проведения эндоскопического исследования. Это обусловлено ее большой протяженностью, подвижностью и особенностями расположения. Существуют различные варианты </w:t>
      </w:r>
      <w:proofErr w:type="spellStart"/>
      <w:r w:rsidRPr="00FF7653">
        <w:rPr>
          <w:rFonts w:ascii="Times New Roman" w:eastAsia="Times New Roman" w:hAnsi="Times New Roman" w:cs="Times New Roman"/>
          <w:color w:val="000000"/>
          <w:sz w:val="28"/>
          <w:szCs w:val="28"/>
        </w:rPr>
        <w:t>энтероскопии</w:t>
      </w:r>
      <w:proofErr w:type="spellEnd"/>
      <w:r w:rsidRPr="00FF7653">
        <w:rPr>
          <w:rFonts w:ascii="Times New Roman" w:eastAsia="Times New Roman" w:hAnsi="Times New Roman" w:cs="Times New Roman"/>
          <w:color w:val="000000"/>
          <w:sz w:val="28"/>
          <w:szCs w:val="28"/>
        </w:rPr>
        <w:t xml:space="preserve">. При помощи </w:t>
      </w:r>
      <w:proofErr w:type="gramStart"/>
      <w:r w:rsidRPr="00FF7653">
        <w:rPr>
          <w:rFonts w:ascii="Times New Roman" w:eastAsia="Times New Roman" w:hAnsi="Times New Roman" w:cs="Times New Roman"/>
          <w:color w:val="000000"/>
          <w:sz w:val="28"/>
          <w:szCs w:val="28"/>
        </w:rPr>
        <w:t>модифицированных</w:t>
      </w:r>
      <w:proofErr w:type="gramEnd"/>
      <w:r w:rsidRPr="00FF7653">
        <w:rPr>
          <w:rFonts w:ascii="Times New Roman" w:eastAsia="Times New Roman" w:hAnsi="Times New Roman" w:cs="Times New Roman"/>
          <w:color w:val="000000"/>
          <w:sz w:val="28"/>
          <w:szCs w:val="28"/>
        </w:rPr>
        <w:t xml:space="preserve"> </w:t>
      </w:r>
      <w:proofErr w:type="spellStart"/>
      <w:r w:rsidRPr="00FF7653">
        <w:rPr>
          <w:rFonts w:ascii="Times New Roman" w:eastAsia="Times New Roman" w:hAnsi="Times New Roman" w:cs="Times New Roman"/>
          <w:color w:val="000000"/>
          <w:sz w:val="28"/>
          <w:szCs w:val="28"/>
        </w:rPr>
        <w:t>фиброгастродуоденоскопов</w:t>
      </w:r>
      <w:proofErr w:type="spellEnd"/>
      <w:r w:rsidRPr="00FF7653">
        <w:rPr>
          <w:rFonts w:ascii="Times New Roman" w:eastAsia="Times New Roman" w:hAnsi="Times New Roman" w:cs="Times New Roman"/>
          <w:color w:val="000000"/>
          <w:sz w:val="28"/>
          <w:szCs w:val="28"/>
        </w:rPr>
        <w:t xml:space="preserve"> можно рассмотреть либо верхние отделы тонкой кишки (</w:t>
      </w:r>
      <w:proofErr w:type="spellStart"/>
      <w:r w:rsidRPr="00FF7653">
        <w:rPr>
          <w:rFonts w:ascii="Times New Roman" w:eastAsia="Times New Roman" w:hAnsi="Times New Roman" w:cs="Times New Roman"/>
          <w:i/>
          <w:color w:val="000000"/>
          <w:sz w:val="28"/>
          <w:szCs w:val="28"/>
        </w:rPr>
        <w:t>еюноскопия</w:t>
      </w:r>
      <w:proofErr w:type="spellEnd"/>
      <w:r w:rsidRPr="00FF7653">
        <w:rPr>
          <w:rFonts w:ascii="Times New Roman" w:eastAsia="Times New Roman" w:hAnsi="Times New Roman" w:cs="Times New Roman"/>
          <w:color w:val="000000"/>
          <w:sz w:val="28"/>
          <w:szCs w:val="28"/>
        </w:rPr>
        <w:t>), либо конечные отделы (</w:t>
      </w:r>
      <w:proofErr w:type="spellStart"/>
      <w:r w:rsidRPr="00FF7653">
        <w:rPr>
          <w:rFonts w:ascii="Times New Roman" w:eastAsia="Times New Roman" w:hAnsi="Times New Roman" w:cs="Times New Roman"/>
          <w:i/>
          <w:color w:val="000000"/>
          <w:sz w:val="28"/>
          <w:szCs w:val="28"/>
        </w:rPr>
        <w:t>илеоскопия</w:t>
      </w:r>
      <w:proofErr w:type="spellEnd"/>
      <w:r w:rsidRPr="00FF7653">
        <w:rPr>
          <w:rFonts w:ascii="Times New Roman" w:eastAsia="Times New Roman" w:hAnsi="Times New Roman" w:cs="Times New Roman"/>
          <w:color w:val="000000"/>
          <w:sz w:val="28"/>
          <w:szCs w:val="28"/>
        </w:rPr>
        <w:t xml:space="preserve">). Существует методика </w:t>
      </w:r>
      <w:proofErr w:type="gramStart"/>
      <w:r w:rsidRPr="00FF7653">
        <w:rPr>
          <w:rFonts w:ascii="Times New Roman" w:eastAsia="Times New Roman" w:hAnsi="Times New Roman" w:cs="Times New Roman"/>
          <w:i/>
          <w:color w:val="000000"/>
          <w:sz w:val="28"/>
          <w:szCs w:val="28"/>
        </w:rPr>
        <w:t>капсульной</w:t>
      </w:r>
      <w:proofErr w:type="gramEnd"/>
      <w:r w:rsidRPr="00FF7653">
        <w:rPr>
          <w:rFonts w:ascii="Times New Roman" w:eastAsia="Times New Roman" w:hAnsi="Times New Roman" w:cs="Times New Roman"/>
          <w:i/>
          <w:color w:val="000000"/>
          <w:sz w:val="28"/>
          <w:szCs w:val="28"/>
        </w:rPr>
        <w:t xml:space="preserve"> </w:t>
      </w:r>
      <w:proofErr w:type="spellStart"/>
      <w:r w:rsidRPr="00FF7653">
        <w:rPr>
          <w:rFonts w:ascii="Times New Roman" w:eastAsia="Times New Roman" w:hAnsi="Times New Roman" w:cs="Times New Roman"/>
          <w:i/>
          <w:color w:val="000000"/>
          <w:sz w:val="28"/>
          <w:szCs w:val="28"/>
        </w:rPr>
        <w:t>энтероскопии</w:t>
      </w:r>
      <w:proofErr w:type="spellEnd"/>
      <w:r w:rsidRPr="00FF7653">
        <w:rPr>
          <w:rFonts w:ascii="Times New Roman" w:eastAsia="Times New Roman" w:hAnsi="Times New Roman" w:cs="Times New Roman"/>
          <w:color w:val="000000"/>
          <w:sz w:val="28"/>
          <w:szCs w:val="28"/>
        </w:rPr>
        <w:t xml:space="preserve">, которая приобретает популярность в наше время. </w:t>
      </w:r>
      <w:r w:rsidRPr="00FF7653">
        <w:rPr>
          <w:rFonts w:ascii="Times New Roman" w:eastAsia="Times New Roman" w:hAnsi="Times New Roman" w:cs="Times New Roman"/>
          <w:sz w:val="28"/>
          <w:szCs w:val="28"/>
        </w:rPr>
        <w:t xml:space="preserve">Это исследование заключается в том, что пациент проглатывает капсулу, в которой </w:t>
      </w:r>
      <w:r w:rsidRPr="00FF7653">
        <w:rPr>
          <w:rFonts w:ascii="Times New Roman" w:eastAsia="Times New Roman" w:hAnsi="Times New Roman" w:cs="Times New Roman"/>
          <w:color w:val="000000"/>
          <w:sz w:val="28"/>
          <w:szCs w:val="28"/>
        </w:rPr>
        <w:t>располагаются миниатюрная видеокамера и передатчик. Камера передвигается по тонкой кишке, фиксирует внешний вид слизистой оболочки и передает данные на компьютер врача. Однако такая методика имеет ряд недостатков, например, невысокое качество изображения. Также отсутствует возможность выполнять манипуляции, в том числе биопсию или терапевтические процедуры.</w:t>
      </w:r>
    </w:p>
    <w:p w:rsidR="008A1346" w:rsidRPr="00FF7653" w:rsidRDefault="008A1346" w:rsidP="00827736">
      <w:pPr>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rPr>
      </w:pPr>
      <w:proofErr w:type="spellStart"/>
      <w:r w:rsidRPr="00FF7653">
        <w:rPr>
          <w:rFonts w:ascii="Times New Roman" w:eastAsia="Times New Roman" w:hAnsi="Times New Roman" w:cs="Times New Roman"/>
          <w:b/>
          <w:i/>
          <w:color w:val="000000"/>
          <w:sz w:val="28"/>
          <w:szCs w:val="28"/>
        </w:rPr>
        <w:t>Колоноскопия</w:t>
      </w:r>
      <w:proofErr w:type="spellEnd"/>
      <w:r w:rsidRPr="00FF7653">
        <w:rPr>
          <w:rFonts w:ascii="Times New Roman" w:eastAsia="Times New Roman" w:hAnsi="Times New Roman" w:cs="Times New Roman"/>
          <w:b/>
          <w:color w:val="000000"/>
          <w:sz w:val="28"/>
          <w:szCs w:val="28"/>
        </w:rPr>
        <w:t xml:space="preserve"> </w:t>
      </w:r>
      <w:r w:rsidRPr="00FF7653">
        <w:rPr>
          <w:rFonts w:ascii="Times New Roman" w:eastAsia="Times New Roman" w:hAnsi="Times New Roman" w:cs="Times New Roman"/>
          <w:color w:val="000000"/>
          <w:sz w:val="28"/>
          <w:szCs w:val="28"/>
        </w:rPr>
        <w:t xml:space="preserve">— метод в диагностике заболеваний толстой кишки, который выполняется с помощью специального аппарата — </w:t>
      </w:r>
      <w:proofErr w:type="spellStart"/>
      <w:r w:rsidRPr="00FF7653">
        <w:rPr>
          <w:rFonts w:ascii="Times New Roman" w:eastAsia="Times New Roman" w:hAnsi="Times New Roman" w:cs="Times New Roman"/>
          <w:color w:val="000000"/>
          <w:sz w:val="28"/>
          <w:szCs w:val="28"/>
        </w:rPr>
        <w:t>колоноскопа</w:t>
      </w:r>
      <w:proofErr w:type="spellEnd"/>
      <w:r w:rsidRPr="00FF7653">
        <w:rPr>
          <w:rFonts w:ascii="Times New Roman" w:eastAsia="Times New Roman" w:hAnsi="Times New Roman" w:cs="Times New Roman"/>
          <w:color w:val="000000"/>
          <w:sz w:val="28"/>
          <w:szCs w:val="28"/>
        </w:rPr>
        <w:t xml:space="preserve">. У </w:t>
      </w:r>
      <w:proofErr w:type="spellStart"/>
      <w:r w:rsidRPr="00FF7653">
        <w:rPr>
          <w:rFonts w:ascii="Times New Roman" w:eastAsia="Times New Roman" w:hAnsi="Times New Roman" w:cs="Times New Roman"/>
          <w:color w:val="000000"/>
          <w:sz w:val="28"/>
          <w:szCs w:val="28"/>
        </w:rPr>
        <w:t>колоноскопа</w:t>
      </w:r>
      <w:proofErr w:type="spellEnd"/>
      <w:r w:rsidRPr="00FF7653">
        <w:rPr>
          <w:rFonts w:ascii="Times New Roman" w:eastAsia="Times New Roman" w:hAnsi="Times New Roman" w:cs="Times New Roman"/>
          <w:color w:val="000000"/>
          <w:sz w:val="28"/>
          <w:szCs w:val="28"/>
        </w:rPr>
        <w:t xml:space="preserve"> есть специальные приспособления для </w:t>
      </w:r>
      <w:proofErr w:type="spellStart"/>
      <w:r w:rsidRPr="00FF7653">
        <w:rPr>
          <w:rFonts w:ascii="Times New Roman" w:eastAsia="Times New Roman" w:hAnsi="Times New Roman" w:cs="Times New Roman"/>
          <w:color w:val="000000"/>
          <w:sz w:val="28"/>
          <w:szCs w:val="28"/>
        </w:rPr>
        <w:t>фоографирования</w:t>
      </w:r>
      <w:proofErr w:type="spellEnd"/>
      <w:r w:rsidRPr="00FF7653">
        <w:rPr>
          <w:rFonts w:ascii="Times New Roman" w:eastAsia="Times New Roman" w:hAnsi="Times New Roman" w:cs="Times New Roman"/>
          <w:color w:val="000000"/>
          <w:sz w:val="28"/>
          <w:szCs w:val="28"/>
        </w:rPr>
        <w:t xml:space="preserve">, выполнения биопсий и удаления различных патологических новообразований. Исследование позволяет оценить состояние слизистой оболочки всей толстой кишки. В настоящее время </w:t>
      </w:r>
      <w:proofErr w:type="spellStart"/>
      <w:r w:rsidRPr="00FF7653">
        <w:rPr>
          <w:rFonts w:ascii="Times New Roman" w:eastAsia="Times New Roman" w:hAnsi="Times New Roman" w:cs="Times New Roman"/>
          <w:color w:val="000000"/>
          <w:sz w:val="28"/>
          <w:szCs w:val="28"/>
        </w:rPr>
        <w:t>колоноскопия</w:t>
      </w:r>
      <w:proofErr w:type="spellEnd"/>
      <w:r w:rsidRPr="00FF7653">
        <w:rPr>
          <w:rFonts w:ascii="Times New Roman" w:eastAsia="Times New Roman" w:hAnsi="Times New Roman" w:cs="Times New Roman"/>
          <w:color w:val="000000"/>
          <w:sz w:val="28"/>
          <w:szCs w:val="28"/>
        </w:rPr>
        <w:t xml:space="preserve"> является наиболее информативным </w:t>
      </w:r>
      <w:r w:rsidRPr="00FF7653">
        <w:rPr>
          <w:rFonts w:ascii="Times New Roman" w:eastAsia="Times New Roman" w:hAnsi="Times New Roman" w:cs="Times New Roman"/>
          <w:color w:val="000000"/>
          <w:sz w:val="28"/>
          <w:szCs w:val="28"/>
        </w:rPr>
        <w:lastRenderedPageBreak/>
        <w:t xml:space="preserve">методом ранней диагностики новообразований толстой кишки, язвенного колита, болезни Крона и др. При проведении </w:t>
      </w:r>
      <w:proofErr w:type="spellStart"/>
      <w:r w:rsidRPr="00FF7653">
        <w:rPr>
          <w:rFonts w:ascii="Times New Roman" w:eastAsia="Times New Roman" w:hAnsi="Times New Roman" w:cs="Times New Roman"/>
          <w:color w:val="000000"/>
          <w:sz w:val="28"/>
          <w:szCs w:val="28"/>
        </w:rPr>
        <w:t>колоноскопии</w:t>
      </w:r>
      <w:proofErr w:type="spellEnd"/>
      <w:r w:rsidRPr="00FF7653">
        <w:rPr>
          <w:rFonts w:ascii="Times New Roman" w:eastAsia="Times New Roman" w:hAnsi="Times New Roman" w:cs="Times New Roman"/>
          <w:color w:val="000000"/>
          <w:sz w:val="28"/>
          <w:szCs w:val="28"/>
        </w:rPr>
        <w:t xml:space="preserve"> возможно удаление доброкачественных опухолей, остановка кровотечений, извлечение инородных тел, </w:t>
      </w:r>
      <w:proofErr w:type="spellStart"/>
      <w:r w:rsidRPr="00FF7653">
        <w:rPr>
          <w:rFonts w:ascii="Times New Roman" w:eastAsia="Times New Roman" w:hAnsi="Times New Roman" w:cs="Times New Roman"/>
          <w:color w:val="000000"/>
          <w:sz w:val="28"/>
          <w:szCs w:val="28"/>
        </w:rPr>
        <w:t>реканализация</w:t>
      </w:r>
      <w:proofErr w:type="spellEnd"/>
      <w:r w:rsidRPr="00FF7653">
        <w:rPr>
          <w:rFonts w:ascii="Times New Roman" w:eastAsia="Times New Roman" w:hAnsi="Times New Roman" w:cs="Times New Roman"/>
          <w:color w:val="000000"/>
          <w:sz w:val="28"/>
          <w:szCs w:val="28"/>
        </w:rPr>
        <w:t xml:space="preserve"> стенок кишок и другие манипуляции.</w:t>
      </w:r>
    </w:p>
    <w:p w:rsidR="008A1346" w:rsidRPr="00FF7653" w:rsidRDefault="008A1346" w:rsidP="00827736">
      <w:pPr>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color w:val="000000"/>
          <w:sz w:val="28"/>
          <w:szCs w:val="28"/>
        </w:rPr>
      </w:pPr>
    </w:p>
    <w:p w:rsidR="008A1346" w:rsidRPr="00FF7653" w:rsidRDefault="008A1346" w:rsidP="00827736">
      <w:pPr>
        <w:pStyle w:val="3"/>
        <w:ind w:firstLine="709"/>
        <w:rPr>
          <w:rFonts w:ascii="Times New Roman" w:hAnsi="Times New Roman" w:cs="Times New Roman"/>
          <w:szCs w:val="28"/>
        </w:rPr>
      </w:pPr>
      <w:bookmarkStart w:id="4" w:name="_Toc532850535"/>
      <w:bookmarkStart w:id="5" w:name="_Toc2195605"/>
      <w:r w:rsidRPr="00FF7653">
        <w:rPr>
          <w:rFonts w:ascii="Times New Roman" w:hAnsi="Times New Roman" w:cs="Times New Roman"/>
          <w:szCs w:val="28"/>
        </w:rPr>
        <w:t>Принцип работы эндоскопов</w:t>
      </w:r>
      <w:bookmarkEnd w:id="4"/>
      <w:bookmarkEnd w:id="5"/>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color w:val="231F20"/>
          <w:sz w:val="28"/>
          <w:szCs w:val="28"/>
        </w:rPr>
      </w:pPr>
      <w:r w:rsidRPr="00FF7653">
        <w:rPr>
          <w:rFonts w:ascii="Times New Roman" w:eastAsia="Times New Roman" w:hAnsi="Times New Roman" w:cs="Times New Roman"/>
          <w:color w:val="231F20"/>
          <w:sz w:val="28"/>
          <w:szCs w:val="28"/>
        </w:rPr>
        <w:t xml:space="preserve">Классические эндоскопы представляют собой жгут, состоящий из множества стеклянных оптоволоконных нитей, которые можно разделить </w:t>
      </w:r>
      <w:proofErr w:type="gramStart"/>
      <w:r w:rsidRPr="00FF7653">
        <w:rPr>
          <w:rFonts w:ascii="Times New Roman" w:eastAsia="Times New Roman" w:hAnsi="Times New Roman" w:cs="Times New Roman"/>
          <w:color w:val="231F20"/>
          <w:sz w:val="28"/>
          <w:szCs w:val="28"/>
        </w:rPr>
        <w:t>на</w:t>
      </w:r>
      <w:proofErr w:type="gramEnd"/>
      <w:r w:rsidRPr="00FF7653">
        <w:rPr>
          <w:rFonts w:ascii="Times New Roman" w:eastAsia="Times New Roman" w:hAnsi="Times New Roman" w:cs="Times New Roman"/>
          <w:color w:val="231F20"/>
          <w:sz w:val="28"/>
          <w:szCs w:val="28"/>
        </w:rPr>
        <w:t xml:space="preserve"> центральные и </w:t>
      </w:r>
      <w:proofErr w:type="spellStart"/>
      <w:r w:rsidRPr="00FF7653">
        <w:rPr>
          <w:rFonts w:ascii="Times New Roman" w:eastAsia="Times New Roman" w:hAnsi="Times New Roman" w:cs="Times New Roman"/>
          <w:color w:val="231F20"/>
          <w:sz w:val="28"/>
          <w:szCs w:val="28"/>
        </w:rPr>
        <w:t>перефирийные</w:t>
      </w:r>
      <w:proofErr w:type="spellEnd"/>
      <w:r w:rsidRPr="00FF7653">
        <w:rPr>
          <w:rFonts w:ascii="Times New Roman" w:eastAsia="Times New Roman" w:hAnsi="Times New Roman" w:cs="Times New Roman"/>
          <w:color w:val="231F20"/>
          <w:sz w:val="28"/>
          <w:szCs w:val="28"/>
        </w:rPr>
        <w:t xml:space="preserve">. Центральные волокна обеспечивают пиксельную «доставку» изображения, а периферийные волокна, расположенные по окружности оптоволоконного жгута, осуществляют подсветку зоны наблюдения от внешнего источника света. Для медицинских приложений, чем тоньше жгут, тем более он удобен, однако разрешение эндоскопа зависит от числа волокон в центральной части жгута. Передача изображения производится по системе: один пиксель — одно оптоволокно. </w:t>
      </w:r>
      <w:proofErr w:type="spellStart"/>
      <w:r w:rsidRPr="00FF7653">
        <w:rPr>
          <w:rFonts w:ascii="Times New Roman" w:eastAsia="Times New Roman" w:hAnsi="Times New Roman" w:cs="Times New Roman"/>
          <w:color w:val="231F20"/>
          <w:sz w:val="28"/>
          <w:szCs w:val="28"/>
        </w:rPr>
        <w:t>Кантиливера</w:t>
      </w:r>
      <w:proofErr w:type="spellEnd"/>
      <w:r w:rsidRPr="00FF7653">
        <w:rPr>
          <w:rFonts w:ascii="Times New Roman" w:eastAsia="Times New Roman" w:hAnsi="Times New Roman" w:cs="Times New Roman"/>
          <w:color w:val="231F20"/>
          <w:sz w:val="28"/>
          <w:szCs w:val="28"/>
        </w:rPr>
        <w:t xml:space="preserve"> (продолговатый подвижный элемент, закрепленный с одного конца) крепится к торцу трубки </w:t>
      </w:r>
      <w:proofErr w:type="spellStart"/>
      <w:r w:rsidRPr="00FF7653">
        <w:rPr>
          <w:rFonts w:ascii="Times New Roman" w:eastAsia="Times New Roman" w:hAnsi="Times New Roman" w:cs="Times New Roman"/>
          <w:color w:val="231F20"/>
          <w:sz w:val="28"/>
          <w:szCs w:val="28"/>
        </w:rPr>
        <w:t>пьезопривода</w:t>
      </w:r>
      <w:proofErr w:type="spellEnd"/>
      <w:r w:rsidRPr="00FF7653">
        <w:rPr>
          <w:rFonts w:ascii="Times New Roman" w:eastAsia="Times New Roman" w:hAnsi="Times New Roman" w:cs="Times New Roman"/>
          <w:color w:val="231F20"/>
          <w:sz w:val="28"/>
          <w:szCs w:val="28"/>
        </w:rPr>
        <w:t xml:space="preserve">,  внутри которой проходит оптоволокно. Через него передается модулированный поток света от лазерного светодиода. Светоизлучающий кончик </w:t>
      </w:r>
      <w:proofErr w:type="spellStart"/>
      <w:r w:rsidRPr="00FF7653">
        <w:rPr>
          <w:rFonts w:ascii="Times New Roman" w:eastAsia="Times New Roman" w:hAnsi="Times New Roman" w:cs="Times New Roman"/>
          <w:color w:val="231F20"/>
          <w:sz w:val="28"/>
          <w:szCs w:val="28"/>
        </w:rPr>
        <w:t>световодного</w:t>
      </w:r>
      <w:proofErr w:type="spellEnd"/>
      <w:r w:rsidRPr="00FF7653">
        <w:rPr>
          <w:rFonts w:ascii="Times New Roman" w:eastAsia="Times New Roman" w:hAnsi="Times New Roman" w:cs="Times New Roman"/>
          <w:color w:val="231F20"/>
          <w:sz w:val="28"/>
          <w:szCs w:val="28"/>
        </w:rPr>
        <w:t xml:space="preserve"> волокна движется по спирали. Сигнал изображения поступает в обычном формате растровой развертки, а затем буферизуется в </w:t>
      </w:r>
      <w:proofErr w:type="spellStart"/>
      <w:proofErr w:type="gramStart"/>
      <w:r w:rsidRPr="00FF7653">
        <w:rPr>
          <w:rFonts w:ascii="Times New Roman" w:eastAsia="Times New Roman" w:hAnsi="Times New Roman" w:cs="Times New Roman"/>
          <w:color w:val="231F20"/>
          <w:sz w:val="28"/>
          <w:szCs w:val="28"/>
        </w:rPr>
        <w:t>видео-ОЗУ</w:t>
      </w:r>
      <w:proofErr w:type="spellEnd"/>
      <w:proofErr w:type="gramEnd"/>
      <w:r w:rsidRPr="00FF7653">
        <w:rPr>
          <w:rFonts w:ascii="Times New Roman" w:eastAsia="Times New Roman" w:hAnsi="Times New Roman" w:cs="Times New Roman"/>
          <w:color w:val="231F20"/>
          <w:sz w:val="28"/>
          <w:szCs w:val="28"/>
        </w:rPr>
        <w:t xml:space="preserve">. </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color w:val="231F20"/>
          <w:sz w:val="28"/>
          <w:szCs w:val="28"/>
        </w:rPr>
      </w:pPr>
      <w:r w:rsidRPr="00FF7653">
        <w:rPr>
          <w:rFonts w:ascii="Times New Roman" w:eastAsia="Times New Roman" w:hAnsi="Times New Roman" w:cs="Times New Roman"/>
          <w:noProof/>
          <w:color w:val="231F20"/>
          <w:sz w:val="28"/>
          <w:szCs w:val="28"/>
          <w:lang w:eastAsia="ru-RU"/>
        </w:rPr>
        <w:drawing>
          <wp:inline distT="0" distB="0" distL="0" distR="0">
            <wp:extent cx="5826101" cy="1392381"/>
            <wp:effectExtent l="19050" t="0" r="3199" b="0"/>
            <wp:docPr id="2" name="Рисунок 1" descr="C:\Users\sofgo\OneDrive\Изображения\Снимки экрана\2018-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go\OneDrive\Изображения\Снимки экрана\2018-12-17.png"/>
                    <pic:cNvPicPr>
                      <a:picLocks noChangeAspect="1" noChangeArrowheads="1"/>
                    </pic:cNvPicPr>
                  </pic:nvPicPr>
                  <pic:blipFill>
                    <a:blip r:embed="rId6" cstate="print"/>
                    <a:srcRect l="2459" t="37342" r="29570" b="33798"/>
                    <a:stretch>
                      <a:fillRect/>
                    </a:stretch>
                  </pic:blipFill>
                  <pic:spPr bwMode="auto">
                    <a:xfrm>
                      <a:off x="0" y="0"/>
                      <a:ext cx="5826101" cy="1392381"/>
                    </a:xfrm>
                    <a:prstGeom prst="rect">
                      <a:avLst/>
                    </a:prstGeom>
                    <a:noFill/>
                    <a:ln w="9525">
                      <a:noFill/>
                      <a:miter lim="800000"/>
                      <a:headEnd/>
                      <a:tailEnd/>
                    </a:ln>
                  </pic:spPr>
                </pic:pic>
              </a:graphicData>
            </a:graphic>
          </wp:inline>
        </w:drawing>
      </w:r>
    </w:p>
    <w:p w:rsidR="008A1346" w:rsidRPr="00FF7653" w:rsidRDefault="008A1346" w:rsidP="00827736">
      <w:pPr>
        <w:tabs>
          <w:tab w:val="left" w:pos="142"/>
        </w:tabs>
        <w:spacing w:after="0" w:line="360" w:lineRule="auto"/>
        <w:ind w:firstLine="709"/>
        <w:jc w:val="both"/>
        <w:rPr>
          <w:rFonts w:ascii="Times New Roman" w:hAnsi="Times New Roman" w:cs="Times New Roman"/>
          <w:i/>
          <w:color w:val="231F20"/>
          <w:sz w:val="28"/>
          <w:szCs w:val="28"/>
        </w:rPr>
      </w:pPr>
      <w:proofErr w:type="gramStart"/>
      <w:r w:rsidRPr="00FF7653">
        <w:rPr>
          <w:rFonts w:ascii="Times New Roman" w:eastAsia="Times New Roman" w:hAnsi="Times New Roman" w:cs="Times New Roman"/>
          <w:i/>
          <w:color w:val="231F20"/>
          <w:sz w:val="28"/>
          <w:szCs w:val="28"/>
        </w:rPr>
        <w:t>(</w:t>
      </w:r>
      <w:r w:rsidRPr="00FF7653">
        <w:rPr>
          <w:rFonts w:ascii="Times New Roman" w:hAnsi="Times New Roman" w:cs="Times New Roman"/>
          <w:i/>
          <w:color w:val="231F20"/>
          <w:sz w:val="28"/>
          <w:szCs w:val="28"/>
        </w:rPr>
        <w:t>Структура и принцип работы сканирующего микропроектора.</w:t>
      </w:r>
      <w:proofErr w:type="gramEnd"/>
      <w:r w:rsidRPr="00FF7653">
        <w:rPr>
          <w:rFonts w:ascii="Times New Roman" w:hAnsi="Times New Roman" w:cs="Times New Roman"/>
          <w:i/>
          <w:color w:val="231F20"/>
          <w:sz w:val="28"/>
          <w:szCs w:val="28"/>
        </w:rPr>
        <w:t xml:space="preserve"> </w:t>
      </w:r>
      <w:r w:rsidRPr="00FF7653">
        <w:rPr>
          <w:rFonts w:ascii="Times New Roman" w:hAnsi="Times New Roman" w:cs="Times New Roman"/>
          <w:i/>
          <w:sz w:val="28"/>
          <w:szCs w:val="28"/>
        </w:rPr>
        <w:t xml:space="preserve">Александр Самарин. </w:t>
      </w:r>
      <w:proofErr w:type="gramStart"/>
      <w:r w:rsidRPr="00FF7653">
        <w:rPr>
          <w:rFonts w:ascii="Times New Roman" w:hAnsi="Times New Roman" w:cs="Times New Roman"/>
          <w:bCs/>
          <w:i/>
          <w:color w:val="231F20"/>
          <w:sz w:val="28"/>
          <w:szCs w:val="28"/>
        </w:rPr>
        <w:t xml:space="preserve">Лазерный микропроектор </w:t>
      </w:r>
      <w:r w:rsidRPr="00FF7653">
        <w:rPr>
          <w:rFonts w:ascii="Times New Roman" w:hAnsi="Times New Roman" w:cs="Times New Roman"/>
          <w:i/>
          <w:color w:val="231F20"/>
          <w:sz w:val="28"/>
          <w:szCs w:val="28"/>
        </w:rPr>
        <w:t>со спиральной разверткой)</w:t>
      </w:r>
      <w:proofErr w:type="gramEnd"/>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i/>
          <w:color w:val="231F20"/>
          <w:sz w:val="28"/>
          <w:szCs w:val="28"/>
        </w:rPr>
      </w:pP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color w:val="231F20"/>
          <w:sz w:val="28"/>
          <w:szCs w:val="28"/>
        </w:rPr>
      </w:pPr>
      <w:r w:rsidRPr="00FF7653">
        <w:rPr>
          <w:rFonts w:ascii="Times New Roman" w:eastAsia="Times New Roman" w:hAnsi="Times New Roman" w:cs="Times New Roman"/>
          <w:color w:val="231F20"/>
          <w:sz w:val="28"/>
          <w:szCs w:val="28"/>
        </w:rPr>
        <w:lastRenderedPageBreak/>
        <w:t xml:space="preserve">Однако классические эндоскопы имеют ряд недостатков. Для большего разрешения нужен жгут большого диаметра; полученное изображение имеет «сотовую» структуру с темными границами; эндоскопы, с увеличением числа </w:t>
      </w:r>
      <w:proofErr w:type="spellStart"/>
      <w:r w:rsidRPr="00FF7653">
        <w:rPr>
          <w:rFonts w:ascii="Times New Roman" w:eastAsia="Times New Roman" w:hAnsi="Times New Roman" w:cs="Times New Roman"/>
          <w:color w:val="231F20"/>
          <w:sz w:val="28"/>
          <w:szCs w:val="28"/>
        </w:rPr>
        <w:t>оптоволокон</w:t>
      </w:r>
      <w:proofErr w:type="spellEnd"/>
      <w:r w:rsidRPr="00FF7653">
        <w:rPr>
          <w:rFonts w:ascii="Times New Roman" w:eastAsia="Times New Roman" w:hAnsi="Times New Roman" w:cs="Times New Roman"/>
          <w:color w:val="231F20"/>
          <w:sz w:val="28"/>
          <w:szCs w:val="28"/>
        </w:rPr>
        <w:t xml:space="preserve">, теряют гибкость; </w:t>
      </w:r>
      <w:r w:rsidRPr="00FF7653">
        <w:rPr>
          <w:rFonts w:ascii="Times New Roman" w:eastAsia="Times New Roman" w:hAnsi="Times New Roman" w:cs="Times New Roman"/>
          <w:sz w:val="28"/>
          <w:szCs w:val="28"/>
        </w:rPr>
        <w:t xml:space="preserve">другими недостатками являются </w:t>
      </w:r>
      <w:r w:rsidRPr="00FF7653">
        <w:rPr>
          <w:rFonts w:ascii="Times New Roman" w:eastAsia="Times New Roman" w:hAnsi="Times New Roman" w:cs="Times New Roman"/>
          <w:color w:val="231F20"/>
          <w:sz w:val="28"/>
          <w:szCs w:val="28"/>
        </w:rPr>
        <w:t xml:space="preserve"> высокая цена;  хрупкая конструкция.  Однако разработана альтернативная архитектура — SFE (</w:t>
      </w:r>
      <w:proofErr w:type="spellStart"/>
      <w:r w:rsidRPr="00FF7653">
        <w:rPr>
          <w:rFonts w:ascii="Times New Roman" w:eastAsia="Times New Roman" w:hAnsi="Times New Roman" w:cs="Times New Roman"/>
          <w:color w:val="231F20"/>
          <w:sz w:val="28"/>
          <w:szCs w:val="28"/>
        </w:rPr>
        <w:t>Scanning</w:t>
      </w:r>
      <w:proofErr w:type="spellEnd"/>
      <w:r w:rsidRPr="00FF7653">
        <w:rPr>
          <w:rFonts w:ascii="Times New Roman" w:eastAsia="Times New Roman" w:hAnsi="Times New Roman" w:cs="Times New Roman"/>
          <w:color w:val="231F20"/>
          <w:sz w:val="28"/>
          <w:szCs w:val="28"/>
        </w:rPr>
        <w:t xml:space="preserve"> </w:t>
      </w:r>
      <w:proofErr w:type="spellStart"/>
      <w:r w:rsidRPr="00FF7653">
        <w:rPr>
          <w:rFonts w:ascii="Times New Roman" w:eastAsia="Times New Roman" w:hAnsi="Times New Roman" w:cs="Times New Roman"/>
          <w:color w:val="231F20"/>
          <w:sz w:val="28"/>
          <w:szCs w:val="28"/>
        </w:rPr>
        <w:t>Fiber</w:t>
      </w:r>
      <w:proofErr w:type="spellEnd"/>
      <w:r w:rsidRPr="00FF7653">
        <w:rPr>
          <w:rFonts w:ascii="Times New Roman" w:eastAsia="Times New Roman" w:hAnsi="Times New Roman" w:cs="Times New Roman"/>
          <w:color w:val="231F20"/>
          <w:sz w:val="28"/>
          <w:szCs w:val="28"/>
        </w:rPr>
        <w:t xml:space="preserve"> </w:t>
      </w:r>
      <w:proofErr w:type="spellStart"/>
      <w:r w:rsidRPr="00FF7653">
        <w:rPr>
          <w:rFonts w:ascii="Times New Roman" w:eastAsia="Times New Roman" w:hAnsi="Times New Roman" w:cs="Times New Roman"/>
          <w:color w:val="231F20"/>
          <w:sz w:val="28"/>
          <w:szCs w:val="28"/>
        </w:rPr>
        <w:t>Endoscope</w:t>
      </w:r>
      <w:proofErr w:type="spellEnd"/>
      <w:r w:rsidRPr="00FF7653">
        <w:rPr>
          <w:rFonts w:ascii="Times New Roman" w:eastAsia="Times New Roman" w:hAnsi="Times New Roman" w:cs="Times New Roman"/>
          <w:color w:val="231F20"/>
          <w:sz w:val="28"/>
          <w:szCs w:val="28"/>
        </w:rPr>
        <w:t>), в которой вместо связки волокон для передачи изображения используется всего одно сканирующее оптоволокно, что позволяет уменьшить толщину жгута.</w:t>
      </w:r>
      <w:r w:rsidRPr="00FF7653">
        <w:rPr>
          <w:rFonts w:ascii="Times New Roman" w:eastAsia="Times New Roman" w:hAnsi="Times New Roman" w:cs="Times New Roman"/>
          <w:b/>
          <w:color w:val="231F20"/>
          <w:sz w:val="28"/>
          <w:szCs w:val="28"/>
        </w:rPr>
        <w:t xml:space="preserve"> </w:t>
      </w:r>
      <w:r w:rsidRPr="00FF7653">
        <w:rPr>
          <w:rFonts w:ascii="Times New Roman" w:eastAsia="Times New Roman" w:hAnsi="Times New Roman" w:cs="Times New Roman"/>
          <w:color w:val="231F20"/>
          <w:sz w:val="28"/>
          <w:szCs w:val="28"/>
        </w:rPr>
        <w:t>Микропроектор отличается от ряда других проекторов с механической разверткой луча. Первое отличие заключается в его размере: головка сканера имеет форму цилиндра диаметром всего 1,07 мм и длиной 13 мм. Второе отличие — это спиральная развертка луча (по спирали Архимеда). При таких малых размерах обеспечивается угол сканирования — около 100°. В других устройствах для достижения такого широкого угла потребовалась бы дополнительная оптика и больше пространства.</w:t>
      </w:r>
    </w:p>
    <w:p w:rsidR="008A1346" w:rsidRDefault="008A1346" w:rsidP="00827736">
      <w:pPr>
        <w:pStyle w:val="2"/>
        <w:ind w:firstLine="709"/>
        <w:rPr>
          <w:rFonts w:ascii="Times New Roman" w:hAnsi="Times New Roman" w:cs="Times New Roman"/>
          <w:sz w:val="28"/>
          <w:szCs w:val="28"/>
        </w:rPr>
      </w:pPr>
      <w:bookmarkStart w:id="6" w:name="_Toc532850536"/>
      <w:bookmarkStart w:id="7" w:name="_Toc2195606"/>
      <w:r w:rsidRPr="00FF7653">
        <w:rPr>
          <w:rFonts w:ascii="Times New Roman" w:hAnsi="Times New Roman" w:cs="Times New Roman"/>
          <w:szCs w:val="28"/>
        </w:rPr>
        <w:t>Методы лучевой диагностики</w:t>
      </w:r>
      <w:bookmarkEnd w:id="6"/>
      <w:bookmarkEnd w:id="7"/>
    </w:p>
    <w:p w:rsidR="00FF7653" w:rsidRPr="00FF7653" w:rsidRDefault="00FF7653" w:rsidP="00827736">
      <w:pPr>
        <w:ind w:firstLine="709"/>
        <w:rPr>
          <w:lang w:eastAsia="ru-RU"/>
        </w:rPr>
      </w:pP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Существующие методы лучевой диагностики можно подразделить на рентгенологические, </w:t>
      </w:r>
      <w:proofErr w:type="spellStart"/>
      <w:r w:rsidRPr="00FF7653">
        <w:rPr>
          <w:rFonts w:ascii="Times New Roman" w:eastAsia="Times New Roman" w:hAnsi="Times New Roman" w:cs="Times New Roman"/>
          <w:sz w:val="28"/>
          <w:szCs w:val="28"/>
        </w:rPr>
        <w:t>радионуклидные</w:t>
      </w:r>
      <w:proofErr w:type="spellEnd"/>
      <w:r w:rsidRPr="00FF7653">
        <w:rPr>
          <w:rFonts w:ascii="Times New Roman" w:eastAsia="Times New Roman" w:hAnsi="Times New Roman" w:cs="Times New Roman"/>
          <w:sz w:val="28"/>
          <w:szCs w:val="28"/>
        </w:rPr>
        <w:t>,  магнитно-резонансные и ультразвуковые методы.</w:t>
      </w:r>
    </w:p>
    <w:p w:rsidR="008A1346" w:rsidRPr="00FF7653" w:rsidRDefault="008A1346" w:rsidP="00827736">
      <w:pPr>
        <w:pStyle w:val="3"/>
        <w:ind w:firstLine="709"/>
        <w:rPr>
          <w:rFonts w:ascii="Times New Roman" w:hAnsi="Times New Roman" w:cs="Times New Roman"/>
          <w:szCs w:val="28"/>
        </w:rPr>
      </w:pPr>
      <w:bookmarkStart w:id="8" w:name="_Toc532850537"/>
      <w:bookmarkStart w:id="9" w:name="_Toc2195607"/>
      <w:r w:rsidRPr="00FF7653">
        <w:rPr>
          <w:rFonts w:ascii="Times New Roman" w:hAnsi="Times New Roman" w:cs="Times New Roman"/>
          <w:szCs w:val="28"/>
        </w:rPr>
        <w:t>Рентгенологический метод</w:t>
      </w:r>
      <w:bookmarkEnd w:id="8"/>
      <w:bookmarkEnd w:id="9"/>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Рентгенологический метод основывается на качественном и количественном анализе пучка рентгеновского излучения, прошедшего через тело человека. Этот способ используется при изучении строения и функций различных органов и систем. По назначению рентгенодиагностические аппараты принято делить на </w:t>
      </w:r>
      <w:r w:rsidRPr="00FF7653">
        <w:rPr>
          <w:rFonts w:ascii="Times New Roman" w:eastAsia="Times New Roman" w:hAnsi="Times New Roman" w:cs="Times New Roman"/>
          <w:i/>
          <w:sz w:val="28"/>
          <w:szCs w:val="28"/>
        </w:rPr>
        <w:t>универсальные</w:t>
      </w:r>
      <w:r w:rsidRPr="00FF7653">
        <w:rPr>
          <w:rFonts w:ascii="Times New Roman" w:eastAsia="Times New Roman" w:hAnsi="Times New Roman" w:cs="Times New Roman"/>
          <w:sz w:val="28"/>
          <w:szCs w:val="28"/>
        </w:rPr>
        <w:t xml:space="preserve"> (общего назначения), позволяющие производить рентгеновское просвечивание и рентгеновские снимки всех частей тела, и </w:t>
      </w:r>
      <w:r w:rsidRPr="00FF7653">
        <w:rPr>
          <w:rFonts w:ascii="Times New Roman" w:eastAsia="Times New Roman" w:hAnsi="Times New Roman" w:cs="Times New Roman"/>
          <w:i/>
          <w:sz w:val="28"/>
          <w:szCs w:val="28"/>
        </w:rPr>
        <w:t>специализированные</w:t>
      </w:r>
      <w:r w:rsidRPr="00FF7653">
        <w:rPr>
          <w:rFonts w:ascii="Times New Roman" w:eastAsia="Times New Roman" w:hAnsi="Times New Roman" w:cs="Times New Roman"/>
          <w:sz w:val="28"/>
          <w:szCs w:val="28"/>
        </w:rPr>
        <w:t>.</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lastRenderedPageBreak/>
        <w:t xml:space="preserve">Типовой рентгенодиагностический аппарат состоит из питающего устройства, излучателя (рентгеновская трубка), устройства для коллимации пучка, </w:t>
      </w:r>
      <w:proofErr w:type="spellStart"/>
      <w:r w:rsidRPr="00FF7653">
        <w:rPr>
          <w:rFonts w:ascii="Times New Roman" w:eastAsia="Times New Roman" w:hAnsi="Times New Roman" w:cs="Times New Roman"/>
          <w:sz w:val="28"/>
          <w:szCs w:val="28"/>
        </w:rPr>
        <w:t>рентгеноэкспонометра</w:t>
      </w:r>
      <w:proofErr w:type="spellEnd"/>
      <w:r w:rsidRPr="00FF7653">
        <w:rPr>
          <w:rFonts w:ascii="Times New Roman" w:eastAsia="Times New Roman" w:hAnsi="Times New Roman" w:cs="Times New Roman"/>
          <w:sz w:val="28"/>
          <w:szCs w:val="28"/>
        </w:rPr>
        <w:t xml:space="preserve"> и приемников излучения. Также у некоторых аппаратов имеется дополнительный компьютерный терминал. При прохождении через тело человека пучок рентгеновского становится слабее. Тело человека – это неоднородная среда, поэтому в разных органах излучение поглощается в разной степени из-за различной толщины и плотности ткани. При равной толщине слоя излучение сильнее всего поглощается костной тканью, почти в 2 раза меньше паренхиматозными органами и свободно проходит через газ, который находится в легких, желудке и кишечнике. Из этого следует: чем сильнее исследуемый орган поглощает излучение, тем интенсивнее его тень на приемнике излучения, и наоборот, чем больше лучей пройдет через орган, тем прозрачнее будет его изображение. </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Для получения дифференцированного изображения тканей, примерно одинаково поглощающих излучение, применяют искусственное </w:t>
      </w:r>
      <w:proofErr w:type="spellStart"/>
      <w:r w:rsidRPr="00FF7653">
        <w:rPr>
          <w:rFonts w:ascii="Times New Roman" w:eastAsia="Times New Roman" w:hAnsi="Times New Roman" w:cs="Times New Roman"/>
          <w:sz w:val="28"/>
          <w:szCs w:val="28"/>
        </w:rPr>
        <w:t>контрастирование</w:t>
      </w:r>
      <w:proofErr w:type="spellEnd"/>
      <w:r w:rsidRPr="00FF7653">
        <w:rPr>
          <w:rFonts w:ascii="Times New Roman" w:eastAsia="Times New Roman" w:hAnsi="Times New Roman" w:cs="Times New Roman"/>
          <w:sz w:val="28"/>
          <w:szCs w:val="28"/>
        </w:rPr>
        <w:t>. В организм вводят вещества, поглощающие рентгеновское излучение сильнее (</w:t>
      </w:r>
      <w:proofErr w:type="spellStart"/>
      <w:r w:rsidRPr="00FF7653">
        <w:rPr>
          <w:rFonts w:ascii="Times New Roman" w:eastAsia="Times New Roman" w:hAnsi="Times New Roman" w:cs="Times New Roman"/>
          <w:sz w:val="28"/>
          <w:szCs w:val="28"/>
        </w:rPr>
        <w:t>рентгенопозитивные</w:t>
      </w:r>
      <w:proofErr w:type="spellEnd"/>
      <w:r w:rsidRPr="00FF7653">
        <w:rPr>
          <w:rFonts w:ascii="Times New Roman" w:eastAsia="Times New Roman" w:hAnsi="Times New Roman" w:cs="Times New Roman"/>
          <w:sz w:val="28"/>
          <w:szCs w:val="28"/>
        </w:rPr>
        <w:t xml:space="preserve"> вещества) или слабее, чем мягкие ткани (</w:t>
      </w:r>
      <w:proofErr w:type="spellStart"/>
      <w:r w:rsidRPr="00FF7653">
        <w:rPr>
          <w:rFonts w:ascii="Times New Roman" w:eastAsia="Times New Roman" w:hAnsi="Times New Roman" w:cs="Times New Roman"/>
          <w:sz w:val="28"/>
          <w:szCs w:val="28"/>
        </w:rPr>
        <w:t>рентгенонегативные</w:t>
      </w:r>
      <w:proofErr w:type="spellEnd"/>
      <w:r w:rsidRPr="00FF7653">
        <w:rPr>
          <w:rFonts w:ascii="Times New Roman" w:eastAsia="Times New Roman" w:hAnsi="Times New Roman" w:cs="Times New Roman"/>
          <w:sz w:val="28"/>
          <w:szCs w:val="28"/>
        </w:rPr>
        <w:t xml:space="preserve"> вещества), тем самым создавая достаточный контраст с исследуемыми органами. </w:t>
      </w:r>
      <w:proofErr w:type="spellStart"/>
      <w:r w:rsidRPr="00FF7653">
        <w:rPr>
          <w:rFonts w:ascii="Times New Roman" w:eastAsia="Times New Roman" w:hAnsi="Times New Roman" w:cs="Times New Roman"/>
          <w:sz w:val="28"/>
          <w:szCs w:val="28"/>
        </w:rPr>
        <w:t>Рентгенопозитивные</w:t>
      </w:r>
      <w:proofErr w:type="spellEnd"/>
      <w:r w:rsidRPr="00FF7653">
        <w:rPr>
          <w:rFonts w:ascii="Times New Roman" w:eastAsia="Times New Roman" w:hAnsi="Times New Roman" w:cs="Times New Roman"/>
          <w:sz w:val="28"/>
          <w:szCs w:val="28"/>
        </w:rPr>
        <w:t xml:space="preserve"> вещества созданы на основе тяжелых элементов - бария или йода. В качестве </w:t>
      </w:r>
      <w:proofErr w:type="spellStart"/>
      <w:r w:rsidRPr="00FF7653">
        <w:rPr>
          <w:rFonts w:ascii="Times New Roman" w:eastAsia="Times New Roman" w:hAnsi="Times New Roman" w:cs="Times New Roman"/>
          <w:sz w:val="28"/>
          <w:szCs w:val="28"/>
        </w:rPr>
        <w:t>рентгенонегативных</w:t>
      </w:r>
      <w:proofErr w:type="spellEnd"/>
      <w:r w:rsidRPr="00FF7653">
        <w:rPr>
          <w:rFonts w:ascii="Times New Roman" w:eastAsia="Times New Roman" w:hAnsi="Times New Roman" w:cs="Times New Roman"/>
          <w:sz w:val="28"/>
          <w:szCs w:val="28"/>
        </w:rPr>
        <w:t xml:space="preserve"> контрастных веществ используют газы - закись азота, углекислый газ. </w:t>
      </w:r>
      <w:proofErr w:type="spellStart"/>
      <w:r w:rsidRPr="00FF7653">
        <w:rPr>
          <w:rFonts w:ascii="Times New Roman" w:eastAsia="Times New Roman" w:hAnsi="Times New Roman" w:cs="Times New Roman"/>
          <w:sz w:val="28"/>
          <w:szCs w:val="28"/>
        </w:rPr>
        <w:t>Рентгеноконтрастные</w:t>
      </w:r>
      <w:proofErr w:type="spellEnd"/>
      <w:r w:rsidRPr="00FF7653">
        <w:rPr>
          <w:rFonts w:ascii="Times New Roman" w:eastAsia="Times New Roman" w:hAnsi="Times New Roman" w:cs="Times New Roman"/>
          <w:sz w:val="28"/>
          <w:szCs w:val="28"/>
        </w:rPr>
        <w:t xml:space="preserve"> вещества должны создавать высокую контрастность изображения,  не наносить вред организму при введении и быстро выводиться из него. Иногда рентгенологическое исследование проводят с двумя </w:t>
      </w:r>
      <w:proofErr w:type="spellStart"/>
      <w:r w:rsidRPr="00FF7653">
        <w:rPr>
          <w:rFonts w:ascii="Times New Roman" w:eastAsia="Times New Roman" w:hAnsi="Times New Roman" w:cs="Times New Roman"/>
          <w:sz w:val="28"/>
          <w:szCs w:val="28"/>
        </w:rPr>
        <w:t>рентгеноконтрастными</w:t>
      </w:r>
      <w:proofErr w:type="spellEnd"/>
      <w:r w:rsidRPr="00FF7653">
        <w:rPr>
          <w:rFonts w:ascii="Times New Roman" w:eastAsia="Times New Roman" w:hAnsi="Times New Roman" w:cs="Times New Roman"/>
          <w:sz w:val="28"/>
          <w:szCs w:val="28"/>
        </w:rPr>
        <w:t xml:space="preserve"> веществами (и с </w:t>
      </w:r>
      <w:proofErr w:type="spellStart"/>
      <w:r w:rsidRPr="00FF7653">
        <w:rPr>
          <w:rFonts w:ascii="Times New Roman" w:eastAsia="Times New Roman" w:hAnsi="Times New Roman" w:cs="Times New Roman"/>
          <w:sz w:val="28"/>
          <w:szCs w:val="28"/>
        </w:rPr>
        <w:t>рентгенопозитивным</w:t>
      </w:r>
      <w:proofErr w:type="spellEnd"/>
      <w:r w:rsidRPr="00FF7653">
        <w:rPr>
          <w:rFonts w:ascii="Times New Roman" w:eastAsia="Times New Roman" w:hAnsi="Times New Roman" w:cs="Times New Roman"/>
          <w:sz w:val="28"/>
          <w:szCs w:val="28"/>
        </w:rPr>
        <w:t xml:space="preserve">, и с </w:t>
      </w:r>
      <w:proofErr w:type="spellStart"/>
      <w:r w:rsidRPr="00FF7653">
        <w:rPr>
          <w:rFonts w:ascii="Times New Roman" w:eastAsia="Times New Roman" w:hAnsi="Times New Roman" w:cs="Times New Roman"/>
          <w:sz w:val="28"/>
          <w:szCs w:val="28"/>
        </w:rPr>
        <w:t>рентгенонегативным</w:t>
      </w:r>
      <w:proofErr w:type="spellEnd"/>
      <w:r w:rsidRPr="00FF7653">
        <w:rPr>
          <w:rFonts w:ascii="Times New Roman" w:eastAsia="Times New Roman" w:hAnsi="Times New Roman" w:cs="Times New Roman"/>
          <w:sz w:val="28"/>
          <w:szCs w:val="28"/>
        </w:rPr>
        <w:t xml:space="preserve">). Такой метода называется  </w:t>
      </w:r>
      <w:proofErr w:type="gramStart"/>
      <w:r w:rsidRPr="00FF7653">
        <w:rPr>
          <w:rFonts w:ascii="Times New Roman" w:eastAsia="Times New Roman" w:hAnsi="Times New Roman" w:cs="Times New Roman"/>
          <w:i/>
          <w:sz w:val="28"/>
          <w:szCs w:val="28"/>
        </w:rPr>
        <w:t>двойное</w:t>
      </w:r>
      <w:proofErr w:type="gramEnd"/>
      <w:r w:rsidRPr="00FF7653">
        <w:rPr>
          <w:rFonts w:ascii="Times New Roman" w:eastAsia="Times New Roman" w:hAnsi="Times New Roman" w:cs="Times New Roman"/>
          <w:i/>
          <w:sz w:val="28"/>
          <w:szCs w:val="28"/>
        </w:rPr>
        <w:t xml:space="preserve"> </w:t>
      </w:r>
      <w:proofErr w:type="spellStart"/>
      <w:r w:rsidRPr="00FF7653">
        <w:rPr>
          <w:rFonts w:ascii="Times New Roman" w:eastAsia="Times New Roman" w:hAnsi="Times New Roman" w:cs="Times New Roman"/>
          <w:i/>
          <w:sz w:val="28"/>
          <w:szCs w:val="28"/>
        </w:rPr>
        <w:t>контрастирование</w:t>
      </w:r>
      <w:proofErr w:type="spellEnd"/>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 xml:space="preserve">Существуют два различных способа </w:t>
      </w:r>
      <w:proofErr w:type="spellStart"/>
      <w:r w:rsidRPr="00FF7653">
        <w:rPr>
          <w:rFonts w:ascii="Times New Roman" w:eastAsia="Times New Roman" w:hAnsi="Times New Roman" w:cs="Times New Roman"/>
          <w:sz w:val="28"/>
          <w:szCs w:val="28"/>
        </w:rPr>
        <w:t>контрастирования</w:t>
      </w:r>
      <w:proofErr w:type="spellEnd"/>
      <w:r w:rsidRPr="00FF7653">
        <w:rPr>
          <w:rFonts w:ascii="Times New Roman" w:eastAsia="Times New Roman" w:hAnsi="Times New Roman" w:cs="Times New Roman"/>
          <w:sz w:val="28"/>
          <w:szCs w:val="28"/>
        </w:rPr>
        <w:t xml:space="preserve"> органов. Первый основывается на прямом механическом введении контрастного вещества в полость органа. При втором способе  орган поглощает контрастное вещество из крови, концентрирует и выделяет его.</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lastRenderedPageBreak/>
        <w:t>В рентгенологической практике в качестве контрастных веще</w:t>
      </w:r>
      <w:proofErr w:type="gramStart"/>
      <w:r w:rsidRPr="00FF7653">
        <w:rPr>
          <w:rFonts w:ascii="Times New Roman" w:eastAsia="Times New Roman" w:hAnsi="Times New Roman" w:cs="Times New Roman"/>
          <w:sz w:val="28"/>
          <w:szCs w:val="28"/>
        </w:rPr>
        <w:t>ств пр</w:t>
      </w:r>
      <w:proofErr w:type="gramEnd"/>
      <w:r w:rsidRPr="00FF7653">
        <w:rPr>
          <w:rFonts w:ascii="Times New Roman" w:eastAsia="Times New Roman" w:hAnsi="Times New Roman" w:cs="Times New Roman"/>
          <w:sz w:val="28"/>
          <w:szCs w:val="28"/>
        </w:rPr>
        <w:t xml:space="preserve">именяют препараты сульфата бария (BaSO4) и йодсодержащие растворы органических соединений. </w:t>
      </w:r>
    </w:p>
    <w:p w:rsidR="008A1346" w:rsidRPr="00FF7653" w:rsidRDefault="008A1346" w:rsidP="00827736">
      <w:pPr>
        <w:pStyle w:val="4"/>
        <w:ind w:firstLine="709"/>
        <w:rPr>
          <w:rFonts w:ascii="Times New Roman" w:hAnsi="Times New Roman" w:cs="Times New Roman"/>
          <w:sz w:val="28"/>
          <w:szCs w:val="28"/>
        </w:rPr>
      </w:pPr>
      <w:bookmarkStart w:id="10" w:name="_Toc532850538"/>
      <w:bookmarkStart w:id="11" w:name="_Toc2195608"/>
      <w:proofErr w:type="spellStart"/>
      <w:r w:rsidRPr="00FF7653">
        <w:rPr>
          <w:rFonts w:ascii="Times New Roman" w:hAnsi="Times New Roman" w:cs="Times New Roman"/>
          <w:sz w:val="28"/>
          <w:szCs w:val="28"/>
        </w:rPr>
        <w:t>Рентгенографя</w:t>
      </w:r>
      <w:bookmarkEnd w:id="10"/>
      <w:bookmarkEnd w:id="11"/>
      <w:proofErr w:type="spellEnd"/>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i/>
          <w:sz w:val="28"/>
          <w:szCs w:val="28"/>
        </w:rPr>
        <w:t>Рентгенографи</w:t>
      </w:r>
      <w:r w:rsidRPr="00FF7653">
        <w:rPr>
          <w:rFonts w:ascii="Times New Roman" w:eastAsia="Times New Roman" w:hAnsi="Times New Roman" w:cs="Times New Roman"/>
          <w:sz w:val="28"/>
          <w:szCs w:val="28"/>
        </w:rPr>
        <w:t>я (рентгеновская съемка) – это получение фиксированного рентгеновского изображения на твердом носителе (в подавляющем большинстве случаев на рентгеновской пленке). В цифровых рентгеновских аппаратах это изображение может быть зафиксировано на бумаге, в магнитной или магнитно-оптической памяти или получено на экране дисплея.</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i/>
          <w:sz w:val="28"/>
          <w:szCs w:val="28"/>
        </w:rPr>
        <w:t xml:space="preserve">Пленочная рентгенография </w:t>
      </w:r>
      <w:r w:rsidRPr="00FF7653">
        <w:rPr>
          <w:rFonts w:ascii="Times New Roman" w:eastAsia="Times New Roman" w:hAnsi="Times New Roman" w:cs="Times New Roman"/>
          <w:sz w:val="28"/>
          <w:szCs w:val="28"/>
        </w:rPr>
        <w:t xml:space="preserve">выполняется на универсальном рентгеновском аппарате или на специальном штативе, предназначенном только для этого вида исследования. Исследуемая часть тела располагается между рентгеновским излучателем и кассетой, внутренние стенки которой покрыты усиливающими экранами. Между этими экранами помещается рентгеновская пленка. </w:t>
      </w:r>
      <w:r w:rsidRPr="00FF7653">
        <w:rPr>
          <w:rFonts w:ascii="Times New Roman" w:eastAsia="Times New Roman" w:hAnsi="Times New Roman" w:cs="Times New Roman"/>
          <w:i/>
          <w:sz w:val="28"/>
          <w:szCs w:val="28"/>
        </w:rPr>
        <w:t xml:space="preserve">Усиливающие экраны </w:t>
      </w:r>
      <w:r w:rsidRPr="00FF7653">
        <w:rPr>
          <w:rFonts w:ascii="Times New Roman" w:eastAsia="Times New Roman" w:hAnsi="Times New Roman" w:cs="Times New Roman"/>
          <w:sz w:val="28"/>
          <w:szCs w:val="28"/>
        </w:rPr>
        <w:t xml:space="preserve">содержат люминофор, который светится под действием рентгеновского излучения. Таким образом, воздействуя на пленку, люминофор усиливает фотохимическое действие излучения. Усиливающие экраны нужны для того, чтобы уменьшить экспозицию, а значит, и радиационное облучение пациента. Существуют стандартные и скоростнее экраны. </w:t>
      </w:r>
      <w:proofErr w:type="gramStart"/>
      <w:r w:rsidRPr="00FF7653">
        <w:rPr>
          <w:rFonts w:ascii="Times New Roman" w:eastAsia="Times New Roman" w:hAnsi="Times New Roman" w:cs="Times New Roman"/>
          <w:sz w:val="28"/>
          <w:szCs w:val="28"/>
        </w:rPr>
        <w:t>С</w:t>
      </w:r>
      <w:r w:rsidRPr="00FF7653">
        <w:rPr>
          <w:rFonts w:ascii="Times New Roman" w:eastAsia="Times New Roman" w:hAnsi="Times New Roman" w:cs="Times New Roman"/>
          <w:i/>
          <w:sz w:val="28"/>
          <w:szCs w:val="28"/>
        </w:rPr>
        <w:t xml:space="preserve">тандартные, мелкозернистые </w:t>
      </w:r>
      <w:r w:rsidRPr="00FF7653">
        <w:rPr>
          <w:rFonts w:ascii="Times New Roman" w:eastAsia="Times New Roman" w:hAnsi="Times New Roman" w:cs="Times New Roman"/>
          <w:sz w:val="28"/>
          <w:szCs w:val="28"/>
        </w:rPr>
        <w:t>имеют мелкое зерно люминофора, пониженную светоотдачу, но очень высокое пространственное разрешение, которые применяют в остеологии.</w:t>
      </w:r>
      <w:proofErr w:type="gramEnd"/>
      <w:r w:rsidRPr="00FF7653">
        <w:rPr>
          <w:rFonts w:ascii="Times New Roman" w:eastAsia="Times New Roman" w:hAnsi="Times New Roman" w:cs="Times New Roman"/>
          <w:sz w:val="28"/>
          <w:szCs w:val="28"/>
        </w:rPr>
        <w:t xml:space="preserve"> С</w:t>
      </w:r>
      <w:r w:rsidRPr="00FF7653">
        <w:rPr>
          <w:rFonts w:ascii="Times New Roman" w:eastAsia="Times New Roman" w:hAnsi="Times New Roman" w:cs="Times New Roman"/>
          <w:i/>
          <w:sz w:val="28"/>
          <w:szCs w:val="28"/>
        </w:rPr>
        <w:t>коростные, наоборот, имеют</w:t>
      </w:r>
      <w:r w:rsidRPr="00FF7653">
        <w:rPr>
          <w:rFonts w:ascii="Times New Roman" w:eastAsia="Times New Roman" w:hAnsi="Times New Roman" w:cs="Times New Roman"/>
          <w:sz w:val="28"/>
          <w:szCs w:val="28"/>
        </w:rPr>
        <w:t xml:space="preserve"> крупные зерна люминофора, обладают высокой светоотдачей и пониженным разрешением. Их используют при проведении исследования у детей и быстродвижущихся объектов, например, сердца. </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Для </w:t>
      </w:r>
      <w:r w:rsidRPr="00FF7653">
        <w:rPr>
          <w:rFonts w:ascii="Times New Roman" w:eastAsia="Times New Roman" w:hAnsi="Times New Roman" w:cs="Times New Roman"/>
          <w:i/>
          <w:sz w:val="28"/>
          <w:szCs w:val="28"/>
        </w:rPr>
        <w:t>цифровых</w:t>
      </w:r>
      <w:r w:rsidRPr="00FF7653">
        <w:rPr>
          <w:rFonts w:ascii="Times New Roman" w:eastAsia="Times New Roman" w:hAnsi="Times New Roman" w:cs="Times New Roman"/>
          <w:sz w:val="28"/>
          <w:szCs w:val="28"/>
        </w:rPr>
        <w:t xml:space="preserve"> способов </w:t>
      </w:r>
      <w:r w:rsidRPr="00FF7653">
        <w:rPr>
          <w:rFonts w:ascii="Times New Roman" w:eastAsia="Times New Roman" w:hAnsi="Times New Roman" w:cs="Times New Roman"/>
          <w:i/>
          <w:sz w:val="28"/>
          <w:szCs w:val="28"/>
        </w:rPr>
        <w:t xml:space="preserve">получения рентгеновского изображения </w:t>
      </w:r>
      <w:r w:rsidRPr="00FF7653">
        <w:rPr>
          <w:rFonts w:ascii="Times New Roman" w:eastAsia="Times New Roman" w:hAnsi="Times New Roman" w:cs="Times New Roman"/>
          <w:sz w:val="28"/>
          <w:szCs w:val="28"/>
        </w:rPr>
        <w:t xml:space="preserve">характерно представление рентгеновского изображения в цифровом варианте. Различают следующие системы цифровой рентгенографии: </w:t>
      </w:r>
    </w:p>
    <w:p w:rsidR="008A1346" w:rsidRPr="00FF7653" w:rsidRDefault="008A1346" w:rsidP="00827736">
      <w:pPr>
        <w:numPr>
          <w:ilvl w:val="0"/>
          <w:numId w:val="3"/>
        </w:numPr>
        <w:pBdr>
          <w:top w:val="nil"/>
          <w:left w:val="nil"/>
          <w:bottom w:val="nil"/>
          <w:right w:val="nil"/>
          <w:between w:val="nil"/>
        </w:pBdr>
        <w:tabs>
          <w:tab w:val="left" w:pos="142"/>
        </w:tabs>
        <w:spacing w:after="0" w:line="360" w:lineRule="auto"/>
        <w:ind w:left="0" w:firstLine="709"/>
        <w:contextualSpacing/>
        <w:jc w:val="both"/>
        <w:rPr>
          <w:rFonts w:ascii="Times New Roman" w:eastAsia="Times New Roman" w:hAnsi="Times New Roman" w:cs="Times New Roman"/>
          <w:color w:val="000000"/>
          <w:sz w:val="28"/>
          <w:szCs w:val="28"/>
        </w:rPr>
      </w:pPr>
      <w:r w:rsidRPr="00FF7653">
        <w:rPr>
          <w:rFonts w:ascii="Times New Roman" w:eastAsia="Times New Roman" w:hAnsi="Times New Roman" w:cs="Times New Roman"/>
          <w:color w:val="000000"/>
          <w:sz w:val="28"/>
          <w:szCs w:val="28"/>
        </w:rPr>
        <w:t>электронно-оптическая цифровая рентгенография;</w:t>
      </w:r>
    </w:p>
    <w:p w:rsidR="008A1346" w:rsidRPr="00FF7653" w:rsidRDefault="008A1346" w:rsidP="00827736">
      <w:pPr>
        <w:numPr>
          <w:ilvl w:val="0"/>
          <w:numId w:val="3"/>
        </w:numPr>
        <w:pBdr>
          <w:top w:val="nil"/>
          <w:left w:val="nil"/>
          <w:bottom w:val="nil"/>
          <w:right w:val="nil"/>
          <w:between w:val="nil"/>
        </w:pBdr>
        <w:tabs>
          <w:tab w:val="left" w:pos="142"/>
        </w:tabs>
        <w:spacing w:after="0" w:line="360" w:lineRule="auto"/>
        <w:ind w:left="0" w:firstLine="709"/>
        <w:contextualSpacing/>
        <w:jc w:val="both"/>
        <w:rPr>
          <w:rFonts w:ascii="Times New Roman" w:eastAsia="Times New Roman" w:hAnsi="Times New Roman" w:cs="Times New Roman"/>
          <w:color w:val="000000"/>
          <w:sz w:val="28"/>
          <w:szCs w:val="28"/>
        </w:rPr>
      </w:pPr>
      <w:r w:rsidRPr="00FF7653">
        <w:rPr>
          <w:rFonts w:ascii="Times New Roman" w:eastAsia="Times New Roman" w:hAnsi="Times New Roman" w:cs="Times New Roman"/>
          <w:color w:val="000000"/>
          <w:sz w:val="28"/>
          <w:szCs w:val="28"/>
        </w:rPr>
        <w:t xml:space="preserve">сканирующая цифровая рентгенография; </w:t>
      </w:r>
    </w:p>
    <w:p w:rsidR="008A1346" w:rsidRPr="00FF7653" w:rsidRDefault="008A1346" w:rsidP="00827736">
      <w:pPr>
        <w:numPr>
          <w:ilvl w:val="0"/>
          <w:numId w:val="3"/>
        </w:numPr>
        <w:pBdr>
          <w:top w:val="nil"/>
          <w:left w:val="nil"/>
          <w:bottom w:val="nil"/>
          <w:right w:val="nil"/>
          <w:between w:val="nil"/>
        </w:pBdr>
        <w:tabs>
          <w:tab w:val="left" w:pos="142"/>
        </w:tabs>
        <w:spacing w:after="0" w:line="360" w:lineRule="auto"/>
        <w:ind w:left="0" w:firstLine="709"/>
        <w:contextualSpacing/>
        <w:jc w:val="both"/>
        <w:rPr>
          <w:rFonts w:ascii="Times New Roman" w:eastAsia="Times New Roman" w:hAnsi="Times New Roman" w:cs="Times New Roman"/>
          <w:color w:val="000000"/>
          <w:sz w:val="28"/>
          <w:szCs w:val="28"/>
        </w:rPr>
      </w:pPr>
      <w:r w:rsidRPr="00FF7653">
        <w:rPr>
          <w:rFonts w:ascii="Times New Roman" w:eastAsia="Times New Roman" w:hAnsi="Times New Roman" w:cs="Times New Roman"/>
          <w:color w:val="000000"/>
          <w:sz w:val="28"/>
          <w:szCs w:val="28"/>
        </w:rPr>
        <w:lastRenderedPageBreak/>
        <w:t xml:space="preserve">цифровая люминесцентная рентгенография; </w:t>
      </w:r>
    </w:p>
    <w:p w:rsidR="008A1346" w:rsidRPr="00E46D88" w:rsidRDefault="008A1346" w:rsidP="00827736">
      <w:pPr>
        <w:numPr>
          <w:ilvl w:val="0"/>
          <w:numId w:val="3"/>
        </w:numPr>
        <w:pBdr>
          <w:top w:val="nil"/>
          <w:left w:val="nil"/>
          <w:bottom w:val="nil"/>
          <w:right w:val="nil"/>
          <w:between w:val="nil"/>
        </w:pBdr>
        <w:tabs>
          <w:tab w:val="left" w:pos="142"/>
        </w:tabs>
        <w:spacing w:after="0" w:line="360" w:lineRule="auto"/>
        <w:ind w:left="0" w:firstLine="709"/>
        <w:contextualSpacing/>
        <w:jc w:val="both"/>
        <w:rPr>
          <w:rFonts w:ascii="Times New Roman" w:eastAsia="Times New Roman" w:hAnsi="Times New Roman" w:cs="Times New Roman"/>
          <w:color w:val="000000"/>
          <w:sz w:val="28"/>
          <w:szCs w:val="28"/>
        </w:rPr>
      </w:pPr>
      <w:r w:rsidRPr="00FF7653">
        <w:rPr>
          <w:rFonts w:ascii="Times New Roman" w:eastAsia="Times New Roman" w:hAnsi="Times New Roman" w:cs="Times New Roman"/>
          <w:color w:val="000000"/>
          <w:sz w:val="28"/>
          <w:szCs w:val="28"/>
        </w:rPr>
        <w:t>цифровая селеновая или силиконовая рентгенография (прямая цифровая рентгенография).</w:t>
      </w:r>
    </w:p>
    <w:p w:rsidR="008A1346" w:rsidRPr="00FF7653" w:rsidRDefault="008A1346" w:rsidP="00827736">
      <w:pPr>
        <w:pBdr>
          <w:top w:val="nil"/>
          <w:left w:val="nil"/>
          <w:bottom w:val="nil"/>
          <w:right w:val="nil"/>
          <w:between w:val="nil"/>
        </w:pBdr>
        <w:tabs>
          <w:tab w:val="left" w:pos="142"/>
        </w:tabs>
        <w:spacing w:after="0" w:line="360" w:lineRule="auto"/>
        <w:ind w:firstLine="709"/>
        <w:jc w:val="both"/>
        <w:rPr>
          <w:rFonts w:ascii="Times New Roman" w:eastAsia="Times New Roman" w:hAnsi="Times New Roman" w:cs="Times New Roman"/>
          <w:i/>
          <w:color w:val="000000"/>
          <w:sz w:val="28"/>
          <w:szCs w:val="28"/>
        </w:rPr>
      </w:pPr>
      <w:r w:rsidRPr="00FF7653">
        <w:rPr>
          <w:rFonts w:ascii="Times New Roman" w:eastAsia="Times New Roman" w:hAnsi="Times New Roman" w:cs="Times New Roman"/>
          <w:color w:val="000000"/>
          <w:sz w:val="28"/>
          <w:szCs w:val="28"/>
        </w:rPr>
        <w:t xml:space="preserve">Цифровая рентгенография имеет ряд достоинств: высокое качество изображения, пониженная лучевая нагрузка и удобство хранения (изображения сохраняются на магнитных носителях). </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При </w:t>
      </w:r>
      <w:r w:rsidRPr="00FF7653">
        <w:rPr>
          <w:rFonts w:ascii="Times New Roman" w:eastAsia="Times New Roman" w:hAnsi="Times New Roman" w:cs="Times New Roman"/>
          <w:i/>
          <w:sz w:val="28"/>
          <w:szCs w:val="28"/>
        </w:rPr>
        <w:t xml:space="preserve">электронно-оптической цифровой рентгенографии </w:t>
      </w:r>
      <w:r w:rsidRPr="00FF7653">
        <w:rPr>
          <w:rFonts w:ascii="Times New Roman" w:eastAsia="Times New Roman" w:hAnsi="Times New Roman" w:cs="Times New Roman"/>
          <w:sz w:val="28"/>
          <w:szCs w:val="28"/>
        </w:rPr>
        <w:t xml:space="preserve">рентгеновское изображение, полученное в телевизионной камере, усиливается, а затем поступает </w:t>
      </w:r>
      <w:proofErr w:type="gramStart"/>
      <w:r w:rsidRPr="00FF7653">
        <w:rPr>
          <w:rFonts w:ascii="Times New Roman" w:eastAsia="Times New Roman" w:hAnsi="Times New Roman" w:cs="Times New Roman"/>
          <w:sz w:val="28"/>
          <w:szCs w:val="28"/>
        </w:rPr>
        <w:t>на</w:t>
      </w:r>
      <w:proofErr w:type="gramEnd"/>
      <w:r w:rsidRPr="00FF7653">
        <w:rPr>
          <w:rFonts w:ascii="Times New Roman" w:eastAsia="Times New Roman" w:hAnsi="Times New Roman" w:cs="Times New Roman"/>
          <w:sz w:val="28"/>
          <w:szCs w:val="28"/>
        </w:rPr>
        <w:t xml:space="preserve"> аналого-цифровой преобразователь. Все электрические сигналы, несущие информацию об исследуемом объекте, превращаются в последовательность цифр. Таким </w:t>
      </w:r>
      <w:proofErr w:type="gramStart"/>
      <w:r w:rsidRPr="00FF7653">
        <w:rPr>
          <w:rFonts w:ascii="Times New Roman" w:eastAsia="Times New Roman" w:hAnsi="Times New Roman" w:cs="Times New Roman"/>
          <w:sz w:val="28"/>
          <w:szCs w:val="28"/>
        </w:rPr>
        <w:t>образом</w:t>
      </w:r>
      <w:proofErr w:type="gramEnd"/>
      <w:r w:rsidRPr="00FF7653">
        <w:rPr>
          <w:rFonts w:ascii="Times New Roman" w:eastAsia="Times New Roman" w:hAnsi="Times New Roman" w:cs="Times New Roman"/>
          <w:sz w:val="28"/>
          <w:szCs w:val="28"/>
        </w:rPr>
        <w:t xml:space="preserve"> создается цифровой образ объекта. Полученная цифровая информация поступает в компьютер, где обрабатывается специальными программами. Уже на компьютере можно улучшить качество изображения, повысить его контрастность, очистить от помех, выделить интересующие врача детали или контуры. </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i/>
          <w:sz w:val="28"/>
          <w:szCs w:val="28"/>
        </w:rPr>
        <w:t xml:space="preserve">Техника сканирования объекта заключается в том, что  </w:t>
      </w:r>
      <w:r w:rsidRPr="00FF7653">
        <w:rPr>
          <w:rFonts w:ascii="Times New Roman" w:eastAsia="Times New Roman" w:hAnsi="Times New Roman" w:cs="Times New Roman"/>
          <w:sz w:val="28"/>
          <w:szCs w:val="28"/>
        </w:rPr>
        <w:t xml:space="preserve">через объект пропускают движущийся узкий пучок рентгеновских лучей, то есть последовательно «просвечивают» все его отделы. Детектор регистрирует прошедшее через объект излучение и преобразует его в электрический сигнал, который после оцифровки в </w:t>
      </w:r>
      <w:proofErr w:type="gramStart"/>
      <w:r w:rsidRPr="00FF7653">
        <w:rPr>
          <w:rFonts w:ascii="Times New Roman" w:eastAsia="Times New Roman" w:hAnsi="Times New Roman" w:cs="Times New Roman"/>
          <w:sz w:val="28"/>
          <w:szCs w:val="28"/>
        </w:rPr>
        <w:t>аналого-цифровом</w:t>
      </w:r>
      <w:proofErr w:type="gramEnd"/>
      <w:r w:rsidRPr="00FF7653">
        <w:rPr>
          <w:rFonts w:ascii="Times New Roman" w:eastAsia="Times New Roman" w:hAnsi="Times New Roman" w:cs="Times New Roman"/>
          <w:sz w:val="28"/>
          <w:szCs w:val="28"/>
        </w:rPr>
        <w:t xml:space="preserve"> преобразователем передается на компьютер для последующей обработки.</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При </w:t>
      </w:r>
      <w:r w:rsidRPr="00FF7653">
        <w:rPr>
          <w:rFonts w:ascii="Times New Roman" w:eastAsia="Times New Roman" w:hAnsi="Times New Roman" w:cs="Times New Roman"/>
          <w:i/>
          <w:sz w:val="28"/>
          <w:szCs w:val="28"/>
        </w:rPr>
        <w:t>цифровой люминесцентной рентгенографии</w:t>
      </w:r>
      <w:r w:rsidRPr="00FF7653">
        <w:rPr>
          <w:rFonts w:ascii="Times New Roman" w:eastAsia="Times New Roman" w:hAnsi="Times New Roman" w:cs="Times New Roman"/>
          <w:sz w:val="28"/>
          <w:szCs w:val="28"/>
        </w:rPr>
        <w:t xml:space="preserve"> пространственный рентгеновский образ воспринимается «запоминающей» люминесцентной пластиной, способной сохранять скрытое в ней изображение в течение нескольких минут. Эта пластина сканируется специальным лазерным устройством, а возникающий при этом световой поток преобразуется в цифровой сигнал.</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i/>
          <w:sz w:val="28"/>
          <w:szCs w:val="28"/>
        </w:rPr>
        <w:t xml:space="preserve">Прямая цифровая рентгенография </w:t>
      </w:r>
      <w:r w:rsidRPr="00FF7653">
        <w:rPr>
          <w:rFonts w:ascii="Times New Roman" w:eastAsia="Times New Roman" w:hAnsi="Times New Roman" w:cs="Times New Roman"/>
          <w:sz w:val="28"/>
          <w:szCs w:val="28"/>
        </w:rPr>
        <w:t xml:space="preserve">основана на прямом преобразовании энергии рентгеновских фотонов в свободные электроны. Подобная трансформация </w:t>
      </w:r>
      <w:proofErr w:type="gramStart"/>
      <w:r w:rsidRPr="00FF7653">
        <w:rPr>
          <w:rFonts w:ascii="Times New Roman" w:eastAsia="Times New Roman" w:hAnsi="Times New Roman" w:cs="Times New Roman"/>
          <w:sz w:val="28"/>
          <w:szCs w:val="28"/>
        </w:rPr>
        <w:t>происходит</w:t>
      </w:r>
      <w:proofErr w:type="gramEnd"/>
      <w:r w:rsidRPr="00FF7653">
        <w:rPr>
          <w:rFonts w:ascii="Times New Roman" w:eastAsia="Times New Roman" w:hAnsi="Times New Roman" w:cs="Times New Roman"/>
          <w:sz w:val="28"/>
          <w:szCs w:val="28"/>
        </w:rPr>
        <w:t xml:space="preserve"> когда рентгеновский пучок, прошедший через </w:t>
      </w:r>
      <w:r w:rsidRPr="00FF7653">
        <w:rPr>
          <w:rFonts w:ascii="Times New Roman" w:eastAsia="Times New Roman" w:hAnsi="Times New Roman" w:cs="Times New Roman"/>
          <w:sz w:val="28"/>
          <w:szCs w:val="28"/>
        </w:rPr>
        <w:lastRenderedPageBreak/>
        <w:t>объект, воздействует на пластины из аморфного селена или аморфного полукристаллического силикона.</w:t>
      </w:r>
    </w:p>
    <w:p w:rsidR="008A1346" w:rsidRPr="00FF7653" w:rsidRDefault="008A1346" w:rsidP="00827736">
      <w:pPr>
        <w:pStyle w:val="4"/>
        <w:ind w:firstLine="709"/>
        <w:rPr>
          <w:rFonts w:ascii="Times New Roman" w:hAnsi="Times New Roman" w:cs="Times New Roman"/>
          <w:sz w:val="28"/>
          <w:szCs w:val="28"/>
        </w:rPr>
      </w:pPr>
      <w:bookmarkStart w:id="12" w:name="_Toc532850539"/>
      <w:bookmarkStart w:id="13" w:name="_Toc2195609"/>
      <w:r w:rsidRPr="00FF7653">
        <w:rPr>
          <w:rFonts w:ascii="Times New Roman" w:hAnsi="Times New Roman" w:cs="Times New Roman"/>
          <w:sz w:val="28"/>
          <w:szCs w:val="28"/>
        </w:rPr>
        <w:t>Рентгеноскопия</w:t>
      </w:r>
      <w:bookmarkEnd w:id="12"/>
      <w:bookmarkEnd w:id="13"/>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proofErr w:type="gramStart"/>
      <w:r w:rsidRPr="00FF7653">
        <w:rPr>
          <w:rFonts w:ascii="Times New Roman" w:eastAsia="Times New Roman" w:hAnsi="Times New Roman" w:cs="Times New Roman"/>
          <w:i/>
          <w:sz w:val="28"/>
          <w:szCs w:val="28"/>
        </w:rPr>
        <w:t xml:space="preserve">Рентгеноскопия (рентгеновское просвечивание) — </w:t>
      </w:r>
      <w:r w:rsidRPr="00FF7653">
        <w:rPr>
          <w:rFonts w:ascii="Times New Roman" w:eastAsia="Times New Roman" w:hAnsi="Times New Roman" w:cs="Times New Roman"/>
          <w:sz w:val="28"/>
          <w:szCs w:val="28"/>
        </w:rPr>
        <w:t>метод рентгенологического исследования, при котором получают подвижное изображение объекта на светящемся (флуоресцентном) экране, который представляет собой картон, покрытый особым химическим составом, который под влиянием рентгеновского излучения начинает светиться.</w:t>
      </w:r>
      <w:proofErr w:type="gramEnd"/>
      <w:r w:rsidRPr="00FF7653">
        <w:rPr>
          <w:rFonts w:ascii="Times New Roman" w:eastAsia="Times New Roman" w:hAnsi="Times New Roman" w:cs="Times New Roman"/>
          <w:sz w:val="28"/>
          <w:szCs w:val="28"/>
        </w:rPr>
        <w:t xml:space="preserve"> Интенсивность свечения в каждой точке экрана пропорциональна количеству попавших на него рентгеновских квантов.  Флуоресцентный экран светится слабо, поэтому рентгеноскопию выполняют в затемненном помещении, из-за чего врач должен в течение 10-15 мин привыкать к темноте, чтобы различить </w:t>
      </w:r>
      <w:proofErr w:type="spellStart"/>
      <w:r w:rsidRPr="00FF7653">
        <w:rPr>
          <w:rFonts w:ascii="Times New Roman" w:eastAsia="Times New Roman" w:hAnsi="Times New Roman" w:cs="Times New Roman"/>
          <w:sz w:val="28"/>
          <w:szCs w:val="28"/>
        </w:rPr>
        <w:t>малоинтенсивное</w:t>
      </w:r>
      <w:proofErr w:type="spellEnd"/>
      <w:r w:rsidRPr="00FF7653">
        <w:rPr>
          <w:rFonts w:ascii="Times New Roman" w:eastAsia="Times New Roman" w:hAnsi="Times New Roman" w:cs="Times New Roman"/>
          <w:sz w:val="28"/>
          <w:szCs w:val="28"/>
        </w:rPr>
        <w:t xml:space="preserve"> изображение. И все же, изображение на светящемся экране плохо различимо, а лучевая нагрузка при таком исследовании довольно велика. </w:t>
      </w:r>
      <w:proofErr w:type="spellStart"/>
      <w:r w:rsidRPr="00FF7653">
        <w:rPr>
          <w:rFonts w:ascii="Times New Roman" w:eastAsia="Times New Roman" w:hAnsi="Times New Roman" w:cs="Times New Roman"/>
          <w:sz w:val="28"/>
          <w:szCs w:val="28"/>
        </w:rPr>
        <w:t>Р</w:t>
      </w:r>
      <w:r w:rsidRPr="00FF7653">
        <w:rPr>
          <w:rFonts w:ascii="Times New Roman" w:eastAsia="Times New Roman" w:hAnsi="Times New Roman" w:cs="Times New Roman"/>
          <w:i/>
          <w:sz w:val="28"/>
          <w:szCs w:val="28"/>
        </w:rPr>
        <w:t>ентгенотелевизионное</w:t>
      </w:r>
      <w:proofErr w:type="spellEnd"/>
      <w:r w:rsidRPr="00FF7653">
        <w:rPr>
          <w:rFonts w:ascii="Times New Roman" w:eastAsia="Times New Roman" w:hAnsi="Times New Roman" w:cs="Times New Roman"/>
          <w:i/>
          <w:sz w:val="28"/>
          <w:szCs w:val="28"/>
        </w:rPr>
        <w:t xml:space="preserve"> просвечивание</w:t>
      </w:r>
      <w:r w:rsidRPr="00FF7653">
        <w:rPr>
          <w:rFonts w:ascii="Times New Roman" w:eastAsia="Times New Roman" w:hAnsi="Times New Roman" w:cs="Times New Roman"/>
          <w:sz w:val="28"/>
          <w:szCs w:val="28"/>
        </w:rPr>
        <w:t xml:space="preserve"> — усовершенствованный метод рентгеноскопии, при котором лучевая нагрузка на персонал и пациента значительно меньше, чем при обычной рентгеноскопии, а рентгеновское изображение на дисплее можно рассматривать при обычном свете.</w:t>
      </w:r>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 xml:space="preserve">Его выполняют с помощью </w:t>
      </w:r>
      <w:r w:rsidRPr="00FF7653">
        <w:rPr>
          <w:rFonts w:ascii="Times New Roman" w:eastAsia="Times New Roman" w:hAnsi="Times New Roman" w:cs="Times New Roman"/>
          <w:i/>
          <w:sz w:val="28"/>
          <w:szCs w:val="28"/>
        </w:rPr>
        <w:t>усилителя рентгеновского изображения (УРИ).  В</w:t>
      </w:r>
      <w:r w:rsidRPr="00FF7653">
        <w:rPr>
          <w:rFonts w:ascii="Times New Roman" w:eastAsia="Times New Roman" w:hAnsi="Times New Roman" w:cs="Times New Roman"/>
          <w:sz w:val="28"/>
          <w:szCs w:val="28"/>
        </w:rPr>
        <w:t xml:space="preserve"> состав усилителя входят рентгеновский электронно-оптический преобразователь (РЭОП) и замкнутая телевизионная система. РЭОП представляет собой вакуумную трубку, внутри которой с одной стороны расположен рентгеновский флюоресцирующий экран, а с другой — катодно-люминесцирующий экран, между ними — электрическое ускоряющее поле. Таким образом, в УРИ исследуемый образ преобразуется по следующей схеме: рентгеновский — световой — электронный (на этом этапе происходит усиление сигнала) — вновь световой — электронный (здесь возможно исправление некоторых характеристик образа) — вновь световой.</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p>
    <w:p w:rsidR="008A1346" w:rsidRPr="00FF7653" w:rsidRDefault="008A1346" w:rsidP="00827736">
      <w:pPr>
        <w:pStyle w:val="4"/>
        <w:ind w:firstLine="709"/>
        <w:rPr>
          <w:rFonts w:ascii="Times New Roman" w:hAnsi="Times New Roman" w:cs="Times New Roman"/>
          <w:sz w:val="28"/>
          <w:szCs w:val="28"/>
        </w:rPr>
      </w:pPr>
      <w:bookmarkStart w:id="14" w:name="_Toc532850540"/>
      <w:bookmarkStart w:id="15" w:name="_Toc2195610"/>
      <w:r w:rsidRPr="00FF7653">
        <w:rPr>
          <w:rFonts w:ascii="Times New Roman" w:hAnsi="Times New Roman" w:cs="Times New Roman"/>
          <w:sz w:val="28"/>
          <w:szCs w:val="28"/>
        </w:rPr>
        <w:lastRenderedPageBreak/>
        <w:t>Флюорография</w:t>
      </w:r>
      <w:bookmarkEnd w:id="14"/>
      <w:bookmarkEnd w:id="15"/>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i/>
          <w:sz w:val="28"/>
          <w:szCs w:val="28"/>
        </w:rPr>
      </w:pPr>
      <w:r w:rsidRPr="00FF7653">
        <w:rPr>
          <w:rFonts w:ascii="Times New Roman" w:eastAsia="Times New Roman" w:hAnsi="Times New Roman" w:cs="Times New Roman"/>
          <w:i/>
          <w:sz w:val="28"/>
          <w:szCs w:val="28"/>
        </w:rPr>
        <w:t xml:space="preserve">Флюорография — </w:t>
      </w:r>
      <w:r w:rsidRPr="00FF7653">
        <w:rPr>
          <w:rFonts w:ascii="Times New Roman" w:eastAsia="Times New Roman" w:hAnsi="Times New Roman" w:cs="Times New Roman"/>
          <w:sz w:val="28"/>
          <w:szCs w:val="28"/>
        </w:rPr>
        <w:t xml:space="preserve">метод рентгенологического исследования, заключающийся в фотографировании изображения с флуоресцентного рентгеновского экрана, экрана электронно-оптического преобразователя или систем, предназначенных для последующей оцифровки изображений. В </w:t>
      </w:r>
      <w:proofErr w:type="gramStart"/>
      <w:r w:rsidRPr="00FF7653">
        <w:rPr>
          <w:rFonts w:ascii="Times New Roman" w:eastAsia="Times New Roman" w:hAnsi="Times New Roman" w:cs="Times New Roman"/>
          <w:sz w:val="28"/>
          <w:szCs w:val="28"/>
        </w:rPr>
        <w:t>цифровом</w:t>
      </w:r>
      <w:proofErr w:type="gramEnd"/>
      <w:r w:rsidRPr="00FF7653">
        <w:rPr>
          <w:rFonts w:ascii="Times New Roman" w:eastAsia="Times New Roman" w:hAnsi="Times New Roman" w:cs="Times New Roman"/>
          <w:sz w:val="28"/>
          <w:szCs w:val="28"/>
        </w:rPr>
        <w:t xml:space="preserve"> </w:t>
      </w:r>
      <w:proofErr w:type="spellStart"/>
      <w:r w:rsidRPr="00FF7653">
        <w:rPr>
          <w:rFonts w:ascii="Times New Roman" w:eastAsia="Times New Roman" w:hAnsi="Times New Roman" w:cs="Times New Roman"/>
          <w:sz w:val="28"/>
          <w:szCs w:val="28"/>
        </w:rPr>
        <w:t>флюорографе</w:t>
      </w:r>
      <w:proofErr w:type="spellEnd"/>
      <w:r w:rsidRPr="00FF7653">
        <w:rPr>
          <w:rFonts w:ascii="Times New Roman" w:eastAsia="Times New Roman" w:hAnsi="Times New Roman" w:cs="Times New Roman"/>
          <w:sz w:val="28"/>
          <w:szCs w:val="28"/>
        </w:rPr>
        <w:t xml:space="preserve">, в отличие от экранно-пленочной техники (с </w:t>
      </w:r>
      <w:r w:rsidRPr="00FF7653">
        <w:rPr>
          <w:rFonts w:ascii="Times New Roman" w:eastAsia="Times New Roman" w:hAnsi="Times New Roman" w:cs="Times New Roman"/>
          <w:b/>
          <w:sz w:val="28"/>
          <w:szCs w:val="28"/>
        </w:rPr>
        <w:t xml:space="preserve">УРИ </w:t>
      </w:r>
      <w:r w:rsidRPr="00FF7653">
        <w:rPr>
          <w:rFonts w:ascii="Times New Roman" w:eastAsia="Times New Roman" w:hAnsi="Times New Roman" w:cs="Times New Roman"/>
          <w:sz w:val="28"/>
          <w:szCs w:val="28"/>
        </w:rPr>
        <w:t xml:space="preserve">или без него),  энергия рентгеновских фотонов, прошедших через тело человека, воспринимается одной из систем для оцифровки изображения (как в цифровой рентгенографии). Затем с помощью лазерного принтера получается изображение на бумаге. Преимуществами цифровой флюорографии являются низкая стоимость получения фотокадра, пониженная — в 20 раз — лучевая нагрузка на пациента. В связи с этим качеством такую флюорографию часто называют </w:t>
      </w:r>
      <w:proofErr w:type="spellStart"/>
      <w:r w:rsidRPr="00FF7653">
        <w:rPr>
          <w:rFonts w:ascii="Times New Roman" w:eastAsia="Times New Roman" w:hAnsi="Times New Roman" w:cs="Times New Roman"/>
          <w:i/>
          <w:sz w:val="28"/>
          <w:szCs w:val="28"/>
        </w:rPr>
        <w:t>низкодозовой</w:t>
      </w:r>
      <w:proofErr w:type="spellEnd"/>
      <w:r w:rsidRPr="00FF7653">
        <w:rPr>
          <w:rFonts w:ascii="Times New Roman" w:eastAsia="Times New Roman" w:hAnsi="Times New Roman" w:cs="Times New Roman"/>
          <w:i/>
          <w:sz w:val="28"/>
          <w:szCs w:val="28"/>
        </w:rPr>
        <w:t>.</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i/>
          <w:sz w:val="28"/>
          <w:szCs w:val="28"/>
        </w:rPr>
      </w:pPr>
      <w:r w:rsidRPr="00FF7653">
        <w:rPr>
          <w:rFonts w:ascii="Times New Roman" w:eastAsia="Times New Roman" w:hAnsi="Times New Roman" w:cs="Times New Roman"/>
          <w:i/>
          <w:noProof/>
          <w:sz w:val="28"/>
          <w:szCs w:val="28"/>
          <w:lang w:eastAsia="ru-RU"/>
        </w:rPr>
        <w:drawing>
          <wp:inline distT="0" distB="0" distL="0" distR="0">
            <wp:extent cx="2882151" cy="249174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lum contrast="20000"/>
                    </a:blip>
                    <a:srcRect/>
                    <a:stretch>
                      <a:fillRect/>
                    </a:stretch>
                  </pic:blipFill>
                  <pic:spPr bwMode="auto">
                    <a:xfrm>
                      <a:off x="0" y="0"/>
                      <a:ext cx="2887904" cy="2496714"/>
                    </a:xfrm>
                    <a:prstGeom prst="rect">
                      <a:avLst/>
                    </a:prstGeom>
                    <a:noFill/>
                    <a:ln w="9525">
                      <a:noFill/>
                      <a:miter lim="800000"/>
                      <a:headEnd/>
                      <a:tailEnd/>
                    </a:ln>
                  </pic:spPr>
                </pic:pic>
              </a:graphicData>
            </a:graphic>
          </wp:inline>
        </w:drawing>
      </w:r>
    </w:p>
    <w:p w:rsidR="008A1346" w:rsidRPr="00FF7653" w:rsidRDefault="008A1346" w:rsidP="00827736">
      <w:pPr>
        <w:tabs>
          <w:tab w:val="left" w:pos="142"/>
        </w:tabs>
        <w:spacing w:after="0" w:line="360" w:lineRule="auto"/>
        <w:ind w:firstLine="709"/>
        <w:rPr>
          <w:rFonts w:ascii="Times New Roman" w:hAnsi="Times New Roman" w:cs="Times New Roman"/>
          <w:i/>
          <w:sz w:val="28"/>
          <w:szCs w:val="28"/>
        </w:rPr>
      </w:pPr>
      <w:proofErr w:type="gramStart"/>
      <w:r w:rsidRPr="00FF7653">
        <w:rPr>
          <w:rFonts w:ascii="Times New Roman" w:eastAsia="Times-Bold" w:hAnsi="Times New Roman" w:cs="Times New Roman"/>
          <w:bCs/>
          <w:i/>
          <w:sz w:val="28"/>
          <w:szCs w:val="28"/>
        </w:rPr>
        <w:t>(Принцип флюорографии.</w:t>
      </w:r>
      <w:proofErr w:type="gramEnd"/>
      <w:r w:rsidRPr="00FF7653">
        <w:rPr>
          <w:rFonts w:ascii="Times New Roman" w:eastAsia="Times-Bold" w:hAnsi="Times New Roman" w:cs="Times New Roman"/>
          <w:bCs/>
          <w:i/>
          <w:sz w:val="28"/>
          <w:szCs w:val="28"/>
        </w:rPr>
        <w:t xml:space="preserve"> </w:t>
      </w:r>
      <w:proofErr w:type="spellStart"/>
      <w:proofErr w:type="gramStart"/>
      <w:r w:rsidRPr="00FF7653">
        <w:rPr>
          <w:rFonts w:ascii="Times New Roman" w:eastAsia="Times-Bold" w:hAnsi="Times New Roman" w:cs="Times New Roman"/>
          <w:bCs/>
          <w:i/>
          <w:sz w:val="28"/>
          <w:szCs w:val="28"/>
        </w:rPr>
        <w:t>Линденбратеи</w:t>
      </w:r>
      <w:proofErr w:type="spellEnd"/>
      <w:r w:rsidRPr="00FF7653">
        <w:rPr>
          <w:rFonts w:ascii="Times New Roman" w:eastAsia="Times-Bold" w:hAnsi="Times New Roman" w:cs="Times New Roman"/>
          <w:bCs/>
          <w:i/>
          <w:sz w:val="28"/>
          <w:szCs w:val="28"/>
        </w:rPr>
        <w:t xml:space="preserve"> Л.Д., </w:t>
      </w:r>
      <w:proofErr w:type="spellStart"/>
      <w:r w:rsidRPr="00FF7653">
        <w:rPr>
          <w:rFonts w:ascii="Times New Roman" w:eastAsia="Times-Bold" w:hAnsi="Times New Roman" w:cs="Times New Roman"/>
          <w:bCs/>
          <w:i/>
          <w:sz w:val="28"/>
          <w:szCs w:val="28"/>
        </w:rPr>
        <w:t>Королюк</w:t>
      </w:r>
      <w:proofErr w:type="spellEnd"/>
      <w:r w:rsidRPr="00FF7653">
        <w:rPr>
          <w:rFonts w:ascii="Times New Roman" w:eastAsia="Times-Bold" w:hAnsi="Times New Roman" w:cs="Times New Roman"/>
          <w:bCs/>
          <w:i/>
          <w:sz w:val="28"/>
          <w:szCs w:val="28"/>
        </w:rPr>
        <w:t xml:space="preserve"> И.П., </w:t>
      </w:r>
      <w:r w:rsidRPr="00FF7653">
        <w:rPr>
          <w:rFonts w:ascii="Times New Roman" w:hAnsi="Times New Roman" w:cs="Times New Roman"/>
          <w:i/>
          <w:sz w:val="28"/>
          <w:szCs w:val="28"/>
        </w:rPr>
        <w:t>Медицинская радиология)</w:t>
      </w:r>
      <w:proofErr w:type="gramEnd"/>
    </w:p>
    <w:p w:rsidR="008A1346" w:rsidRPr="00FF7653" w:rsidRDefault="008A1346" w:rsidP="00827736">
      <w:pPr>
        <w:pStyle w:val="4"/>
        <w:ind w:firstLine="709"/>
        <w:rPr>
          <w:rFonts w:ascii="Times New Roman" w:hAnsi="Times New Roman" w:cs="Times New Roman"/>
          <w:sz w:val="28"/>
          <w:szCs w:val="28"/>
        </w:rPr>
      </w:pPr>
      <w:bookmarkStart w:id="16" w:name="_Toc532850541"/>
      <w:bookmarkStart w:id="17" w:name="_Toc2195611"/>
      <w:r w:rsidRPr="00FF7653">
        <w:rPr>
          <w:rFonts w:ascii="Times New Roman" w:hAnsi="Times New Roman" w:cs="Times New Roman"/>
          <w:sz w:val="28"/>
          <w:szCs w:val="28"/>
        </w:rPr>
        <w:t>Томография</w:t>
      </w:r>
      <w:bookmarkEnd w:id="16"/>
      <w:bookmarkEnd w:id="17"/>
      <w:r w:rsidRPr="00FF7653">
        <w:rPr>
          <w:rFonts w:ascii="Times New Roman" w:hAnsi="Times New Roman" w:cs="Times New Roman"/>
          <w:sz w:val="28"/>
          <w:szCs w:val="28"/>
        </w:rPr>
        <w:t xml:space="preserve"> </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На обычной рентгенограмме получается </w:t>
      </w:r>
      <w:proofErr w:type="spellStart"/>
      <w:r w:rsidRPr="00FF7653">
        <w:rPr>
          <w:rFonts w:ascii="Times New Roman" w:eastAsia="Times New Roman" w:hAnsi="Times New Roman" w:cs="Times New Roman"/>
          <w:sz w:val="28"/>
          <w:szCs w:val="28"/>
        </w:rPr>
        <w:t>суммационное</w:t>
      </w:r>
      <w:proofErr w:type="spellEnd"/>
      <w:r w:rsidRPr="00FF7653">
        <w:rPr>
          <w:rFonts w:ascii="Times New Roman" w:eastAsia="Times New Roman" w:hAnsi="Times New Roman" w:cs="Times New Roman"/>
          <w:sz w:val="28"/>
          <w:szCs w:val="28"/>
        </w:rPr>
        <w:t xml:space="preserve"> изображение всей толщины исследуемой части тела. Это значит, что изображение одних анатомических структур частично или полностью накладывается на изображение других, из-за чего теряется много важных структурных элементов органов. Томография служит для получения изолированного изображения систем, расположенных в одной плоскости. То есть томография позволяет, как </w:t>
      </w:r>
      <w:r w:rsidRPr="00FF7653">
        <w:rPr>
          <w:rFonts w:ascii="Times New Roman" w:eastAsia="Times New Roman" w:hAnsi="Times New Roman" w:cs="Times New Roman"/>
          <w:sz w:val="28"/>
          <w:szCs w:val="28"/>
        </w:rPr>
        <w:lastRenderedPageBreak/>
        <w:t xml:space="preserve">бы расчленить </w:t>
      </w:r>
      <w:proofErr w:type="spellStart"/>
      <w:r w:rsidRPr="00FF7653">
        <w:rPr>
          <w:rFonts w:ascii="Times New Roman" w:eastAsia="Times New Roman" w:hAnsi="Times New Roman" w:cs="Times New Roman"/>
          <w:sz w:val="28"/>
          <w:szCs w:val="28"/>
        </w:rPr>
        <w:t>суммационное</w:t>
      </w:r>
      <w:proofErr w:type="spellEnd"/>
      <w:r w:rsidRPr="00FF7653">
        <w:rPr>
          <w:rFonts w:ascii="Times New Roman" w:eastAsia="Times New Roman" w:hAnsi="Times New Roman" w:cs="Times New Roman"/>
          <w:sz w:val="28"/>
          <w:szCs w:val="28"/>
        </w:rPr>
        <w:t xml:space="preserve"> изображение на составляющие его изображения отдельных слоев объекта. Такой эффект достигается благодаря непрерывному движению во время съемки двух из трех компонентов рентгеновской системы «излучатель—пациент—пленка». Чаще всего перемещаются излучатель и пленка, а пациент остается неподвижным. Излучатель и пленка двигаются по дуге, прямой линии или более сложной траектории, но обязательно в противоположных направлениях. При таком перемещении изображение большинства деталей на рентгенограмме оказывается нечетким, размазанным. Резким получается изображение только тех образований, которые находятся на уровне центра вращения системы. Этот метод называют </w:t>
      </w:r>
      <w:r w:rsidRPr="00FF7653">
        <w:rPr>
          <w:rFonts w:ascii="Times New Roman" w:eastAsia="Times New Roman" w:hAnsi="Times New Roman" w:cs="Times New Roman"/>
          <w:i/>
          <w:sz w:val="28"/>
          <w:szCs w:val="28"/>
        </w:rPr>
        <w:t xml:space="preserve">линейной, </w:t>
      </w:r>
      <w:r w:rsidRPr="00FF7653">
        <w:rPr>
          <w:rFonts w:ascii="Times New Roman" w:eastAsia="Times New Roman" w:hAnsi="Times New Roman" w:cs="Times New Roman"/>
          <w:sz w:val="28"/>
          <w:szCs w:val="28"/>
        </w:rPr>
        <w:t xml:space="preserve">или </w:t>
      </w:r>
      <w:r w:rsidRPr="00FF7653">
        <w:rPr>
          <w:rFonts w:ascii="Times New Roman" w:eastAsia="Times New Roman" w:hAnsi="Times New Roman" w:cs="Times New Roman"/>
          <w:i/>
          <w:sz w:val="28"/>
          <w:szCs w:val="28"/>
        </w:rPr>
        <w:t xml:space="preserve">конвенциональной, томографией. </w:t>
      </w:r>
      <w:r w:rsidRPr="00FF7653">
        <w:rPr>
          <w:rFonts w:ascii="Times New Roman" w:eastAsia="Times New Roman" w:hAnsi="Times New Roman" w:cs="Times New Roman"/>
          <w:sz w:val="28"/>
          <w:szCs w:val="28"/>
        </w:rPr>
        <w:t>Такое послойное рентгенологическое исследование проводят без применения компьютеров, однако в лучевой диагностике существует ряд методик послойной визуализации органов с помощью компьютерных технологий, например, компьютерная томография.</w:t>
      </w:r>
    </w:p>
    <w:p w:rsidR="008A1346" w:rsidRPr="00FF7653" w:rsidRDefault="008A1346" w:rsidP="00827736">
      <w:pPr>
        <w:pStyle w:val="4"/>
        <w:ind w:firstLine="709"/>
        <w:rPr>
          <w:rFonts w:ascii="Times New Roman" w:hAnsi="Times New Roman" w:cs="Times New Roman"/>
          <w:sz w:val="28"/>
          <w:szCs w:val="28"/>
        </w:rPr>
      </w:pPr>
      <w:bookmarkStart w:id="18" w:name="_Toc532850542"/>
      <w:bookmarkStart w:id="19" w:name="_Toc2195612"/>
      <w:r w:rsidRPr="00FF7653">
        <w:rPr>
          <w:rFonts w:ascii="Times New Roman" w:hAnsi="Times New Roman" w:cs="Times New Roman"/>
          <w:sz w:val="28"/>
          <w:szCs w:val="28"/>
        </w:rPr>
        <w:t>Компьютерная томография</w:t>
      </w:r>
      <w:bookmarkEnd w:id="18"/>
      <w:bookmarkEnd w:id="19"/>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Компьютерная томография — послойное рентгенологическое исследование, основанное на компьютерной реконструкции изображения, получаемого при круговом сканировании объекта узким пучком рентгеновского излучения.</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Узкий пучок рентгеновского излучения сканирует объект исследования по окружности. Вращаясь вокруг пациента, рентгеновский излучатель «просматривает» тело в разных ракурсах под углом 360°. Излучение, проходя через ткани, ослабляется соответственно плотности и атомному составу этих тканей. С другой стороны от пациента установлена круговая система датчиков рентгеновского излучения, каждый из которых (а их количество может достигать нескольких тысяч) преобразует энергию излучения в электрические сигналы. После усиления эти сигналы преобразуются в цифровой код, который направляется в компьютер. Зафиксированные сигналы отражают степень ослабления пучка рентгеновских лучей (и, следовательно, степень поглощения излучения) в одном направлении. </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noProof/>
          <w:sz w:val="28"/>
          <w:szCs w:val="28"/>
          <w:lang w:eastAsia="ru-RU"/>
        </w:rPr>
        <w:drawing>
          <wp:inline distT="0" distB="0" distL="0" distR="0">
            <wp:extent cx="4975514" cy="2441014"/>
            <wp:effectExtent l="19050" t="0" r="0" b="0"/>
            <wp:docPr id="3" name="Рисунок 5" descr="C:\Users\sofgo\OneDrive\Изображения\Снимки экрана\2018-12-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fgo\OneDrive\Изображения\Снимки экрана\2018-12-17 (1).png"/>
                    <pic:cNvPicPr>
                      <a:picLocks noChangeAspect="1" noChangeArrowheads="1"/>
                    </pic:cNvPicPr>
                  </pic:nvPicPr>
                  <pic:blipFill>
                    <a:blip r:embed="rId8" cstate="print"/>
                    <a:srcRect l="13200" t="26556" r="30968" b="24689"/>
                    <a:stretch>
                      <a:fillRect/>
                    </a:stretch>
                  </pic:blipFill>
                  <pic:spPr bwMode="auto">
                    <a:xfrm>
                      <a:off x="0" y="0"/>
                      <a:ext cx="4975514" cy="2441014"/>
                    </a:xfrm>
                    <a:prstGeom prst="rect">
                      <a:avLst/>
                    </a:prstGeom>
                    <a:noFill/>
                    <a:ln w="9525">
                      <a:noFill/>
                      <a:miter lim="800000"/>
                      <a:headEnd/>
                      <a:tailEnd/>
                    </a:ln>
                  </pic:spPr>
                </pic:pic>
              </a:graphicData>
            </a:graphic>
          </wp:inline>
        </w:drawing>
      </w:r>
    </w:p>
    <w:p w:rsidR="008A1346" w:rsidRPr="00FF7653" w:rsidRDefault="008A1346" w:rsidP="00827736">
      <w:pPr>
        <w:tabs>
          <w:tab w:val="left" w:pos="142"/>
        </w:tabs>
        <w:spacing w:after="0" w:line="360" w:lineRule="auto"/>
        <w:ind w:firstLine="709"/>
        <w:rPr>
          <w:rFonts w:ascii="Times New Roman" w:hAnsi="Times New Roman" w:cs="Times New Roman"/>
          <w:i/>
          <w:sz w:val="28"/>
          <w:szCs w:val="28"/>
        </w:rPr>
      </w:pPr>
      <w:proofErr w:type="gramStart"/>
      <w:r w:rsidRPr="00FF7653">
        <w:rPr>
          <w:rFonts w:ascii="Times New Roman" w:eastAsia="Times New Roman" w:hAnsi="Times New Roman" w:cs="Times New Roman"/>
          <w:i/>
          <w:sz w:val="28"/>
          <w:szCs w:val="28"/>
        </w:rPr>
        <w:t>(Принцип компьютерной томографии.</w:t>
      </w:r>
      <w:proofErr w:type="gramEnd"/>
      <w:r w:rsidRPr="00FF7653">
        <w:rPr>
          <w:rFonts w:ascii="Times New Roman" w:eastAsia="Times New Roman" w:hAnsi="Times New Roman" w:cs="Times New Roman"/>
          <w:i/>
          <w:sz w:val="28"/>
          <w:szCs w:val="28"/>
        </w:rPr>
        <w:t xml:space="preserve"> </w:t>
      </w:r>
      <w:proofErr w:type="spellStart"/>
      <w:proofErr w:type="gramStart"/>
      <w:r w:rsidRPr="00FF7653">
        <w:rPr>
          <w:rFonts w:ascii="Times New Roman" w:eastAsia="Times-Bold" w:hAnsi="Times New Roman" w:cs="Times New Roman"/>
          <w:bCs/>
          <w:i/>
          <w:sz w:val="28"/>
          <w:szCs w:val="28"/>
        </w:rPr>
        <w:t>Линденбратеи</w:t>
      </w:r>
      <w:proofErr w:type="spellEnd"/>
      <w:r w:rsidRPr="00FF7653">
        <w:rPr>
          <w:rFonts w:ascii="Times New Roman" w:eastAsia="Times-Bold" w:hAnsi="Times New Roman" w:cs="Times New Roman"/>
          <w:bCs/>
          <w:i/>
          <w:sz w:val="28"/>
          <w:szCs w:val="28"/>
        </w:rPr>
        <w:t xml:space="preserve"> Л.Д., </w:t>
      </w:r>
      <w:proofErr w:type="spellStart"/>
      <w:r w:rsidRPr="00FF7653">
        <w:rPr>
          <w:rFonts w:ascii="Times New Roman" w:eastAsia="Times-Bold" w:hAnsi="Times New Roman" w:cs="Times New Roman"/>
          <w:bCs/>
          <w:i/>
          <w:sz w:val="28"/>
          <w:szCs w:val="28"/>
        </w:rPr>
        <w:t>Королюк</w:t>
      </w:r>
      <w:proofErr w:type="spellEnd"/>
      <w:r w:rsidRPr="00FF7653">
        <w:rPr>
          <w:rFonts w:ascii="Times New Roman" w:eastAsia="Times-Bold" w:hAnsi="Times New Roman" w:cs="Times New Roman"/>
          <w:bCs/>
          <w:i/>
          <w:sz w:val="28"/>
          <w:szCs w:val="28"/>
        </w:rPr>
        <w:t xml:space="preserve"> И.П., </w:t>
      </w:r>
      <w:r w:rsidRPr="00FF7653">
        <w:rPr>
          <w:rFonts w:ascii="Times New Roman" w:hAnsi="Times New Roman" w:cs="Times New Roman"/>
          <w:i/>
          <w:sz w:val="28"/>
          <w:szCs w:val="28"/>
        </w:rPr>
        <w:t>Медицинская радиология)</w:t>
      </w:r>
      <w:proofErr w:type="gramEnd"/>
    </w:p>
    <w:p w:rsidR="008A1346" w:rsidRPr="00FF7653" w:rsidRDefault="008A1346" w:rsidP="00827736">
      <w:pPr>
        <w:tabs>
          <w:tab w:val="left" w:pos="142"/>
        </w:tabs>
        <w:spacing w:after="0" w:line="360" w:lineRule="auto"/>
        <w:ind w:firstLine="709"/>
        <w:rPr>
          <w:rFonts w:ascii="Times New Roman" w:eastAsia="Times New Roman" w:hAnsi="Times New Roman" w:cs="Times New Roman"/>
          <w:i/>
          <w:sz w:val="28"/>
          <w:szCs w:val="28"/>
        </w:rPr>
      </w:pP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-47625</wp:posOffset>
            </wp:positionH>
            <wp:positionV relativeFrom="paragraph">
              <wp:posOffset>2110105</wp:posOffset>
            </wp:positionV>
            <wp:extent cx="3074670" cy="2964180"/>
            <wp:effectExtent l="1905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3074670" cy="2964180"/>
                    </a:xfrm>
                    <a:prstGeom prst="rect">
                      <a:avLst/>
                    </a:prstGeom>
                    <a:noFill/>
                    <a:ln w="9525">
                      <a:noFill/>
                      <a:miter lim="800000"/>
                      <a:headEnd/>
                      <a:tailEnd/>
                    </a:ln>
                  </pic:spPr>
                </pic:pic>
              </a:graphicData>
            </a:graphic>
          </wp:anchor>
        </w:drawing>
      </w:r>
      <w:r w:rsidRPr="00FF7653">
        <w:rPr>
          <w:rFonts w:ascii="Times New Roman" w:eastAsia="Times New Roman" w:hAnsi="Times New Roman" w:cs="Times New Roman"/>
          <w:sz w:val="28"/>
          <w:szCs w:val="28"/>
        </w:rPr>
        <w:t xml:space="preserve">По окончании вращения излучателя в памяти компьютера оказываются зафиксированными все сигналы от всех датчиков. Продолжительность вращения излучателя в современных томографах составляет всего 1-3 секунды, что позволяет изучать движущиеся объекты. Компьютер реконструирует внутреннюю структуру объекта, в результате чего получается изображение тонкого слоя изучаемого органа, обычно толщиной в несколько миллиметров. Это изображение выводится на дисплей, и у врача появляется  возможность </w:t>
      </w:r>
      <w:r w:rsidRPr="00FF7653">
        <w:rPr>
          <w:rFonts w:ascii="Times New Roman" w:eastAsia="Times New Roman" w:hAnsi="Times New Roman" w:cs="Times New Roman"/>
          <w:sz w:val="28"/>
          <w:szCs w:val="28"/>
        </w:rPr>
        <w:lastRenderedPageBreak/>
        <w:t>масштабировать изображение, выделять интересующие его области, определять размеры органа, число или характер патологических образований.</w:t>
      </w:r>
    </w:p>
    <w:p w:rsidR="008A1346" w:rsidRPr="00FF7653" w:rsidRDefault="008A1346" w:rsidP="00827736">
      <w:pPr>
        <w:autoSpaceDE w:val="0"/>
        <w:autoSpaceDN w:val="0"/>
        <w:adjustRightInd w:val="0"/>
        <w:spacing w:after="0" w:line="240" w:lineRule="auto"/>
        <w:ind w:firstLine="709"/>
        <w:jc w:val="both"/>
        <w:rPr>
          <w:rFonts w:ascii="Times New Roman" w:eastAsia="Times-Roman" w:hAnsi="Times New Roman" w:cs="Times New Roman"/>
          <w:sz w:val="28"/>
          <w:szCs w:val="28"/>
        </w:rPr>
      </w:pPr>
      <w:r w:rsidRPr="00FF7653">
        <w:rPr>
          <w:rFonts w:ascii="Times New Roman" w:eastAsia="Times New Roman" w:hAnsi="Times New Roman" w:cs="Times New Roman"/>
          <w:i/>
          <w:sz w:val="28"/>
          <w:szCs w:val="28"/>
        </w:rPr>
        <w:t xml:space="preserve"> (</w:t>
      </w:r>
      <w:r w:rsidRPr="00FF7653">
        <w:rPr>
          <w:rFonts w:ascii="Times New Roman" w:eastAsia="Times-Roman" w:hAnsi="Times New Roman" w:cs="Times New Roman"/>
          <w:i/>
          <w:sz w:val="28"/>
          <w:szCs w:val="28"/>
        </w:rPr>
        <w:t xml:space="preserve">Компьютерная </w:t>
      </w:r>
      <w:proofErr w:type="spellStart"/>
      <w:r w:rsidRPr="00FF7653">
        <w:rPr>
          <w:rFonts w:ascii="Times New Roman" w:eastAsia="Times-Roman" w:hAnsi="Times New Roman" w:cs="Times New Roman"/>
          <w:i/>
          <w:sz w:val="28"/>
          <w:szCs w:val="28"/>
        </w:rPr>
        <w:t>томограмма</w:t>
      </w:r>
      <w:proofErr w:type="spellEnd"/>
      <w:r w:rsidRPr="00FF7653">
        <w:rPr>
          <w:rFonts w:ascii="Times New Roman" w:eastAsia="Times-Roman" w:hAnsi="Times New Roman" w:cs="Times New Roman"/>
          <w:i/>
          <w:sz w:val="28"/>
          <w:szCs w:val="28"/>
        </w:rPr>
        <w:t xml:space="preserve"> поясничных позвонков (трехмерная реконструкция изображения) </w:t>
      </w:r>
      <w:proofErr w:type="spellStart"/>
      <w:r w:rsidRPr="00FF7653">
        <w:rPr>
          <w:rFonts w:ascii="Times New Roman" w:eastAsia="Times-Bold" w:hAnsi="Times New Roman" w:cs="Times New Roman"/>
          <w:bCs/>
          <w:i/>
          <w:sz w:val="28"/>
          <w:szCs w:val="28"/>
        </w:rPr>
        <w:t>Линденбратеи</w:t>
      </w:r>
      <w:proofErr w:type="spellEnd"/>
      <w:r w:rsidRPr="00FF7653">
        <w:rPr>
          <w:rFonts w:ascii="Times New Roman" w:eastAsia="Times-Bold" w:hAnsi="Times New Roman" w:cs="Times New Roman"/>
          <w:bCs/>
          <w:i/>
          <w:sz w:val="28"/>
          <w:szCs w:val="28"/>
        </w:rPr>
        <w:t xml:space="preserve"> Л.Д., </w:t>
      </w:r>
      <w:proofErr w:type="spellStart"/>
      <w:r w:rsidRPr="00FF7653">
        <w:rPr>
          <w:rFonts w:ascii="Times New Roman" w:eastAsia="Times-Bold" w:hAnsi="Times New Roman" w:cs="Times New Roman"/>
          <w:bCs/>
          <w:i/>
          <w:sz w:val="28"/>
          <w:szCs w:val="28"/>
        </w:rPr>
        <w:t>Королюк</w:t>
      </w:r>
      <w:proofErr w:type="spellEnd"/>
      <w:r w:rsidRPr="00FF7653">
        <w:rPr>
          <w:rFonts w:ascii="Times New Roman" w:eastAsia="Times-Bold" w:hAnsi="Times New Roman" w:cs="Times New Roman"/>
          <w:bCs/>
          <w:i/>
          <w:sz w:val="28"/>
          <w:szCs w:val="28"/>
        </w:rPr>
        <w:t xml:space="preserve"> И.П., </w:t>
      </w:r>
      <w:r w:rsidRPr="00FF7653">
        <w:rPr>
          <w:rFonts w:ascii="Times New Roman" w:hAnsi="Times New Roman" w:cs="Times New Roman"/>
          <w:i/>
          <w:sz w:val="28"/>
          <w:szCs w:val="28"/>
        </w:rPr>
        <w:t>Медицинская радиология</w:t>
      </w:r>
      <w:r w:rsidRPr="00FF7653">
        <w:rPr>
          <w:rFonts w:ascii="Times New Roman" w:eastAsia="Times-Roman" w:hAnsi="Times New Roman" w:cs="Times New Roman"/>
          <w:sz w:val="28"/>
          <w:szCs w:val="28"/>
        </w:rPr>
        <w:t>)</w:t>
      </w:r>
    </w:p>
    <w:p w:rsidR="008A1346" w:rsidRPr="00FF7653" w:rsidRDefault="008A1346" w:rsidP="00827736">
      <w:pPr>
        <w:autoSpaceDE w:val="0"/>
        <w:autoSpaceDN w:val="0"/>
        <w:adjustRightInd w:val="0"/>
        <w:spacing w:after="0" w:line="240" w:lineRule="auto"/>
        <w:ind w:firstLine="709"/>
        <w:rPr>
          <w:rFonts w:ascii="Times New Roman" w:eastAsia="Times New Roman" w:hAnsi="Times New Roman" w:cs="Times New Roman"/>
          <w:sz w:val="28"/>
          <w:szCs w:val="28"/>
        </w:rPr>
      </w:pP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Некоторые модели компьютерных томографов снабжены </w:t>
      </w:r>
      <w:proofErr w:type="spellStart"/>
      <w:r w:rsidRPr="00FF7653">
        <w:rPr>
          <w:rFonts w:ascii="Times New Roman" w:eastAsia="Times New Roman" w:hAnsi="Times New Roman" w:cs="Times New Roman"/>
          <w:i/>
          <w:sz w:val="28"/>
          <w:szCs w:val="28"/>
        </w:rPr>
        <w:t>кардиосинхронизаторами</w:t>
      </w:r>
      <w:proofErr w:type="spellEnd"/>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 xml:space="preserve">которые включают излучатель точно в момент  систолы и диастолы. Полученные в результате такого исследования поперечные срезы сердца позволяют визуально оценить состояние сердца в разные фазы сердечного цикла и проанализировать его важнейшие функции. </w:t>
      </w:r>
    </w:p>
    <w:p w:rsidR="008A1346" w:rsidRPr="00FF7653" w:rsidRDefault="008A1346" w:rsidP="00827736">
      <w:pPr>
        <w:autoSpaceDE w:val="0"/>
        <w:autoSpaceDN w:val="0"/>
        <w:adjustRightInd w:val="0"/>
        <w:spacing w:after="0" w:line="240" w:lineRule="auto"/>
        <w:ind w:firstLine="709"/>
        <w:rPr>
          <w:rFonts w:ascii="Times New Roman" w:eastAsia="Times New Roman" w:hAnsi="Times New Roman" w:cs="Times New Roman"/>
          <w:sz w:val="28"/>
          <w:szCs w:val="28"/>
        </w:rPr>
      </w:pP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КТ не только позволяет диагностировать заболевания, но и производить пункции и прицельную биопсию различных органов и патологических очагов. Также КТ является точным методом определения локализации опухолевых поражений. Это используют для наводки источника радиоактивного излучения на очаг при проведении лучевой терапии злокачественных новообразований.</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p>
    <w:p w:rsidR="008A1346" w:rsidRPr="00FF7653" w:rsidRDefault="008A1346" w:rsidP="00827736">
      <w:pPr>
        <w:pStyle w:val="3"/>
        <w:ind w:firstLine="709"/>
        <w:rPr>
          <w:rFonts w:ascii="Times New Roman" w:hAnsi="Times New Roman" w:cs="Times New Roman"/>
          <w:szCs w:val="28"/>
        </w:rPr>
      </w:pPr>
      <w:bookmarkStart w:id="20" w:name="_Toc532850543"/>
      <w:bookmarkStart w:id="21" w:name="_Toc2195613"/>
      <w:proofErr w:type="spellStart"/>
      <w:r w:rsidRPr="00FF7653">
        <w:rPr>
          <w:rFonts w:ascii="Times New Roman" w:hAnsi="Times New Roman" w:cs="Times New Roman"/>
          <w:szCs w:val="28"/>
        </w:rPr>
        <w:t>Радионуклидный</w:t>
      </w:r>
      <w:proofErr w:type="spellEnd"/>
      <w:r w:rsidRPr="00FF7653">
        <w:rPr>
          <w:rFonts w:ascii="Times New Roman" w:hAnsi="Times New Roman" w:cs="Times New Roman"/>
          <w:szCs w:val="28"/>
        </w:rPr>
        <w:t xml:space="preserve"> метод исследования</w:t>
      </w:r>
      <w:bookmarkEnd w:id="20"/>
      <w:bookmarkEnd w:id="21"/>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proofErr w:type="spellStart"/>
      <w:r w:rsidRPr="00FF7653">
        <w:rPr>
          <w:rFonts w:ascii="Times New Roman" w:eastAsia="Times New Roman" w:hAnsi="Times New Roman" w:cs="Times New Roman"/>
          <w:i/>
          <w:sz w:val="28"/>
          <w:szCs w:val="28"/>
        </w:rPr>
        <w:t>Радионуклидный</w:t>
      </w:r>
      <w:proofErr w:type="spellEnd"/>
      <w:r w:rsidRPr="00FF7653">
        <w:rPr>
          <w:rFonts w:ascii="Times New Roman" w:eastAsia="Times New Roman" w:hAnsi="Times New Roman" w:cs="Times New Roman"/>
          <w:i/>
          <w:sz w:val="28"/>
          <w:szCs w:val="28"/>
        </w:rPr>
        <w:t xml:space="preserve"> метод — </w:t>
      </w:r>
      <w:r w:rsidRPr="00FF7653">
        <w:rPr>
          <w:rFonts w:ascii="Times New Roman" w:eastAsia="Times New Roman" w:hAnsi="Times New Roman" w:cs="Times New Roman"/>
          <w:sz w:val="28"/>
          <w:szCs w:val="28"/>
        </w:rPr>
        <w:t>это способ исследования функционального и морфологического состояния органов и систем с помощью радионуклидов и меченных ими индикаторов (</w:t>
      </w:r>
      <w:proofErr w:type="spellStart"/>
      <w:r w:rsidRPr="00FF7653">
        <w:rPr>
          <w:rFonts w:ascii="Times New Roman" w:eastAsia="Times New Roman" w:hAnsi="Times New Roman" w:cs="Times New Roman"/>
          <w:sz w:val="28"/>
          <w:szCs w:val="28"/>
        </w:rPr>
        <w:t>радиофармацевтических</w:t>
      </w:r>
      <w:proofErr w:type="spellEnd"/>
      <w:r w:rsidRPr="00FF7653">
        <w:rPr>
          <w:rFonts w:ascii="Times New Roman" w:eastAsia="Times New Roman" w:hAnsi="Times New Roman" w:cs="Times New Roman"/>
          <w:sz w:val="28"/>
          <w:szCs w:val="28"/>
        </w:rPr>
        <w:t xml:space="preserve"> препаратов (РФП)). Их вводят в организм больного, а затем с помощью различных приборов определяют скорость и характер перемещения, фиксации и выведения их из органов и тканей. </w:t>
      </w:r>
      <w:proofErr w:type="spellStart"/>
      <w:r w:rsidRPr="00FF7653">
        <w:rPr>
          <w:rFonts w:ascii="Times New Roman" w:eastAsia="Times New Roman" w:hAnsi="Times New Roman" w:cs="Times New Roman"/>
          <w:sz w:val="28"/>
          <w:szCs w:val="28"/>
        </w:rPr>
        <w:t>Радиофармацевтический</w:t>
      </w:r>
      <w:proofErr w:type="spellEnd"/>
      <w:r w:rsidRPr="00FF7653">
        <w:rPr>
          <w:rFonts w:ascii="Times New Roman" w:eastAsia="Times New Roman" w:hAnsi="Times New Roman" w:cs="Times New Roman"/>
          <w:sz w:val="28"/>
          <w:szCs w:val="28"/>
        </w:rPr>
        <w:t xml:space="preserve"> препарат — это разрешенное для введения человеку с диагностической целью химическое соединение, в молекуле которого содержится радионуклид. Важным требованием к РФП является минимальная лучевая нагрузка при его введении. По времени периода полураспада радионуклиды делят на долгоживущие (несколько десятков дней), </w:t>
      </w:r>
      <w:proofErr w:type="spellStart"/>
      <w:r w:rsidRPr="00FF7653">
        <w:rPr>
          <w:rFonts w:ascii="Times New Roman" w:eastAsia="Times New Roman" w:hAnsi="Times New Roman" w:cs="Times New Roman"/>
          <w:sz w:val="28"/>
          <w:szCs w:val="28"/>
        </w:rPr>
        <w:t>среднеживущие</w:t>
      </w:r>
      <w:proofErr w:type="spellEnd"/>
      <w:r w:rsidRPr="00FF7653">
        <w:rPr>
          <w:rFonts w:ascii="Times New Roman" w:eastAsia="Times New Roman" w:hAnsi="Times New Roman" w:cs="Times New Roman"/>
          <w:sz w:val="28"/>
          <w:szCs w:val="28"/>
        </w:rPr>
        <w:t xml:space="preserve"> (несколько дней), короткоживущие (несколько часов) и </w:t>
      </w:r>
      <w:proofErr w:type="spellStart"/>
      <w:r w:rsidRPr="00FF7653">
        <w:rPr>
          <w:rFonts w:ascii="Times New Roman" w:eastAsia="Times New Roman" w:hAnsi="Times New Roman" w:cs="Times New Roman"/>
          <w:sz w:val="28"/>
          <w:szCs w:val="28"/>
        </w:rPr>
        <w:t>ультракороткоживущие</w:t>
      </w:r>
      <w:proofErr w:type="spellEnd"/>
      <w:r w:rsidRPr="00FF7653">
        <w:rPr>
          <w:rFonts w:ascii="Times New Roman" w:eastAsia="Times New Roman" w:hAnsi="Times New Roman" w:cs="Times New Roman"/>
          <w:sz w:val="28"/>
          <w:szCs w:val="28"/>
        </w:rPr>
        <w:t xml:space="preserve"> (несколько минут). Применение </w:t>
      </w:r>
      <w:proofErr w:type="spellStart"/>
      <w:r w:rsidRPr="00FF7653">
        <w:rPr>
          <w:rFonts w:ascii="Times New Roman" w:eastAsia="Times New Roman" w:hAnsi="Times New Roman" w:cs="Times New Roman"/>
          <w:sz w:val="28"/>
          <w:szCs w:val="28"/>
        </w:rPr>
        <w:t>среднеживуших</w:t>
      </w:r>
      <w:proofErr w:type="spellEnd"/>
      <w:r w:rsidRPr="00FF7653">
        <w:rPr>
          <w:rFonts w:ascii="Times New Roman" w:eastAsia="Times New Roman" w:hAnsi="Times New Roman" w:cs="Times New Roman"/>
          <w:sz w:val="28"/>
          <w:szCs w:val="28"/>
        </w:rPr>
        <w:t xml:space="preserve"> и тем </w:t>
      </w:r>
      <w:r w:rsidRPr="00FF7653">
        <w:rPr>
          <w:rFonts w:ascii="Times New Roman" w:eastAsia="Times New Roman" w:hAnsi="Times New Roman" w:cs="Times New Roman"/>
          <w:sz w:val="28"/>
          <w:szCs w:val="28"/>
        </w:rPr>
        <w:lastRenderedPageBreak/>
        <w:t xml:space="preserve">более долгоживущих радионуклидов связано с повышенной лучевой нагрузкой, а использование </w:t>
      </w:r>
      <w:proofErr w:type="spellStart"/>
      <w:r w:rsidRPr="00FF7653">
        <w:rPr>
          <w:rFonts w:ascii="Times New Roman" w:eastAsia="Times New Roman" w:hAnsi="Times New Roman" w:cs="Times New Roman"/>
          <w:sz w:val="28"/>
          <w:szCs w:val="28"/>
        </w:rPr>
        <w:t>ультракороткоживуших</w:t>
      </w:r>
      <w:proofErr w:type="spellEnd"/>
      <w:r w:rsidRPr="00FF7653">
        <w:rPr>
          <w:rFonts w:ascii="Times New Roman" w:eastAsia="Times New Roman" w:hAnsi="Times New Roman" w:cs="Times New Roman"/>
          <w:sz w:val="28"/>
          <w:szCs w:val="28"/>
        </w:rPr>
        <w:t xml:space="preserve"> радионуклидов затруднено по техническим причинам. Существует несколько способов получения радионуклидов: часть из них образуется в реакторах, часть — в ускорителях. Однако наиболее распространенным способом получения радионуклидов является генераторный, то есть радионуклиды изготавливаются непосредственно в лаборатории </w:t>
      </w:r>
      <w:proofErr w:type="spellStart"/>
      <w:r w:rsidRPr="00FF7653">
        <w:rPr>
          <w:rFonts w:ascii="Times New Roman" w:eastAsia="Times New Roman" w:hAnsi="Times New Roman" w:cs="Times New Roman"/>
          <w:sz w:val="28"/>
          <w:szCs w:val="28"/>
        </w:rPr>
        <w:t>радионуклидной</w:t>
      </w:r>
      <w:proofErr w:type="spellEnd"/>
      <w:r w:rsidRPr="00FF7653">
        <w:rPr>
          <w:rFonts w:ascii="Times New Roman" w:eastAsia="Times New Roman" w:hAnsi="Times New Roman" w:cs="Times New Roman"/>
          <w:sz w:val="28"/>
          <w:szCs w:val="28"/>
        </w:rPr>
        <w:t xml:space="preserve"> диагностики с помощью генераторов. Очень важный параметр радионуклида — энергия квантов электромагнитного излучения, так как кванты очень низких энергий задерживаются в тканях и не попадают на детектор радиометрического прибора, а кванты очень высоких энергий частично пролетают детектор насквозь. Оптимальный диапазон энергии квантов в </w:t>
      </w:r>
      <w:proofErr w:type="spellStart"/>
      <w:r w:rsidRPr="00FF7653">
        <w:rPr>
          <w:rFonts w:ascii="Times New Roman" w:eastAsia="Times New Roman" w:hAnsi="Times New Roman" w:cs="Times New Roman"/>
          <w:sz w:val="28"/>
          <w:szCs w:val="28"/>
        </w:rPr>
        <w:t>радионуклидной</w:t>
      </w:r>
      <w:proofErr w:type="spellEnd"/>
      <w:r w:rsidRPr="00FF7653">
        <w:rPr>
          <w:rFonts w:ascii="Times New Roman" w:eastAsia="Times New Roman" w:hAnsi="Times New Roman" w:cs="Times New Roman"/>
          <w:sz w:val="28"/>
          <w:szCs w:val="28"/>
        </w:rPr>
        <w:t xml:space="preserve"> диагностике — 70-200 кэВ. Известно, что активность примененного радионуклида уменьшается вследствие распада его атомов и выведения его из организма.</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Для выполнения </w:t>
      </w:r>
      <w:proofErr w:type="spellStart"/>
      <w:r w:rsidRPr="00FF7653">
        <w:rPr>
          <w:rFonts w:ascii="Times New Roman" w:eastAsia="Times New Roman" w:hAnsi="Times New Roman" w:cs="Times New Roman"/>
          <w:sz w:val="28"/>
          <w:szCs w:val="28"/>
        </w:rPr>
        <w:t>радионуклидных</w:t>
      </w:r>
      <w:proofErr w:type="spellEnd"/>
      <w:r w:rsidRPr="00FF7653">
        <w:rPr>
          <w:rFonts w:ascii="Times New Roman" w:eastAsia="Times New Roman" w:hAnsi="Times New Roman" w:cs="Times New Roman"/>
          <w:sz w:val="28"/>
          <w:szCs w:val="28"/>
        </w:rPr>
        <w:t xml:space="preserve"> исследований разработаны разнообразные, но имеющие одинаковое строение диагностические приборы: в них есть детектор, преобразующий ионизирующее излучение в электрические импульсы, блок электронной обработки и блок представления данных. Многие радиодиагностические приборы оснащены компьютерами и микропроцессорами.</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proofErr w:type="spellStart"/>
      <w:r w:rsidRPr="00FF7653">
        <w:rPr>
          <w:rFonts w:ascii="Times New Roman" w:eastAsia="Times New Roman" w:hAnsi="Times New Roman" w:cs="Times New Roman"/>
          <w:sz w:val="28"/>
          <w:szCs w:val="28"/>
        </w:rPr>
        <w:t>Радионуклидные</w:t>
      </w:r>
      <w:proofErr w:type="spellEnd"/>
      <w:r w:rsidRPr="00FF7653">
        <w:rPr>
          <w:rFonts w:ascii="Times New Roman" w:eastAsia="Times New Roman" w:hAnsi="Times New Roman" w:cs="Times New Roman"/>
          <w:sz w:val="28"/>
          <w:szCs w:val="28"/>
        </w:rPr>
        <w:t xml:space="preserve"> методы подразделяются на: методы </w:t>
      </w:r>
      <w:proofErr w:type="spellStart"/>
      <w:r w:rsidRPr="00FF7653">
        <w:rPr>
          <w:rFonts w:ascii="Times New Roman" w:eastAsia="Times New Roman" w:hAnsi="Times New Roman" w:cs="Times New Roman"/>
          <w:sz w:val="28"/>
          <w:szCs w:val="28"/>
        </w:rPr>
        <w:t>радионуклидной</w:t>
      </w:r>
      <w:proofErr w:type="spellEnd"/>
      <w:r w:rsidRPr="00FF7653">
        <w:rPr>
          <w:rFonts w:ascii="Times New Roman" w:eastAsia="Times New Roman" w:hAnsi="Times New Roman" w:cs="Times New Roman"/>
          <w:sz w:val="28"/>
          <w:szCs w:val="28"/>
        </w:rPr>
        <w:t xml:space="preserve"> визуализации, радиографию, клиническую и лабораторную радиометрию.</w:t>
      </w:r>
    </w:p>
    <w:p w:rsidR="008A1346" w:rsidRPr="00FF7653" w:rsidRDefault="008A1346" w:rsidP="00827736">
      <w:pPr>
        <w:pStyle w:val="4"/>
        <w:ind w:firstLine="709"/>
        <w:rPr>
          <w:rFonts w:ascii="Times New Roman" w:hAnsi="Times New Roman" w:cs="Times New Roman"/>
          <w:sz w:val="28"/>
          <w:szCs w:val="28"/>
        </w:rPr>
      </w:pPr>
      <w:bookmarkStart w:id="22" w:name="_Toc532850544"/>
      <w:bookmarkStart w:id="23" w:name="_Toc2195614"/>
      <w:proofErr w:type="spellStart"/>
      <w:r w:rsidRPr="00FF7653">
        <w:rPr>
          <w:rFonts w:ascii="Times New Roman" w:hAnsi="Times New Roman" w:cs="Times New Roman"/>
          <w:sz w:val="28"/>
          <w:szCs w:val="28"/>
        </w:rPr>
        <w:t>Радионуклидная</w:t>
      </w:r>
      <w:proofErr w:type="spellEnd"/>
      <w:r w:rsidRPr="00FF7653">
        <w:rPr>
          <w:rFonts w:ascii="Times New Roman" w:hAnsi="Times New Roman" w:cs="Times New Roman"/>
          <w:sz w:val="28"/>
          <w:szCs w:val="28"/>
        </w:rPr>
        <w:t xml:space="preserve"> визуализация</w:t>
      </w:r>
      <w:bookmarkEnd w:id="22"/>
      <w:bookmarkEnd w:id="23"/>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proofErr w:type="spellStart"/>
      <w:r w:rsidRPr="00FF7653">
        <w:rPr>
          <w:rFonts w:ascii="Times New Roman" w:eastAsia="Times New Roman" w:hAnsi="Times New Roman" w:cs="Times New Roman"/>
          <w:sz w:val="28"/>
          <w:szCs w:val="28"/>
        </w:rPr>
        <w:t>Радионуклидная</w:t>
      </w:r>
      <w:proofErr w:type="spellEnd"/>
      <w:r w:rsidRPr="00FF7653">
        <w:rPr>
          <w:rFonts w:ascii="Times New Roman" w:eastAsia="Times New Roman" w:hAnsi="Times New Roman" w:cs="Times New Roman"/>
          <w:sz w:val="28"/>
          <w:szCs w:val="28"/>
        </w:rPr>
        <w:t xml:space="preserve"> визуализация — это создание картины того, как РФП </w:t>
      </w:r>
      <w:proofErr w:type="spellStart"/>
      <w:r w:rsidRPr="00FF7653">
        <w:rPr>
          <w:rFonts w:ascii="Times New Roman" w:eastAsia="Times New Roman" w:hAnsi="Times New Roman" w:cs="Times New Roman"/>
          <w:sz w:val="28"/>
          <w:szCs w:val="28"/>
        </w:rPr>
        <w:t>распростроняется</w:t>
      </w:r>
      <w:proofErr w:type="spellEnd"/>
      <w:r w:rsidRPr="00FF7653">
        <w:rPr>
          <w:rFonts w:ascii="Times New Roman" w:eastAsia="Times New Roman" w:hAnsi="Times New Roman" w:cs="Times New Roman"/>
          <w:sz w:val="28"/>
          <w:szCs w:val="28"/>
        </w:rPr>
        <w:t xml:space="preserve"> по органам и тканям при введении его в организм пациента. </w:t>
      </w:r>
      <w:proofErr w:type="spellStart"/>
      <w:r w:rsidRPr="00FF7653">
        <w:rPr>
          <w:rFonts w:ascii="Times New Roman" w:eastAsia="Times New Roman" w:hAnsi="Times New Roman" w:cs="Times New Roman"/>
          <w:sz w:val="28"/>
          <w:szCs w:val="28"/>
        </w:rPr>
        <w:t>Радионуклидную</w:t>
      </w:r>
      <w:proofErr w:type="spellEnd"/>
      <w:r w:rsidRPr="00FF7653">
        <w:rPr>
          <w:rFonts w:ascii="Times New Roman" w:eastAsia="Times New Roman" w:hAnsi="Times New Roman" w:cs="Times New Roman"/>
          <w:sz w:val="28"/>
          <w:szCs w:val="28"/>
        </w:rPr>
        <w:t xml:space="preserve"> визуализацию проводят с помощью </w:t>
      </w:r>
      <w:proofErr w:type="spellStart"/>
      <w:r w:rsidRPr="00FF7653">
        <w:rPr>
          <w:rFonts w:ascii="Times New Roman" w:eastAsia="Times New Roman" w:hAnsi="Times New Roman" w:cs="Times New Roman"/>
          <w:sz w:val="28"/>
          <w:szCs w:val="28"/>
        </w:rPr>
        <w:t>гаммасцинтиграфии</w:t>
      </w:r>
      <w:proofErr w:type="spellEnd"/>
      <w:r w:rsidRPr="00FF7653">
        <w:rPr>
          <w:rFonts w:ascii="Times New Roman" w:eastAsia="Times New Roman" w:hAnsi="Times New Roman" w:cs="Times New Roman"/>
          <w:sz w:val="28"/>
          <w:szCs w:val="28"/>
        </w:rPr>
        <w:t xml:space="preserve"> (или просто </w:t>
      </w:r>
      <w:proofErr w:type="spellStart"/>
      <w:r w:rsidRPr="00FF7653">
        <w:rPr>
          <w:rFonts w:ascii="Times New Roman" w:eastAsia="Times New Roman" w:hAnsi="Times New Roman" w:cs="Times New Roman"/>
          <w:sz w:val="28"/>
          <w:szCs w:val="28"/>
        </w:rPr>
        <w:t>сцинтиграфии</w:t>
      </w:r>
      <w:proofErr w:type="spellEnd"/>
      <w:r w:rsidRPr="00FF7653">
        <w:rPr>
          <w:rFonts w:ascii="Times New Roman" w:eastAsia="Times New Roman" w:hAnsi="Times New Roman" w:cs="Times New Roman"/>
          <w:sz w:val="28"/>
          <w:szCs w:val="28"/>
        </w:rPr>
        <w:t>), которая осуществляется</w:t>
      </w:r>
      <w:r w:rsidRPr="00FF7653">
        <w:rPr>
          <w:rFonts w:ascii="Times New Roman" w:eastAsia="Times New Roman" w:hAnsi="Times New Roman" w:cs="Times New Roman"/>
          <w:color w:val="FF0000"/>
          <w:sz w:val="28"/>
          <w:szCs w:val="28"/>
        </w:rPr>
        <w:t xml:space="preserve"> </w:t>
      </w:r>
      <w:r w:rsidRPr="00FF7653">
        <w:rPr>
          <w:rFonts w:ascii="Times New Roman" w:eastAsia="Times New Roman" w:hAnsi="Times New Roman" w:cs="Times New Roman"/>
          <w:sz w:val="28"/>
          <w:szCs w:val="28"/>
        </w:rPr>
        <w:t xml:space="preserve">с помощью аппарата, </w:t>
      </w:r>
      <w:proofErr w:type="gramStart"/>
      <w:r w:rsidRPr="00FF7653">
        <w:rPr>
          <w:rFonts w:ascii="Times New Roman" w:eastAsia="Times New Roman" w:hAnsi="Times New Roman" w:cs="Times New Roman"/>
          <w:sz w:val="28"/>
          <w:szCs w:val="28"/>
        </w:rPr>
        <w:t>называемом</w:t>
      </w:r>
      <w:proofErr w:type="gramEnd"/>
      <w:r w:rsidRPr="00FF7653">
        <w:rPr>
          <w:rFonts w:ascii="Times New Roman" w:eastAsia="Times New Roman" w:hAnsi="Times New Roman" w:cs="Times New Roman"/>
          <w:sz w:val="28"/>
          <w:szCs w:val="28"/>
        </w:rPr>
        <w:t xml:space="preserve"> </w:t>
      </w:r>
      <w:proofErr w:type="spellStart"/>
      <w:r w:rsidRPr="00FF7653">
        <w:rPr>
          <w:rFonts w:ascii="Times New Roman" w:eastAsia="Times New Roman" w:hAnsi="Times New Roman" w:cs="Times New Roman"/>
          <w:sz w:val="28"/>
          <w:szCs w:val="28"/>
        </w:rPr>
        <w:t>гамма-камерой</w:t>
      </w:r>
      <w:proofErr w:type="spellEnd"/>
      <w:r w:rsidRPr="00FF7653">
        <w:rPr>
          <w:rFonts w:ascii="Times New Roman" w:eastAsia="Times New Roman" w:hAnsi="Times New Roman" w:cs="Times New Roman"/>
          <w:sz w:val="28"/>
          <w:szCs w:val="28"/>
        </w:rPr>
        <w:t>, которая регистрирует излучение испускаемого инкорпорированным радионуклидом.</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i/>
          <w:sz w:val="28"/>
          <w:szCs w:val="28"/>
        </w:rPr>
        <w:lastRenderedPageBreak/>
        <w:t xml:space="preserve">В </w:t>
      </w:r>
      <w:proofErr w:type="spellStart"/>
      <w:proofErr w:type="gramStart"/>
      <w:r w:rsidRPr="00FF7653">
        <w:rPr>
          <w:rFonts w:ascii="Times New Roman" w:eastAsia="Times New Roman" w:hAnsi="Times New Roman" w:cs="Times New Roman"/>
          <w:i/>
          <w:sz w:val="28"/>
          <w:szCs w:val="28"/>
        </w:rPr>
        <w:t>гамма-камере</w:t>
      </w:r>
      <w:proofErr w:type="spellEnd"/>
      <w:proofErr w:type="gramEnd"/>
      <w:r w:rsidRPr="00FF7653">
        <w:rPr>
          <w:rFonts w:ascii="Times New Roman" w:eastAsia="Times New Roman" w:hAnsi="Times New Roman" w:cs="Times New Roman"/>
          <w:i/>
          <w:sz w:val="28"/>
          <w:szCs w:val="28"/>
        </w:rPr>
        <w:t xml:space="preserve"> в</w:t>
      </w:r>
      <w:r w:rsidRPr="00FF7653">
        <w:rPr>
          <w:rFonts w:ascii="Times New Roman" w:eastAsia="Times New Roman" w:hAnsi="Times New Roman" w:cs="Times New Roman"/>
          <w:sz w:val="28"/>
          <w:szCs w:val="28"/>
        </w:rPr>
        <w:t xml:space="preserve"> качестве детектора радиоактивных излучений применяют сцинтилляционный кристалл (обычно йодид натрия) больших размеров - диаметром</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до 50 см. Это позволяет </w:t>
      </w:r>
      <w:proofErr w:type="spellStart"/>
      <w:r w:rsidRPr="00FF7653">
        <w:rPr>
          <w:rFonts w:ascii="Times New Roman" w:eastAsia="Times New Roman" w:hAnsi="Times New Roman" w:cs="Times New Roman"/>
          <w:sz w:val="28"/>
          <w:szCs w:val="28"/>
        </w:rPr>
        <w:t>регистровать</w:t>
      </w:r>
      <w:proofErr w:type="spellEnd"/>
      <w:r w:rsidRPr="00FF7653">
        <w:rPr>
          <w:rFonts w:ascii="Times New Roman" w:eastAsia="Times New Roman" w:hAnsi="Times New Roman" w:cs="Times New Roman"/>
          <w:sz w:val="28"/>
          <w:szCs w:val="28"/>
        </w:rPr>
        <w:t xml:space="preserve"> излучение </w:t>
      </w:r>
      <w:proofErr w:type="spellStart"/>
      <w:r w:rsidRPr="00FF7653">
        <w:rPr>
          <w:rFonts w:ascii="Times New Roman" w:eastAsia="Times New Roman" w:hAnsi="Times New Roman" w:cs="Times New Roman"/>
          <w:sz w:val="28"/>
          <w:szCs w:val="28"/>
        </w:rPr>
        <w:t>одномоментно</w:t>
      </w:r>
      <w:proofErr w:type="spellEnd"/>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 xml:space="preserve">над всей исследуемой частью тела. Исходящие из органа </w:t>
      </w:r>
      <w:proofErr w:type="spellStart"/>
      <w:proofErr w:type="gramStart"/>
      <w:r w:rsidRPr="00FF7653">
        <w:rPr>
          <w:rFonts w:ascii="Times New Roman" w:eastAsia="Times New Roman" w:hAnsi="Times New Roman" w:cs="Times New Roman"/>
          <w:sz w:val="28"/>
          <w:szCs w:val="28"/>
        </w:rPr>
        <w:t>гамма-кванты</w:t>
      </w:r>
      <w:proofErr w:type="spellEnd"/>
      <w:proofErr w:type="gramEnd"/>
      <w:r w:rsidRPr="00FF7653">
        <w:rPr>
          <w:rFonts w:ascii="Times New Roman" w:eastAsia="Times New Roman" w:hAnsi="Times New Roman" w:cs="Times New Roman"/>
          <w:sz w:val="28"/>
          <w:szCs w:val="28"/>
        </w:rPr>
        <w:t xml:space="preserve"> вызывают в кристалле световые вспышки. Эти вспышки регистрируются несколькими фотоэлектронными умножителям</w:t>
      </w:r>
      <w:proofErr w:type="gramStart"/>
      <w:r w:rsidRPr="00FF7653">
        <w:rPr>
          <w:rFonts w:ascii="Times New Roman" w:eastAsia="Times New Roman" w:hAnsi="Times New Roman" w:cs="Times New Roman"/>
          <w:sz w:val="28"/>
          <w:szCs w:val="28"/>
        </w:rPr>
        <w:t>и(</w:t>
      </w:r>
      <w:proofErr w:type="gramEnd"/>
      <w:r w:rsidRPr="00FF7653">
        <w:rPr>
          <w:rFonts w:ascii="Times New Roman" w:eastAsia="Times New Roman" w:hAnsi="Times New Roman" w:cs="Times New Roman"/>
          <w:sz w:val="28"/>
          <w:szCs w:val="28"/>
        </w:rPr>
        <w:t xml:space="preserve">ФЭУ), которые равномерно расположены над поверхностью кристалла. Электрические импульсы из ФЭУ через усилитель и дискриминатор передаются в блок анализатора, формирующего сигнал на экране дисплея. Координаты светящейся на экране точки точно соответствуют координатам световой вспышки в сцинтилляторе и расположению радионуклида в органе. Таким </w:t>
      </w:r>
      <w:proofErr w:type="gramStart"/>
      <w:r w:rsidRPr="00FF7653">
        <w:rPr>
          <w:rFonts w:ascii="Times New Roman" w:eastAsia="Times New Roman" w:hAnsi="Times New Roman" w:cs="Times New Roman"/>
          <w:sz w:val="28"/>
          <w:szCs w:val="28"/>
        </w:rPr>
        <w:t>образом</w:t>
      </w:r>
      <w:proofErr w:type="gramEnd"/>
      <w:r w:rsidRPr="00FF7653">
        <w:rPr>
          <w:rFonts w:ascii="Times New Roman" w:eastAsia="Times New Roman" w:hAnsi="Times New Roman" w:cs="Times New Roman"/>
          <w:sz w:val="28"/>
          <w:szCs w:val="28"/>
        </w:rPr>
        <w:t xml:space="preserve"> определяется время прохождения радионуклида по органу. Важнейшая часть </w:t>
      </w:r>
      <w:proofErr w:type="spellStart"/>
      <w:r w:rsidRPr="00FF7653">
        <w:rPr>
          <w:rFonts w:ascii="Times New Roman" w:eastAsia="Times New Roman" w:hAnsi="Times New Roman" w:cs="Times New Roman"/>
          <w:sz w:val="28"/>
          <w:szCs w:val="28"/>
        </w:rPr>
        <w:t>гамма-камеры</w:t>
      </w:r>
      <w:proofErr w:type="spellEnd"/>
      <w:r w:rsidRPr="00FF7653">
        <w:rPr>
          <w:rFonts w:ascii="Times New Roman" w:eastAsia="Times New Roman" w:hAnsi="Times New Roman" w:cs="Times New Roman"/>
          <w:sz w:val="28"/>
          <w:szCs w:val="28"/>
        </w:rPr>
        <w:t xml:space="preserve"> </w:t>
      </w:r>
      <w:r w:rsidRPr="00FF7653">
        <w:rPr>
          <w:rFonts w:ascii="Times New Roman" w:eastAsia="Times New Roman" w:hAnsi="Times New Roman" w:cs="Times New Roman"/>
          <w:i/>
          <w:sz w:val="28"/>
          <w:szCs w:val="28"/>
        </w:rPr>
        <w:t>— это</w:t>
      </w:r>
      <w:r w:rsidRPr="00FF7653">
        <w:rPr>
          <w:rFonts w:ascii="Times New Roman" w:eastAsia="Times New Roman" w:hAnsi="Times New Roman" w:cs="Times New Roman"/>
          <w:sz w:val="28"/>
          <w:szCs w:val="28"/>
        </w:rPr>
        <w:t xml:space="preserve"> </w:t>
      </w:r>
      <w:r w:rsidRPr="00FF7653">
        <w:rPr>
          <w:rFonts w:ascii="Times New Roman" w:eastAsia="Times New Roman" w:hAnsi="Times New Roman" w:cs="Times New Roman"/>
          <w:i/>
          <w:sz w:val="28"/>
          <w:szCs w:val="28"/>
        </w:rPr>
        <w:t>спе</w:t>
      </w:r>
      <w:r w:rsidRPr="00FF7653">
        <w:rPr>
          <w:rFonts w:ascii="Times New Roman" w:eastAsia="Times New Roman" w:hAnsi="Times New Roman" w:cs="Times New Roman"/>
          <w:sz w:val="28"/>
          <w:szCs w:val="28"/>
        </w:rPr>
        <w:t>циализированный компьютер, который позволяет производить разнообразную компьютерную обработку изображения, проводить различные процедуры, например,  измерять радиоактивност</w:t>
      </w:r>
      <w:proofErr w:type="gramStart"/>
      <w:r w:rsidRPr="00FF7653">
        <w:rPr>
          <w:rFonts w:ascii="Times New Roman" w:eastAsia="Times New Roman" w:hAnsi="Times New Roman" w:cs="Times New Roman"/>
          <w:sz w:val="28"/>
          <w:szCs w:val="28"/>
        </w:rPr>
        <w:t>ь(</w:t>
      </w:r>
      <w:proofErr w:type="gramEnd"/>
      <w:r w:rsidRPr="00FF7653">
        <w:rPr>
          <w:rFonts w:ascii="Times New Roman" w:eastAsia="Times New Roman" w:hAnsi="Times New Roman" w:cs="Times New Roman"/>
          <w:sz w:val="28"/>
          <w:szCs w:val="28"/>
        </w:rPr>
        <w:t xml:space="preserve">общую и локальную), определять размеров органа или его частей, изучать скорости прохождения РФП в этом поле. </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Также существует тип </w:t>
      </w:r>
      <w:proofErr w:type="spellStart"/>
      <w:proofErr w:type="gramStart"/>
      <w:r w:rsidRPr="00FF7653">
        <w:rPr>
          <w:rFonts w:ascii="Times New Roman" w:eastAsia="Times New Roman" w:hAnsi="Times New Roman" w:cs="Times New Roman"/>
          <w:sz w:val="28"/>
          <w:szCs w:val="28"/>
        </w:rPr>
        <w:t>гамма-камер</w:t>
      </w:r>
      <w:proofErr w:type="spellEnd"/>
      <w:proofErr w:type="gramEnd"/>
      <w:r w:rsidRPr="00FF7653">
        <w:rPr>
          <w:rFonts w:ascii="Times New Roman" w:eastAsia="Times New Roman" w:hAnsi="Times New Roman" w:cs="Times New Roman"/>
          <w:sz w:val="28"/>
          <w:szCs w:val="28"/>
        </w:rPr>
        <w:t xml:space="preserve">, предназначенный для </w:t>
      </w:r>
      <w:r w:rsidRPr="00FF7653">
        <w:rPr>
          <w:rFonts w:ascii="Times New Roman" w:eastAsia="Times New Roman" w:hAnsi="Times New Roman" w:cs="Times New Roman"/>
          <w:i/>
          <w:sz w:val="28"/>
          <w:szCs w:val="28"/>
        </w:rPr>
        <w:t xml:space="preserve">визуализации всего тела пациента. </w:t>
      </w:r>
      <w:r w:rsidRPr="00FF7653">
        <w:rPr>
          <w:rFonts w:ascii="Times New Roman" w:eastAsia="Times New Roman" w:hAnsi="Times New Roman" w:cs="Times New Roman"/>
          <w:sz w:val="28"/>
          <w:szCs w:val="28"/>
        </w:rPr>
        <w:t xml:space="preserve">В этом случае датчик камеры перемещается над обследуемым пациентом (или, наоборот, пациент перемещается под датчиком). Полученная </w:t>
      </w:r>
      <w:proofErr w:type="spellStart"/>
      <w:r w:rsidRPr="00FF7653">
        <w:rPr>
          <w:rFonts w:ascii="Times New Roman" w:eastAsia="Times New Roman" w:hAnsi="Times New Roman" w:cs="Times New Roman"/>
          <w:sz w:val="28"/>
          <w:szCs w:val="28"/>
        </w:rPr>
        <w:t>сцинтиграмма</w:t>
      </w:r>
      <w:proofErr w:type="spellEnd"/>
      <w:r w:rsidRPr="00FF7653">
        <w:rPr>
          <w:rFonts w:ascii="Times New Roman" w:eastAsia="Times New Roman" w:hAnsi="Times New Roman" w:cs="Times New Roman"/>
          <w:sz w:val="28"/>
          <w:szCs w:val="28"/>
        </w:rPr>
        <w:t xml:space="preserve"> будет содержать информацию о распределении РФП во всем теле больного. Таким </w:t>
      </w:r>
      <w:proofErr w:type="gramStart"/>
      <w:r w:rsidRPr="00FF7653">
        <w:rPr>
          <w:rFonts w:ascii="Times New Roman" w:eastAsia="Times New Roman" w:hAnsi="Times New Roman" w:cs="Times New Roman"/>
          <w:sz w:val="28"/>
          <w:szCs w:val="28"/>
        </w:rPr>
        <w:t>образом</w:t>
      </w:r>
      <w:proofErr w:type="gramEnd"/>
      <w:r w:rsidRPr="00FF7653">
        <w:rPr>
          <w:rFonts w:ascii="Times New Roman" w:eastAsia="Times New Roman" w:hAnsi="Times New Roman" w:cs="Times New Roman"/>
          <w:sz w:val="28"/>
          <w:szCs w:val="28"/>
        </w:rPr>
        <w:t xml:space="preserve"> можно получить, например, изображение всего скелета, выявляя при этом скрытые метастазы.</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i/>
          <w:sz w:val="28"/>
          <w:szCs w:val="28"/>
        </w:rPr>
        <w:t xml:space="preserve">Однофотонная эмиссионная томография </w:t>
      </w:r>
      <w:r w:rsidRPr="00FF7653">
        <w:rPr>
          <w:rFonts w:ascii="Times New Roman" w:eastAsia="Times New Roman" w:hAnsi="Times New Roman" w:cs="Times New Roman"/>
          <w:sz w:val="28"/>
          <w:szCs w:val="28"/>
        </w:rPr>
        <w:t xml:space="preserve">(ОФЭТ) постепенно вытесняет </w:t>
      </w:r>
      <w:proofErr w:type="gramStart"/>
      <w:r w:rsidRPr="00FF7653">
        <w:rPr>
          <w:rFonts w:ascii="Times New Roman" w:eastAsia="Times New Roman" w:hAnsi="Times New Roman" w:cs="Times New Roman"/>
          <w:sz w:val="28"/>
          <w:szCs w:val="28"/>
        </w:rPr>
        <w:t>обычную</w:t>
      </w:r>
      <w:proofErr w:type="gramEnd"/>
      <w:r w:rsidRPr="00FF7653">
        <w:rPr>
          <w:rFonts w:ascii="Times New Roman" w:eastAsia="Times New Roman" w:hAnsi="Times New Roman" w:cs="Times New Roman"/>
          <w:sz w:val="28"/>
          <w:szCs w:val="28"/>
        </w:rPr>
        <w:t xml:space="preserve"> статическую </w:t>
      </w:r>
      <w:proofErr w:type="spellStart"/>
      <w:r w:rsidRPr="00FF7653">
        <w:rPr>
          <w:rFonts w:ascii="Times New Roman" w:eastAsia="Times New Roman" w:hAnsi="Times New Roman" w:cs="Times New Roman"/>
          <w:sz w:val="28"/>
          <w:szCs w:val="28"/>
        </w:rPr>
        <w:t>сцинтиграфию</w:t>
      </w:r>
      <w:proofErr w:type="spellEnd"/>
      <w:r w:rsidRPr="00FF7653">
        <w:rPr>
          <w:rFonts w:ascii="Times New Roman" w:eastAsia="Times New Roman" w:hAnsi="Times New Roman" w:cs="Times New Roman"/>
          <w:sz w:val="28"/>
          <w:szCs w:val="28"/>
        </w:rPr>
        <w:t xml:space="preserve">. Хоть ОФЭТ и предназначена для тех же целей, что и статическая </w:t>
      </w:r>
      <w:proofErr w:type="spellStart"/>
      <w:r w:rsidRPr="00FF7653">
        <w:rPr>
          <w:rFonts w:ascii="Times New Roman" w:eastAsia="Times New Roman" w:hAnsi="Times New Roman" w:cs="Times New Roman"/>
          <w:sz w:val="28"/>
          <w:szCs w:val="28"/>
        </w:rPr>
        <w:t>сцинтиграфия</w:t>
      </w:r>
      <w:proofErr w:type="spellEnd"/>
      <w:r w:rsidRPr="00FF7653">
        <w:rPr>
          <w:rFonts w:ascii="Times New Roman" w:eastAsia="Times New Roman" w:hAnsi="Times New Roman" w:cs="Times New Roman"/>
          <w:sz w:val="28"/>
          <w:szCs w:val="28"/>
        </w:rPr>
        <w:t xml:space="preserve">, однако </w:t>
      </w:r>
      <w:proofErr w:type="gramStart"/>
      <w:r w:rsidRPr="00FF7653">
        <w:rPr>
          <w:rFonts w:ascii="Times New Roman" w:eastAsia="Times New Roman" w:hAnsi="Times New Roman" w:cs="Times New Roman"/>
          <w:sz w:val="28"/>
          <w:szCs w:val="28"/>
        </w:rPr>
        <w:t>же</w:t>
      </w:r>
      <w:proofErr w:type="gramEnd"/>
      <w:r w:rsidRPr="00FF7653">
        <w:rPr>
          <w:rFonts w:ascii="Times New Roman" w:eastAsia="Times New Roman" w:hAnsi="Times New Roman" w:cs="Times New Roman"/>
          <w:sz w:val="28"/>
          <w:szCs w:val="28"/>
        </w:rPr>
        <w:t xml:space="preserve"> она отличается более высоким качеством изображения, то есть позволяет выявить более мелкие детали и, следовательно, распознать заболевание на более ранних стадиях и с большей достоверностью. Также с помощью компьютера можно построить на </w:t>
      </w:r>
      <w:r w:rsidRPr="00FF7653">
        <w:rPr>
          <w:rFonts w:ascii="Times New Roman" w:eastAsia="Times New Roman" w:hAnsi="Times New Roman" w:cs="Times New Roman"/>
          <w:sz w:val="28"/>
          <w:szCs w:val="28"/>
        </w:rPr>
        <w:lastRenderedPageBreak/>
        <w:t>экране дисплея трехмерное объемное изображение органа, позволяющее получить более точное представление о его структуре и функции.</w:t>
      </w:r>
    </w:p>
    <w:p w:rsidR="008A1346" w:rsidRPr="00FF7653" w:rsidRDefault="008A1346" w:rsidP="00827736">
      <w:pPr>
        <w:pStyle w:val="4"/>
        <w:ind w:firstLine="709"/>
        <w:rPr>
          <w:rFonts w:ascii="Times New Roman" w:hAnsi="Times New Roman" w:cs="Times New Roman"/>
          <w:sz w:val="28"/>
          <w:szCs w:val="28"/>
        </w:rPr>
      </w:pPr>
      <w:bookmarkStart w:id="24" w:name="_Toc532850545"/>
      <w:bookmarkStart w:id="25" w:name="_Toc2195615"/>
      <w:r w:rsidRPr="00FF7653">
        <w:rPr>
          <w:rFonts w:ascii="Times New Roman" w:hAnsi="Times New Roman" w:cs="Times New Roman"/>
          <w:sz w:val="28"/>
          <w:szCs w:val="28"/>
        </w:rPr>
        <w:t>Клиническая радиометрия</w:t>
      </w:r>
      <w:bookmarkEnd w:id="24"/>
      <w:bookmarkEnd w:id="25"/>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К</w:t>
      </w:r>
      <w:r w:rsidRPr="00FF7653">
        <w:rPr>
          <w:rFonts w:ascii="Times New Roman" w:eastAsia="Times New Roman" w:hAnsi="Times New Roman" w:cs="Times New Roman"/>
          <w:i/>
          <w:sz w:val="28"/>
          <w:szCs w:val="28"/>
        </w:rPr>
        <w:t xml:space="preserve">линическая радиометрия </w:t>
      </w:r>
      <w:r w:rsidRPr="00FF7653">
        <w:rPr>
          <w:rFonts w:ascii="Times New Roman" w:eastAsia="Times New Roman" w:hAnsi="Times New Roman" w:cs="Times New Roman"/>
          <w:sz w:val="28"/>
          <w:szCs w:val="28"/>
        </w:rPr>
        <w:t>—</w:t>
      </w:r>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 xml:space="preserve">это измерение радиоактивности всего тела или его части после введения в организм РФП. После введения в организм РФП, содержащего </w:t>
      </w:r>
      <w:proofErr w:type="spellStart"/>
      <w:r w:rsidRPr="00FF7653">
        <w:rPr>
          <w:rFonts w:ascii="Times New Roman" w:eastAsia="Times New Roman" w:hAnsi="Times New Roman" w:cs="Times New Roman"/>
          <w:sz w:val="28"/>
          <w:szCs w:val="28"/>
        </w:rPr>
        <w:t>гамма-излучающий</w:t>
      </w:r>
      <w:proofErr w:type="spellEnd"/>
      <w:r w:rsidRPr="00FF7653">
        <w:rPr>
          <w:rFonts w:ascii="Times New Roman" w:eastAsia="Times New Roman" w:hAnsi="Times New Roman" w:cs="Times New Roman"/>
          <w:sz w:val="28"/>
          <w:szCs w:val="28"/>
        </w:rPr>
        <w:t xml:space="preserve"> радионуклид, его излучения улавливаются сцинтилляционным детектором, расположенным над соответствующей частью тела пациента. Результаты исследования представляются либо на световом табло в виде количества импульсов, зарегистрированных за определенный промежуток времени, либо в виде скорости счета (в импульсах в минуту). Однако в клинической практике данный метод не имеет большого значения — обычно его используют в тех случаях, когда необходимо выявить и оценить инкорпорацию радионуклидов при случайном их попадании в организм человека — по неосторожности, при катастрофах.</w:t>
      </w:r>
    </w:p>
    <w:p w:rsidR="008A1346" w:rsidRPr="00FF7653" w:rsidRDefault="008A1346" w:rsidP="00827736">
      <w:pPr>
        <w:pStyle w:val="3"/>
        <w:ind w:firstLine="709"/>
        <w:rPr>
          <w:rFonts w:ascii="Times New Roman" w:hAnsi="Times New Roman" w:cs="Times New Roman"/>
          <w:szCs w:val="28"/>
        </w:rPr>
      </w:pPr>
      <w:bookmarkStart w:id="26" w:name="_Toc532850546"/>
      <w:bookmarkStart w:id="27" w:name="_Toc2195616"/>
      <w:r w:rsidRPr="00FF7653">
        <w:rPr>
          <w:rFonts w:ascii="Times New Roman" w:hAnsi="Times New Roman" w:cs="Times New Roman"/>
          <w:szCs w:val="28"/>
        </w:rPr>
        <w:t>Ультразвуковой метод</w:t>
      </w:r>
      <w:bookmarkEnd w:id="26"/>
      <w:bookmarkEnd w:id="27"/>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i/>
          <w:sz w:val="28"/>
          <w:szCs w:val="28"/>
        </w:rPr>
        <w:t>Ультразвуковой метод используется для</w:t>
      </w:r>
      <w:r w:rsidRPr="00FF7653">
        <w:rPr>
          <w:rFonts w:ascii="Times New Roman" w:eastAsia="Times New Roman" w:hAnsi="Times New Roman" w:cs="Times New Roman"/>
          <w:sz w:val="28"/>
          <w:szCs w:val="28"/>
        </w:rPr>
        <w:t xml:space="preserve"> </w:t>
      </w:r>
      <w:proofErr w:type="spellStart"/>
      <w:r w:rsidRPr="00FF7653">
        <w:rPr>
          <w:rFonts w:ascii="Times New Roman" w:eastAsia="Times New Roman" w:hAnsi="Times New Roman" w:cs="Times New Roman"/>
          <w:sz w:val="28"/>
          <w:szCs w:val="28"/>
        </w:rPr>
        <w:t>дистантного</w:t>
      </w:r>
      <w:proofErr w:type="spellEnd"/>
      <w:r w:rsidRPr="00FF7653">
        <w:rPr>
          <w:rFonts w:ascii="Times New Roman" w:eastAsia="Times New Roman" w:hAnsi="Times New Roman" w:cs="Times New Roman"/>
          <w:sz w:val="28"/>
          <w:szCs w:val="28"/>
        </w:rPr>
        <w:t xml:space="preserve"> определения положения, формы, величины, структуры и движения органов и тканей, а также патологических очагов с помощью ультразвукового излучения. Также он позволяет зарегистрировать даже незначительные изменения плотности биологических сред. Благодаря этим достоинствам ультразвуковой метод стал одним из наиболее популярных и доступных исследований в клинической медицине. Аппарат для ультразвукового исследования – это сложное устройство,  которое может быть представлено как в </w:t>
      </w:r>
      <w:proofErr w:type="gramStart"/>
      <w:r w:rsidRPr="00FF7653">
        <w:rPr>
          <w:rFonts w:ascii="Times New Roman" w:eastAsia="Times New Roman" w:hAnsi="Times New Roman" w:cs="Times New Roman"/>
          <w:sz w:val="28"/>
          <w:szCs w:val="28"/>
        </w:rPr>
        <w:t>стационарном</w:t>
      </w:r>
      <w:proofErr w:type="gramEnd"/>
      <w:r w:rsidRPr="00FF7653">
        <w:rPr>
          <w:rFonts w:ascii="Times New Roman" w:eastAsia="Times New Roman" w:hAnsi="Times New Roman" w:cs="Times New Roman"/>
          <w:sz w:val="28"/>
          <w:szCs w:val="28"/>
        </w:rPr>
        <w:t xml:space="preserve"> так и в переносном варианте. Датчик аппарата включает в себя ультразвуковой преобразователь, основной частью которого является пьезокерамический кристалл. Короткие электрические импульсы, поступающие из электронного блока прибора, возбуждают ультразвуковые колебания в кристалле</w:t>
      </w:r>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 xml:space="preserve">Применяемые для диагностики колебания имеют небольшую длину волны, что позволяет формировать из них узкий пучок, направленный на исследуемую </w:t>
      </w:r>
      <w:r w:rsidRPr="00FF7653">
        <w:rPr>
          <w:rFonts w:ascii="Times New Roman" w:eastAsia="Times New Roman" w:hAnsi="Times New Roman" w:cs="Times New Roman"/>
          <w:sz w:val="28"/>
          <w:szCs w:val="28"/>
        </w:rPr>
        <w:lastRenderedPageBreak/>
        <w:t xml:space="preserve">часть тела. Отраженные волны воспринимаются тем же </w:t>
      </w:r>
      <w:proofErr w:type="spellStart"/>
      <w:r w:rsidRPr="00FF7653">
        <w:rPr>
          <w:rFonts w:ascii="Times New Roman" w:eastAsia="Times New Roman" w:hAnsi="Times New Roman" w:cs="Times New Roman"/>
          <w:sz w:val="28"/>
          <w:szCs w:val="28"/>
        </w:rPr>
        <w:t>пьезоэлементом</w:t>
      </w:r>
      <w:proofErr w:type="spellEnd"/>
      <w:r w:rsidRPr="00FF7653">
        <w:rPr>
          <w:rFonts w:ascii="Times New Roman" w:eastAsia="Times New Roman" w:hAnsi="Times New Roman" w:cs="Times New Roman"/>
          <w:sz w:val="28"/>
          <w:szCs w:val="28"/>
        </w:rPr>
        <w:t xml:space="preserve"> и преобразуются в электрические сигналы, которые поступают в высокочастотный усилитель, обрабатываются в электронном блоке прибора и выдаются пользователю в виде одномерного (в форме кривой) или двухмерного (в форме картинки) изображения. Изображение в виде кривой — </w:t>
      </w:r>
      <w:r w:rsidRPr="00FF7653">
        <w:rPr>
          <w:rFonts w:ascii="Times New Roman" w:eastAsia="Times New Roman" w:hAnsi="Times New Roman" w:cs="Times New Roman"/>
          <w:i/>
          <w:sz w:val="28"/>
          <w:szCs w:val="28"/>
        </w:rPr>
        <w:t xml:space="preserve">эхограмма, </w:t>
      </w:r>
      <w:r w:rsidRPr="00FF7653">
        <w:rPr>
          <w:rFonts w:ascii="Times New Roman" w:eastAsia="Times New Roman" w:hAnsi="Times New Roman" w:cs="Times New Roman"/>
          <w:sz w:val="28"/>
          <w:szCs w:val="28"/>
        </w:rPr>
        <w:t xml:space="preserve">а в виде рисунка  — </w:t>
      </w:r>
      <w:proofErr w:type="spellStart"/>
      <w:r w:rsidRPr="00FF7653">
        <w:rPr>
          <w:rFonts w:ascii="Times New Roman" w:eastAsia="Times New Roman" w:hAnsi="Times New Roman" w:cs="Times New Roman"/>
          <w:i/>
          <w:sz w:val="28"/>
          <w:szCs w:val="28"/>
        </w:rPr>
        <w:t>сонограмма</w:t>
      </w:r>
      <w:proofErr w:type="spellEnd"/>
      <w:r w:rsidRPr="00FF7653">
        <w:rPr>
          <w:rFonts w:ascii="Times New Roman" w:eastAsia="Times New Roman" w:hAnsi="Times New Roman" w:cs="Times New Roman"/>
          <w:sz w:val="28"/>
          <w:szCs w:val="28"/>
        </w:rPr>
        <w:t xml:space="preserve">. Таким образом, </w:t>
      </w:r>
      <w:proofErr w:type="gramStart"/>
      <w:r w:rsidRPr="00FF7653">
        <w:rPr>
          <w:rFonts w:ascii="Times New Roman" w:eastAsia="Times New Roman" w:hAnsi="Times New Roman" w:cs="Times New Roman"/>
          <w:sz w:val="28"/>
          <w:szCs w:val="28"/>
        </w:rPr>
        <w:t>ультразвуковой</w:t>
      </w:r>
      <w:proofErr w:type="gramEnd"/>
      <w:r w:rsidRPr="00FF7653">
        <w:rPr>
          <w:rFonts w:ascii="Times New Roman" w:eastAsia="Times New Roman" w:hAnsi="Times New Roman" w:cs="Times New Roman"/>
          <w:sz w:val="28"/>
          <w:szCs w:val="28"/>
        </w:rPr>
        <w:t xml:space="preserve"> </w:t>
      </w:r>
      <w:proofErr w:type="spellStart"/>
      <w:r w:rsidRPr="00FF7653">
        <w:rPr>
          <w:rFonts w:ascii="Times New Roman" w:eastAsia="Times New Roman" w:hAnsi="Times New Roman" w:cs="Times New Roman"/>
          <w:sz w:val="28"/>
          <w:szCs w:val="28"/>
        </w:rPr>
        <w:t>преобразовательпреобразует</w:t>
      </w:r>
      <w:proofErr w:type="spellEnd"/>
      <w:r w:rsidRPr="00FF7653">
        <w:rPr>
          <w:rFonts w:ascii="Times New Roman" w:eastAsia="Times New Roman" w:hAnsi="Times New Roman" w:cs="Times New Roman"/>
          <w:sz w:val="28"/>
          <w:szCs w:val="28"/>
        </w:rPr>
        <w:t xml:space="preserve"> электрические сигналы в ультразвуковые колебания, затем принимает отраженные эхосигналы и преобразует их в электрические. После чего формирует пучок ультразвуковых колебаний необходимой формы и обеспечивает (в ряде систем) перемещение пучка ультразвуковых волн в исследуемой области. Такой метод называется </w:t>
      </w:r>
      <w:r w:rsidRPr="00FF7653">
        <w:rPr>
          <w:rFonts w:ascii="Times New Roman" w:eastAsia="Times New Roman" w:hAnsi="Times New Roman" w:cs="Times New Roman"/>
          <w:i/>
          <w:sz w:val="28"/>
          <w:szCs w:val="28"/>
        </w:rPr>
        <w:t>В-метод</w:t>
      </w:r>
      <w:r w:rsidRPr="00FF7653">
        <w:rPr>
          <w:rFonts w:ascii="Times New Roman" w:eastAsia="Times New Roman" w:hAnsi="Times New Roman" w:cs="Times New Roman"/>
          <w:sz w:val="28"/>
          <w:szCs w:val="28"/>
        </w:rPr>
        <w:t xml:space="preserve">. Также существуют А-метод и М-метод. С помощью </w:t>
      </w:r>
      <w:proofErr w:type="gramStart"/>
      <w:r w:rsidRPr="00FF7653">
        <w:rPr>
          <w:rFonts w:ascii="Times New Roman" w:eastAsia="Times New Roman" w:hAnsi="Times New Roman" w:cs="Times New Roman"/>
          <w:sz w:val="28"/>
          <w:szCs w:val="28"/>
        </w:rPr>
        <w:t>Α-</w:t>
      </w:r>
      <w:proofErr w:type="gramEnd"/>
      <w:r w:rsidRPr="00FF7653">
        <w:rPr>
          <w:rFonts w:ascii="Times New Roman" w:eastAsia="Times New Roman" w:hAnsi="Times New Roman" w:cs="Times New Roman"/>
          <w:sz w:val="28"/>
          <w:szCs w:val="28"/>
        </w:rPr>
        <w:t xml:space="preserve">метода можно определить расстояние между слоями тканей на пути ультразвукового импульса. В основном этот метод применим в офтальмологии и неврологии. </w:t>
      </w:r>
      <w:r w:rsidRPr="00FF7653">
        <w:rPr>
          <w:rFonts w:ascii="Times New Roman" w:eastAsia="Times New Roman" w:hAnsi="Times New Roman" w:cs="Times New Roman"/>
          <w:i/>
          <w:sz w:val="28"/>
          <w:szCs w:val="28"/>
        </w:rPr>
        <w:t xml:space="preserve">М-метод </w:t>
      </w:r>
      <w:r w:rsidRPr="00FF7653">
        <w:rPr>
          <w:rFonts w:ascii="Times New Roman" w:eastAsia="Times New Roman" w:hAnsi="Times New Roman" w:cs="Times New Roman"/>
          <w:sz w:val="28"/>
          <w:szCs w:val="28"/>
        </w:rPr>
        <w:t>также относится к одномерным ультразвуковым исследованиям. Он предназначен для исследования движущегося объекта</w:t>
      </w:r>
      <w:proofErr w:type="gramStart"/>
      <w:r w:rsidRPr="00FF7653">
        <w:rPr>
          <w:rFonts w:ascii="Times New Roman" w:eastAsia="Times New Roman" w:hAnsi="Times New Roman" w:cs="Times New Roman"/>
          <w:sz w:val="28"/>
          <w:szCs w:val="28"/>
        </w:rPr>
        <w:t xml:space="preserve"> ,</w:t>
      </w:r>
      <w:proofErr w:type="gramEnd"/>
      <w:r w:rsidRPr="00FF7653">
        <w:rPr>
          <w:rFonts w:ascii="Times New Roman" w:eastAsia="Times New Roman" w:hAnsi="Times New Roman" w:cs="Times New Roman"/>
          <w:sz w:val="28"/>
          <w:szCs w:val="28"/>
        </w:rPr>
        <w:t xml:space="preserve"> например, сердца.</w:t>
      </w:r>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Частота ультразвуковых волн зависит от цели исследования. </w:t>
      </w:r>
      <w:proofErr w:type="gramStart"/>
      <w:r w:rsidRPr="00FF7653">
        <w:rPr>
          <w:rFonts w:ascii="Times New Roman" w:eastAsia="Times New Roman" w:hAnsi="Times New Roman" w:cs="Times New Roman"/>
          <w:sz w:val="28"/>
          <w:szCs w:val="28"/>
        </w:rPr>
        <w:t>Для глубоко расположенных структур нужны более низкие частоты, а для поверхностных — более высокие.</w:t>
      </w:r>
      <w:proofErr w:type="gramEnd"/>
      <w:r w:rsidRPr="00FF7653">
        <w:rPr>
          <w:rFonts w:ascii="Times New Roman" w:eastAsia="Times New Roman" w:hAnsi="Times New Roman" w:cs="Times New Roman"/>
          <w:sz w:val="28"/>
          <w:szCs w:val="28"/>
        </w:rPr>
        <w:t xml:space="preserve"> То есть, для изучения сердца понадобятся волны с частотой 2,2—5,0 МГц, для </w:t>
      </w:r>
      <w:proofErr w:type="spellStart"/>
      <w:r w:rsidRPr="00FF7653">
        <w:rPr>
          <w:rFonts w:ascii="Times New Roman" w:eastAsia="Times New Roman" w:hAnsi="Times New Roman" w:cs="Times New Roman"/>
          <w:sz w:val="28"/>
          <w:szCs w:val="28"/>
        </w:rPr>
        <w:t>эхографии</w:t>
      </w:r>
      <w:proofErr w:type="spellEnd"/>
      <w:r w:rsidRPr="00FF7653">
        <w:rPr>
          <w:rFonts w:ascii="Times New Roman" w:eastAsia="Times New Roman" w:hAnsi="Times New Roman" w:cs="Times New Roman"/>
          <w:sz w:val="28"/>
          <w:szCs w:val="28"/>
        </w:rPr>
        <w:t xml:space="preserve"> глаза — 10—15 МГц. На современных установках </w:t>
      </w:r>
      <w:proofErr w:type="spellStart"/>
      <w:r w:rsidRPr="00FF7653">
        <w:rPr>
          <w:rFonts w:ascii="Times New Roman" w:eastAsia="Times New Roman" w:hAnsi="Times New Roman" w:cs="Times New Roman"/>
          <w:sz w:val="28"/>
          <w:szCs w:val="28"/>
        </w:rPr>
        <w:t>сонограммы</w:t>
      </w:r>
      <w:proofErr w:type="spellEnd"/>
      <w:r w:rsidRPr="00FF7653">
        <w:rPr>
          <w:rFonts w:ascii="Times New Roman" w:eastAsia="Times New Roman" w:hAnsi="Times New Roman" w:cs="Times New Roman"/>
          <w:sz w:val="28"/>
          <w:szCs w:val="28"/>
        </w:rPr>
        <w:t xml:space="preserve"> подвергают компьютерному анализу по стандартным программам.</w:t>
      </w:r>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Все ультразвуковые датчики условно делят на две группы по принципу действия: </w:t>
      </w:r>
      <w:proofErr w:type="spellStart"/>
      <w:r w:rsidRPr="00FF7653">
        <w:rPr>
          <w:rFonts w:ascii="Times New Roman" w:eastAsia="Times New Roman" w:hAnsi="Times New Roman" w:cs="Times New Roman"/>
          <w:i/>
          <w:sz w:val="28"/>
          <w:szCs w:val="28"/>
        </w:rPr>
        <w:t>эхоимпульсные</w:t>
      </w:r>
      <w:proofErr w:type="spellEnd"/>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 xml:space="preserve">и </w:t>
      </w:r>
      <w:r w:rsidRPr="00FF7653">
        <w:rPr>
          <w:rFonts w:ascii="Times New Roman" w:eastAsia="Times New Roman" w:hAnsi="Times New Roman" w:cs="Times New Roman"/>
          <w:i/>
          <w:sz w:val="28"/>
          <w:szCs w:val="28"/>
        </w:rPr>
        <w:t xml:space="preserve">допплеровские. </w:t>
      </w:r>
      <w:proofErr w:type="spellStart"/>
      <w:r w:rsidRPr="00FF7653">
        <w:rPr>
          <w:rFonts w:ascii="Times New Roman" w:eastAsia="Times New Roman" w:hAnsi="Times New Roman" w:cs="Times New Roman"/>
          <w:sz w:val="28"/>
          <w:szCs w:val="28"/>
        </w:rPr>
        <w:t>Эхоимпульсные</w:t>
      </w:r>
      <w:proofErr w:type="spellEnd"/>
      <w:r w:rsidRPr="00FF7653">
        <w:rPr>
          <w:rFonts w:ascii="Times New Roman" w:eastAsia="Times New Roman" w:hAnsi="Times New Roman" w:cs="Times New Roman"/>
          <w:sz w:val="28"/>
          <w:szCs w:val="28"/>
        </w:rPr>
        <w:t xml:space="preserve"> приборы служат для определения анатомических структур, их визуализации и измерения, а допплеровские датчики позволяют получать кинематическую характеристику быстро протекающих процессов (кровотока в сосудах, сокращений сердца). Однако многие установки дают возможность одновременно изучать как анатомические, так и функциональные параметры.</w:t>
      </w:r>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proofErr w:type="spellStart"/>
      <w:r w:rsidRPr="00FF7653">
        <w:rPr>
          <w:rFonts w:ascii="Times New Roman" w:eastAsia="Times New Roman" w:hAnsi="Times New Roman" w:cs="Times New Roman"/>
          <w:i/>
          <w:sz w:val="28"/>
          <w:szCs w:val="28"/>
        </w:rPr>
        <w:t>Допплерография</w:t>
      </w:r>
      <w:proofErr w:type="spellEnd"/>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 xml:space="preserve">— инструментальных методика, основанная на </w:t>
      </w:r>
      <w:r w:rsidRPr="00FF7653">
        <w:rPr>
          <w:rFonts w:ascii="Times New Roman" w:eastAsia="Times New Roman" w:hAnsi="Times New Roman" w:cs="Times New Roman"/>
          <w:i/>
          <w:sz w:val="28"/>
          <w:szCs w:val="28"/>
        </w:rPr>
        <w:t xml:space="preserve">эффекте </w:t>
      </w:r>
      <w:proofErr w:type="spellStart"/>
      <w:r w:rsidRPr="00FF7653">
        <w:rPr>
          <w:rFonts w:ascii="Times New Roman" w:eastAsia="Times New Roman" w:hAnsi="Times New Roman" w:cs="Times New Roman"/>
          <w:i/>
          <w:sz w:val="28"/>
          <w:szCs w:val="28"/>
        </w:rPr>
        <w:t>Допплера</w:t>
      </w:r>
      <w:proofErr w:type="spellEnd"/>
      <w:r w:rsidRPr="00FF7653">
        <w:rPr>
          <w:rFonts w:ascii="Times New Roman" w:eastAsia="Times New Roman" w:hAnsi="Times New Roman" w:cs="Times New Roman"/>
          <w:sz w:val="28"/>
          <w:szCs w:val="28"/>
        </w:rPr>
        <w:t xml:space="preserve">. Суть этого эффекта заключается в изменении длины волны (или </w:t>
      </w:r>
      <w:r w:rsidRPr="00FF7653">
        <w:rPr>
          <w:rFonts w:ascii="Times New Roman" w:eastAsia="Times New Roman" w:hAnsi="Times New Roman" w:cs="Times New Roman"/>
          <w:sz w:val="28"/>
          <w:szCs w:val="28"/>
        </w:rPr>
        <w:lastRenderedPageBreak/>
        <w:t xml:space="preserve">частоты) при движении источника волн относительно принимающего их устройства —  при приближении источника к приемнику длина волны уменьшается, а при удалении — увеличивается. </w:t>
      </w:r>
      <w:proofErr w:type="spellStart"/>
      <w:r w:rsidRPr="00FF7653">
        <w:rPr>
          <w:rFonts w:ascii="Times New Roman" w:eastAsia="Times New Roman" w:hAnsi="Times New Roman" w:cs="Times New Roman"/>
          <w:sz w:val="28"/>
          <w:szCs w:val="28"/>
        </w:rPr>
        <w:t>Допплерографию</w:t>
      </w:r>
      <w:proofErr w:type="spellEnd"/>
      <w:r w:rsidRPr="00FF7653">
        <w:rPr>
          <w:rFonts w:ascii="Times New Roman" w:eastAsia="Times New Roman" w:hAnsi="Times New Roman" w:cs="Times New Roman"/>
          <w:sz w:val="28"/>
          <w:szCs w:val="28"/>
        </w:rPr>
        <w:t xml:space="preserve"> можно выполнять с помощью приборов для двухмерной ультразвуковой биолокации.</w:t>
      </w:r>
    </w:p>
    <w:p w:rsidR="008A1346" w:rsidRPr="00FF7653" w:rsidRDefault="008A1346" w:rsidP="00827736">
      <w:pPr>
        <w:spacing w:after="0" w:line="360" w:lineRule="auto"/>
        <w:ind w:firstLine="709"/>
        <w:jc w:val="both"/>
        <w:rPr>
          <w:rFonts w:ascii="Times New Roman" w:eastAsia="Times New Roman" w:hAnsi="Times New Roman" w:cs="Times New Roman"/>
          <w:i/>
          <w:sz w:val="28"/>
          <w:szCs w:val="28"/>
        </w:rPr>
      </w:pPr>
      <w:r w:rsidRPr="00FF7653">
        <w:rPr>
          <w:rFonts w:ascii="Times New Roman" w:eastAsia="Times New Roman" w:hAnsi="Times New Roman" w:cs="Times New Roman"/>
          <w:sz w:val="28"/>
          <w:szCs w:val="28"/>
        </w:rPr>
        <w:t xml:space="preserve">Существуют два вида </w:t>
      </w:r>
      <w:proofErr w:type="spellStart"/>
      <w:r w:rsidRPr="00FF7653">
        <w:rPr>
          <w:rFonts w:ascii="Times New Roman" w:eastAsia="Times New Roman" w:hAnsi="Times New Roman" w:cs="Times New Roman"/>
          <w:i/>
          <w:sz w:val="28"/>
          <w:szCs w:val="28"/>
        </w:rPr>
        <w:t>допплерографических</w:t>
      </w:r>
      <w:proofErr w:type="spellEnd"/>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исследований. Первый</w:t>
      </w:r>
      <w:r w:rsidRPr="00FF7653">
        <w:rPr>
          <w:rFonts w:ascii="Times New Roman" w:eastAsia="Times New Roman" w:hAnsi="Times New Roman" w:cs="Times New Roman"/>
          <w:i/>
          <w:sz w:val="28"/>
          <w:szCs w:val="28"/>
        </w:rPr>
        <w:t xml:space="preserve"> — непрерывный</w:t>
      </w:r>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i/>
          <w:sz w:val="28"/>
          <w:szCs w:val="28"/>
        </w:rPr>
        <w:t>(</w:t>
      </w:r>
      <w:proofErr w:type="spellStart"/>
      <w:r w:rsidRPr="00FF7653">
        <w:rPr>
          <w:rFonts w:ascii="Times New Roman" w:eastAsia="Times New Roman" w:hAnsi="Times New Roman" w:cs="Times New Roman"/>
          <w:i/>
          <w:sz w:val="28"/>
          <w:szCs w:val="28"/>
        </w:rPr>
        <w:t>постоянноволновой</w:t>
      </w:r>
      <w:proofErr w:type="spellEnd"/>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При нем генерация ультразвуковых волн осуществляется непрерывно одним пьезокристаллическим элементом, а регистрация отраженных волн — другим. Такой метод эффективен при высоких скоростях движения крови, например в местах сужения сосудов. Однако у этого метода имеется существенный недостаток: частота отраженного сигнала изменяется не только вследствие движения исследуемого объекта, но и из-за любых других движущихся структур, которые встречаются на пути падающей ультразвуковой волны. Второй вид —</w:t>
      </w:r>
      <w:r w:rsidRPr="00FF7653">
        <w:rPr>
          <w:rFonts w:ascii="Times New Roman" w:eastAsia="Times New Roman" w:hAnsi="Times New Roman" w:cs="Times New Roman"/>
          <w:i/>
          <w:sz w:val="28"/>
          <w:szCs w:val="28"/>
        </w:rPr>
        <w:t xml:space="preserve"> импульсный, </w:t>
      </w:r>
      <w:r w:rsidRPr="00FF7653">
        <w:rPr>
          <w:rFonts w:ascii="Times New Roman" w:eastAsia="Times New Roman" w:hAnsi="Times New Roman" w:cs="Times New Roman"/>
          <w:sz w:val="28"/>
          <w:szCs w:val="28"/>
        </w:rPr>
        <w:t xml:space="preserve">позволяет измерить скорость в заданном врачом участке контрольного объема. В некоторых аппаратах скорость кровотока можно определять одновременно в нескольких контрольных объемах, что позволяет отражать полную картину кровотока в исследуемой зоне тела пациента. Результаты импульсного </w:t>
      </w:r>
      <w:proofErr w:type="spellStart"/>
      <w:r w:rsidRPr="00FF7653">
        <w:rPr>
          <w:rFonts w:ascii="Times New Roman" w:eastAsia="Times New Roman" w:hAnsi="Times New Roman" w:cs="Times New Roman"/>
          <w:sz w:val="28"/>
          <w:szCs w:val="28"/>
        </w:rPr>
        <w:t>допплерографического</w:t>
      </w:r>
      <w:proofErr w:type="spellEnd"/>
      <w:r w:rsidRPr="00FF7653">
        <w:rPr>
          <w:rFonts w:ascii="Times New Roman" w:eastAsia="Times New Roman" w:hAnsi="Times New Roman" w:cs="Times New Roman"/>
          <w:sz w:val="28"/>
          <w:szCs w:val="28"/>
        </w:rPr>
        <w:t xml:space="preserve"> исследования могут быть представлены врачу в виде количественных показателей скорости кровотока, в виде кривых и тональными сигналами на звуковом выходе аппарата.</w:t>
      </w:r>
    </w:p>
    <w:p w:rsidR="008A1346" w:rsidRPr="00FF7653" w:rsidRDefault="008A1346" w:rsidP="00827736">
      <w:pPr>
        <w:tabs>
          <w:tab w:val="left" w:pos="142"/>
        </w:tabs>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Большое значение в клинической медицине, особенно в ангиологии, получила </w:t>
      </w:r>
      <w:r w:rsidRPr="00FF7653">
        <w:rPr>
          <w:rFonts w:ascii="Times New Roman" w:eastAsia="Times New Roman" w:hAnsi="Times New Roman" w:cs="Times New Roman"/>
          <w:i/>
          <w:sz w:val="28"/>
          <w:szCs w:val="28"/>
        </w:rPr>
        <w:t xml:space="preserve">Ультразвуковая ангиография, </w:t>
      </w:r>
      <w:r w:rsidRPr="00FF7653">
        <w:rPr>
          <w:rFonts w:ascii="Times New Roman" w:eastAsia="Times New Roman" w:hAnsi="Times New Roman" w:cs="Times New Roman"/>
          <w:sz w:val="28"/>
          <w:szCs w:val="28"/>
        </w:rPr>
        <w:t xml:space="preserve">или </w:t>
      </w:r>
      <w:r w:rsidRPr="00FF7653">
        <w:rPr>
          <w:rFonts w:ascii="Times New Roman" w:eastAsia="Times New Roman" w:hAnsi="Times New Roman" w:cs="Times New Roman"/>
          <w:i/>
          <w:sz w:val="28"/>
          <w:szCs w:val="28"/>
        </w:rPr>
        <w:t>цветное допплеровское картирование</w:t>
      </w:r>
      <w:r w:rsidRPr="00FF7653">
        <w:rPr>
          <w:rFonts w:ascii="Times New Roman" w:eastAsia="Times New Roman" w:hAnsi="Times New Roman" w:cs="Times New Roman"/>
          <w:sz w:val="28"/>
          <w:szCs w:val="28"/>
        </w:rPr>
        <w:t xml:space="preserve"> —</w:t>
      </w:r>
      <w:r w:rsidRPr="00FF7653">
        <w:rPr>
          <w:rFonts w:ascii="Times New Roman" w:eastAsia="Times New Roman" w:hAnsi="Times New Roman" w:cs="Times New Roman"/>
          <w:i/>
          <w:sz w:val="28"/>
          <w:szCs w:val="28"/>
        </w:rPr>
        <w:t xml:space="preserve"> </w:t>
      </w:r>
      <w:proofErr w:type="gramStart"/>
      <w:r w:rsidRPr="00FF7653">
        <w:rPr>
          <w:rFonts w:ascii="Times New Roman" w:eastAsia="Times New Roman" w:hAnsi="Times New Roman" w:cs="Times New Roman"/>
          <w:i/>
          <w:sz w:val="28"/>
          <w:szCs w:val="28"/>
        </w:rPr>
        <w:t>м</w:t>
      </w:r>
      <w:r w:rsidRPr="00FF7653">
        <w:rPr>
          <w:rFonts w:ascii="Times New Roman" w:eastAsia="Times New Roman" w:hAnsi="Times New Roman" w:cs="Times New Roman"/>
          <w:sz w:val="28"/>
          <w:szCs w:val="28"/>
        </w:rPr>
        <w:t>етод</w:t>
      </w:r>
      <w:proofErr w:type="gramEnd"/>
      <w:r w:rsidRPr="00FF7653">
        <w:rPr>
          <w:rFonts w:ascii="Times New Roman" w:eastAsia="Times New Roman" w:hAnsi="Times New Roman" w:cs="Times New Roman"/>
          <w:sz w:val="28"/>
          <w:szCs w:val="28"/>
        </w:rPr>
        <w:t xml:space="preserve"> основанный на кодировании в цвете среднего значения допплеровского сдвига излучаемой частоты</w:t>
      </w:r>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 xml:space="preserve">При этом </w:t>
      </w:r>
      <w:proofErr w:type="gramStart"/>
      <w:r w:rsidRPr="00FF7653">
        <w:rPr>
          <w:rFonts w:ascii="Times New Roman" w:eastAsia="Times New Roman" w:hAnsi="Times New Roman" w:cs="Times New Roman"/>
          <w:sz w:val="28"/>
          <w:szCs w:val="28"/>
        </w:rPr>
        <w:t>кровь, движущаяся к датчику и от датчика окрашивается</w:t>
      </w:r>
      <w:proofErr w:type="gramEnd"/>
      <w:r w:rsidRPr="00FF7653">
        <w:rPr>
          <w:rFonts w:ascii="Times New Roman" w:eastAsia="Times New Roman" w:hAnsi="Times New Roman" w:cs="Times New Roman"/>
          <w:sz w:val="28"/>
          <w:szCs w:val="28"/>
        </w:rPr>
        <w:t xml:space="preserve"> в </w:t>
      </w:r>
      <w:proofErr w:type="spellStart"/>
      <w:r w:rsidRPr="00FF7653">
        <w:rPr>
          <w:rFonts w:ascii="Times New Roman" w:eastAsia="Times New Roman" w:hAnsi="Times New Roman" w:cs="Times New Roman"/>
          <w:sz w:val="28"/>
          <w:szCs w:val="28"/>
        </w:rPr>
        <w:t>разнве</w:t>
      </w:r>
      <w:proofErr w:type="spellEnd"/>
      <w:r w:rsidRPr="00FF7653">
        <w:rPr>
          <w:rFonts w:ascii="Times New Roman" w:eastAsia="Times New Roman" w:hAnsi="Times New Roman" w:cs="Times New Roman"/>
          <w:sz w:val="28"/>
          <w:szCs w:val="28"/>
        </w:rPr>
        <w:t xml:space="preserve"> цвета, а </w:t>
      </w:r>
      <w:proofErr w:type="spellStart"/>
      <w:r w:rsidRPr="00FF7653">
        <w:rPr>
          <w:rFonts w:ascii="Times New Roman" w:eastAsia="Times New Roman" w:hAnsi="Times New Roman" w:cs="Times New Roman"/>
          <w:sz w:val="28"/>
          <w:szCs w:val="28"/>
        </w:rPr>
        <w:t>итенсивность</w:t>
      </w:r>
      <w:proofErr w:type="spellEnd"/>
      <w:r w:rsidRPr="00FF7653">
        <w:rPr>
          <w:rFonts w:ascii="Times New Roman" w:eastAsia="Times New Roman" w:hAnsi="Times New Roman" w:cs="Times New Roman"/>
          <w:sz w:val="28"/>
          <w:szCs w:val="28"/>
        </w:rPr>
        <w:t xml:space="preserve"> цвета возрастает с увеличением скорости кровотока. Следующим этапом развития допплеровского картирования стал </w:t>
      </w:r>
      <w:r w:rsidRPr="00FF7653">
        <w:rPr>
          <w:rFonts w:ascii="Times New Roman" w:eastAsia="Times New Roman" w:hAnsi="Times New Roman" w:cs="Times New Roman"/>
          <w:i/>
          <w:sz w:val="28"/>
          <w:szCs w:val="28"/>
        </w:rPr>
        <w:t xml:space="preserve">энергетический </w:t>
      </w:r>
      <w:proofErr w:type="spellStart"/>
      <w:r w:rsidRPr="00FF7653">
        <w:rPr>
          <w:rFonts w:ascii="Times New Roman" w:eastAsia="Times New Roman" w:hAnsi="Times New Roman" w:cs="Times New Roman"/>
          <w:i/>
          <w:sz w:val="28"/>
          <w:szCs w:val="28"/>
        </w:rPr>
        <w:t>допплер</w:t>
      </w:r>
      <w:proofErr w:type="spellEnd"/>
      <w:r w:rsidRPr="00FF7653">
        <w:rPr>
          <w:rFonts w:ascii="Times New Roman" w:eastAsia="Times New Roman" w:hAnsi="Times New Roman" w:cs="Times New Roman"/>
          <w:i/>
          <w:sz w:val="28"/>
          <w:szCs w:val="28"/>
        </w:rPr>
        <w:t xml:space="preserve">. </w:t>
      </w:r>
      <w:r w:rsidRPr="00FF7653">
        <w:rPr>
          <w:rFonts w:ascii="Times New Roman" w:eastAsia="Times New Roman" w:hAnsi="Times New Roman" w:cs="Times New Roman"/>
          <w:sz w:val="28"/>
          <w:szCs w:val="28"/>
        </w:rPr>
        <w:t xml:space="preserve">При этом методе в цвете кодируется уже не средняя величина допплеровского сдвига, а интеграл амплитуд всех эхосигналов допплеровского спектра. Благодаря этому можно </w:t>
      </w:r>
      <w:r w:rsidRPr="00FF7653">
        <w:rPr>
          <w:rFonts w:ascii="Times New Roman" w:eastAsia="Times New Roman" w:hAnsi="Times New Roman" w:cs="Times New Roman"/>
          <w:sz w:val="28"/>
          <w:szCs w:val="28"/>
        </w:rPr>
        <w:lastRenderedPageBreak/>
        <w:t xml:space="preserve">получать изображение кровеносного сосуда на значительно большем протяжении и визуализировать сосуды даже очень небольшого диаметра. На </w:t>
      </w:r>
      <w:proofErr w:type="spellStart"/>
      <w:r w:rsidRPr="00FF7653">
        <w:rPr>
          <w:rFonts w:ascii="Times New Roman" w:eastAsia="Times New Roman" w:hAnsi="Times New Roman" w:cs="Times New Roman"/>
          <w:sz w:val="28"/>
          <w:szCs w:val="28"/>
        </w:rPr>
        <w:t>ангиограммах</w:t>
      </w:r>
      <w:proofErr w:type="spellEnd"/>
      <w:r w:rsidRPr="00FF7653">
        <w:rPr>
          <w:rFonts w:ascii="Times New Roman" w:eastAsia="Times New Roman" w:hAnsi="Times New Roman" w:cs="Times New Roman"/>
          <w:sz w:val="28"/>
          <w:szCs w:val="28"/>
        </w:rPr>
        <w:t xml:space="preserve"> энергетического </w:t>
      </w:r>
      <w:proofErr w:type="spellStart"/>
      <w:r w:rsidRPr="00FF7653">
        <w:rPr>
          <w:rFonts w:ascii="Times New Roman" w:eastAsia="Times New Roman" w:hAnsi="Times New Roman" w:cs="Times New Roman"/>
          <w:sz w:val="28"/>
          <w:szCs w:val="28"/>
        </w:rPr>
        <w:t>допплера</w:t>
      </w:r>
      <w:proofErr w:type="spellEnd"/>
      <w:r w:rsidRPr="00FF7653">
        <w:rPr>
          <w:rFonts w:ascii="Times New Roman" w:eastAsia="Times New Roman" w:hAnsi="Times New Roman" w:cs="Times New Roman"/>
          <w:sz w:val="28"/>
          <w:szCs w:val="28"/>
        </w:rPr>
        <w:t xml:space="preserve">, отражается не скорость движения эритроцитов, как при обычном цветовом картировании, а плотность эритроцитов в заданном объеме. Допплеровское картирование используется для изучения формы, контуров и просвета кровеносных сосудов, дает возможность выявлять сужения и тромбоз сосудов, отдельные атеросклеротические бляшки в них, нарушения кровотока. </w:t>
      </w:r>
      <w:r w:rsidRPr="00FF7653">
        <w:rPr>
          <w:rFonts w:ascii="Times New Roman" w:eastAsia="Times New Roman" w:hAnsi="Times New Roman" w:cs="Times New Roman"/>
          <w:sz w:val="28"/>
          <w:szCs w:val="28"/>
        </w:rPr>
        <w:br/>
      </w:r>
      <w:r w:rsidRPr="00FF7653">
        <w:rPr>
          <w:rFonts w:ascii="Times New Roman" w:eastAsia="Times New Roman" w:hAnsi="Times New Roman" w:cs="Times New Roman"/>
          <w:noProof/>
          <w:sz w:val="28"/>
          <w:szCs w:val="28"/>
          <w:lang w:eastAsia="ru-RU"/>
        </w:rPr>
        <w:drawing>
          <wp:inline distT="0" distB="0" distL="0" distR="0">
            <wp:extent cx="2327910" cy="2576986"/>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339119" cy="2589394"/>
                    </a:xfrm>
                    <a:prstGeom prst="rect">
                      <a:avLst/>
                    </a:prstGeom>
                    <a:noFill/>
                    <a:ln w="9525">
                      <a:noFill/>
                      <a:miter lim="800000"/>
                      <a:headEnd/>
                      <a:tailEnd/>
                    </a:ln>
                  </pic:spPr>
                </pic:pic>
              </a:graphicData>
            </a:graphic>
          </wp:inline>
        </w:drawing>
      </w:r>
      <w:r w:rsidRPr="00FF7653">
        <w:rPr>
          <w:rFonts w:ascii="Times New Roman" w:eastAsia="Times New Roman" w:hAnsi="Times New Roman" w:cs="Times New Roman"/>
          <w:sz w:val="28"/>
          <w:szCs w:val="28"/>
        </w:rPr>
        <w:t xml:space="preserve"> </w:t>
      </w:r>
      <w:r w:rsidRPr="00FF7653">
        <w:rPr>
          <w:rFonts w:ascii="Times New Roman" w:eastAsia="Times New Roman" w:hAnsi="Times New Roman" w:cs="Times New Roman"/>
          <w:noProof/>
          <w:sz w:val="28"/>
          <w:szCs w:val="28"/>
          <w:lang w:eastAsia="ru-RU"/>
        </w:rPr>
        <w:drawing>
          <wp:inline distT="0" distB="0" distL="0" distR="0">
            <wp:extent cx="2232660" cy="2522220"/>
            <wp:effectExtent l="1905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2232660" cy="2522220"/>
                    </a:xfrm>
                    <a:prstGeom prst="rect">
                      <a:avLst/>
                    </a:prstGeom>
                    <a:noFill/>
                    <a:ln w="9525">
                      <a:noFill/>
                      <a:miter lim="800000"/>
                      <a:headEnd/>
                      <a:tailEnd/>
                    </a:ln>
                  </pic:spPr>
                </pic:pic>
              </a:graphicData>
            </a:graphic>
          </wp:inline>
        </w:drawing>
      </w:r>
    </w:p>
    <w:p w:rsidR="008A1346" w:rsidRPr="00FF7653" w:rsidRDefault="008A1346" w:rsidP="00827736">
      <w:pPr>
        <w:tabs>
          <w:tab w:val="left" w:pos="142"/>
        </w:tabs>
        <w:spacing w:after="0" w:line="360" w:lineRule="auto"/>
        <w:ind w:firstLine="709"/>
        <w:jc w:val="both"/>
        <w:rPr>
          <w:rFonts w:ascii="Times New Roman" w:hAnsi="Times New Roman" w:cs="Times New Roman"/>
          <w:i/>
          <w:sz w:val="28"/>
          <w:szCs w:val="28"/>
        </w:rPr>
      </w:pPr>
      <w:proofErr w:type="gramStart"/>
      <w:r w:rsidRPr="00FF7653">
        <w:rPr>
          <w:rFonts w:ascii="Times New Roman" w:eastAsia="Times New Roman" w:hAnsi="Times New Roman" w:cs="Times New Roman"/>
          <w:sz w:val="28"/>
          <w:szCs w:val="28"/>
        </w:rPr>
        <w:t>(</w:t>
      </w:r>
      <w:r w:rsidRPr="00FF7653">
        <w:rPr>
          <w:rFonts w:ascii="Times New Roman" w:hAnsi="Times New Roman" w:cs="Times New Roman"/>
          <w:i/>
          <w:sz w:val="28"/>
          <w:szCs w:val="28"/>
        </w:rPr>
        <w:t xml:space="preserve">Изображение сердца в фазах диастолы (а) и систолы (б) при исследовании в режиме тканевого </w:t>
      </w:r>
      <w:proofErr w:type="spellStart"/>
      <w:r w:rsidRPr="00FF7653">
        <w:rPr>
          <w:rFonts w:ascii="Times New Roman" w:hAnsi="Times New Roman" w:cs="Times New Roman"/>
          <w:i/>
          <w:sz w:val="28"/>
          <w:szCs w:val="28"/>
        </w:rPr>
        <w:t>допплера</w:t>
      </w:r>
      <w:proofErr w:type="spellEnd"/>
      <w:r w:rsidRPr="00FF7653">
        <w:rPr>
          <w:rFonts w:ascii="Times New Roman" w:hAnsi="Times New Roman" w:cs="Times New Roman"/>
          <w:i/>
          <w:sz w:val="28"/>
          <w:szCs w:val="28"/>
        </w:rPr>
        <w:t>.</w:t>
      </w:r>
      <w:proofErr w:type="gramEnd"/>
      <w:r w:rsidRPr="00FF7653">
        <w:rPr>
          <w:rFonts w:ascii="Times New Roman" w:eastAsia="Times-Bold" w:hAnsi="Times New Roman" w:cs="Times New Roman"/>
          <w:bCs/>
          <w:i/>
          <w:sz w:val="28"/>
          <w:szCs w:val="28"/>
        </w:rPr>
        <w:t xml:space="preserve"> </w:t>
      </w:r>
      <w:proofErr w:type="spellStart"/>
      <w:proofErr w:type="gramStart"/>
      <w:r w:rsidRPr="00FF7653">
        <w:rPr>
          <w:rFonts w:ascii="Times New Roman" w:eastAsia="Times-Bold" w:hAnsi="Times New Roman" w:cs="Times New Roman"/>
          <w:bCs/>
          <w:i/>
          <w:sz w:val="28"/>
          <w:szCs w:val="28"/>
        </w:rPr>
        <w:t>Линденбратеи</w:t>
      </w:r>
      <w:proofErr w:type="spellEnd"/>
      <w:r w:rsidRPr="00FF7653">
        <w:rPr>
          <w:rFonts w:ascii="Times New Roman" w:eastAsia="Times-Bold" w:hAnsi="Times New Roman" w:cs="Times New Roman"/>
          <w:bCs/>
          <w:i/>
          <w:sz w:val="28"/>
          <w:szCs w:val="28"/>
        </w:rPr>
        <w:t xml:space="preserve"> Л.Д., </w:t>
      </w:r>
      <w:proofErr w:type="spellStart"/>
      <w:r w:rsidRPr="00FF7653">
        <w:rPr>
          <w:rFonts w:ascii="Times New Roman" w:eastAsia="Times-Bold" w:hAnsi="Times New Roman" w:cs="Times New Roman"/>
          <w:bCs/>
          <w:i/>
          <w:sz w:val="28"/>
          <w:szCs w:val="28"/>
        </w:rPr>
        <w:t>Королюк</w:t>
      </w:r>
      <w:proofErr w:type="spellEnd"/>
      <w:r w:rsidRPr="00FF7653">
        <w:rPr>
          <w:rFonts w:ascii="Times New Roman" w:eastAsia="Times-Bold" w:hAnsi="Times New Roman" w:cs="Times New Roman"/>
          <w:bCs/>
          <w:i/>
          <w:sz w:val="28"/>
          <w:szCs w:val="28"/>
        </w:rPr>
        <w:t xml:space="preserve"> И.П., </w:t>
      </w:r>
      <w:r w:rsidRPr="00FF7653">
        <w:rPr>
          <w:rFonts w:ascii="Times New Roman" w:hAnsi="Times New Roman" w:cs="Times New Roman"/>
          <w:i/>
          <w:sz w:val="28"/>
          <w:szCs w:val="28"/>
        </w:rPr>
        <w:t>Медицинская радиология)</w:t>
      </w:r>
      <w:proofErr w:type="gramEnd"/>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Преимуществом большинства ультразвуковых установок является то, что они могут производить сканирование пучком волн относительно большого диаметра и с большой частотой кадров в секунду. Время перемещения ультразвукового луча намного меньше периода движения внутренних органов, что обеспечивает прямое наблюдение на дисплее за движением органов (сокращениями и расслаблениями сердца, перемещениями органов при дыхании и т.д.), то есть в </w:t>
      </w:r>
      <w:r w:rsidRPr="00FF7653">
        <w:rPr>
          <w:rFonts w:ascii="Times New Roman" w:eastAsia="Times New Roman" w:hAnsi="Times New Roman" w:cs="Times New Roman"/>
          <w:i/>
          <w:sz w:val="28"/>
          <w:szCs w:val="28"/>
        </w:rPr>
        <w:t>режиме реального времени. Э</w:t>
      </w:r>
      <w:r w:rsidRPr="00FF7653">
        <w:rPr>
          <w:rFonts w:ascii="Times New Roman" w:eastAsia="Times New Roman" w:hAnsi="Times New Roman" w:cs="Times New Roman"/>
          <w:sz w:val="28"/>
          <w:szCs w:val="28"/>
        </w:rPr>
        <w:t xml:space="preserve">лемент ультразвукового сканера, обеспечивающий использование режима реального времени и серой шкалы, является блок промежуточной цифровой памяти. </w:t>
      </w:r>
      <w:proofErr w:type="gramStart"/>
      <w:r w:rsidRPr="00FF7653">
        <w:rPr>
          <w:rFonts w:ascii="Times New Roman" w:eastAsia="Times New Roman" w:hAnsi="Times New Roman" w:cs="Times New Roman"/>
          <w:sz w:val="28"/>
          <w:szCs w:val="28"/>
        </w:rPr>
        <w:t xml:space="preserve">В этом блоке </w:t>
      </w:r>
      <w:r w:rsidRPr="00FF7653">
        <w:rPr>
          <w:rFonts w:ascii="Times New Roman" w:eastAsia="Times New Roman" w:hAnsi="Times New Roman" w:cs="Times New Roman"/>
          <w:sz w:val="28"/>
          <w:szCs w:val="28"/>
        </w:rPr>
        <w:lastRenderedPageBreak/>
        <w:t>ультразвуковое изображение преобразуется в цифровое и накапливается по мере поступления сигналов от датчика.</w:t>
      </w:r>
      <w:proofErr w:type="gramEnd"/>
      <w:r w:rsidRPr="00FF7653">
        <w:rPr>
          <w:rFonts w:ascii="Times New Roman" w:eastAsia="Times New Roman" w:hAnsi="Times New Roman" w:cs="Times New Roman"/>
          <w:sz w:val="28"/>
          <w:szCs w:val="28"/>
        </w:rPr>
        <w:t xml:space="preserve"> В тоже время осуществляется считывание изображения из памяти специальным устройством и представление его с необходимой скоростью на дисплее. Также благодаря промежуточной памяти изображение имеет полутоновый характер, такой же, как на </w:t>
      </w:r>
      <w:proofErr w:type="spellStart"/>
      <w:r w:rsidRPr="00FF7653">
        <w:rPr>
          <w:rFonts w:ascii="Times New Roman" w:eastAsia="Times New Roman" w:hAnsi="Times New Roman" w:cs="Times New Roman"/>
          <w:sz w:val="28"/>
          <w:szCs w:val="28"/>
        </w:rPr>
        <w:t>рентенограмме</w:t>
      </w:r>
      <w:proofErr w:type="spellEnd"/>
      <w:r w:rsidRPr="00FF7653">
        <w:rPr>
          <w:rFonts w:ascii="Times New Roman" w:eastAsia="Times New Roman" w:hAnsi="Times New Roman" w:cs="Times New Roman"/>
          <w:sz w:val="28"/>
          <w:szCs w:val="28"/>
        </w:rPr>
        <w:t xml:space="preserve">. Диапазон градаций серого цвета в ультразвуковой установке выше, чем на рентгенограмме. Промежуточная цифровая память позволяет остановить изображение движущегося органа, то есть сделать стоп-кадр. </w:t>
      </w:r>
    </w:p>
    <w:p w:rsidR="008A1346" w:rsidRPr="00FF7653" w:rsidRDefault="008A1346" w:rsidP="00827736">
      <w:pPr>
        <w:pStyle w:val="3"/>
        <w:ind w:firstLine="709"/>
        <w:rPr>
          <w:rFonts w:ascii="Times New Roman" w:hAnsi="Times New Roman" w:cs="Times New Roman"/>
          <w:szCs w:val="28"/>
        </w:rPr>
      </w:pPr>
      <w:bookmarkStart w:id="28" w:name="_Toc532850547"/>
      <w:bookmarkStart w:id="29" w:name="_Toc2195617"/>
      <w:r w:rsidRPr="00FF7653">
        <w:rPr>
          <w:rFonts w:ascii="Times New Roman" w:hAnsi="Times New Roman" w:cs="Times New Roman"/>
          <w:szCs w:val="28"/>
        </w:rPr>
        <w:t>Магнитно-резонансный метод</w:t>
      </w:r>
      <w:bookmarkEnd w:id="28"/>
      <w:bookmarkEnd w:id="29"/>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i/>
          <w:sz w:val="28"/>
          <w:szCs w:val="28"/>
        </w:rPr>
        <w:t xml:space="preserve">Магнитно-резонансное исследование </w:t>
      </w:r>
      <w:r w:rsidRPr="00FF7653">
        <w:rPr>
          <w:rFonts w:ascii="Times New Roman" w:eastAsia="Times New Roman" w:hAnsi="Times New Roman" w:cs="Times New Roman"/>
          <w:sz w:val="28"/>
          <w:szCs w:val="28"/>
        </w:rPr>
        <w:t xml:space="preserve">основано на способности ядер некоторых атомов вести себя как магнитные диполи. </w:t>
      </w:r>
      <w:proofErr w:type="gramStart"/>
      <w:r w:rsidRPr="00FF7653">
        <w:rPr>
          <w:rFonts w:ascii="Times New Roman" w:eastAsia="Times New Roman" w:hAnsi="Times New Roman" w:cs="Times New Roman"/>
          <w:sz w:val="28"/>
          <w:szCs w:val="28"/>
        </w:rPr>
        <w:t xml:space="preserve">Современные </w:t>
      </w:r>
      <w:proofErr w:type="spellStart"/>
      <w:r w:rsidRPr="00FF7653">
        <w:rPr>
          <w:rFonts w:ascii="Times New Roman" w:eastAsia="Times New Roman" w:hAnsi="Times New Roman" w:cs="Times New Roman"/>
          <w:sz w:val="28"/>
          <w:szCs w:val="28"/>
        </w:rPr>
        <w:t>МР-томографы</w:t>
      </w:r>
      <w:proofErr w:type="spellEnd"/>
      <w:r w:rsidRPr="00FF7653">
        <w:rPr>
          <w:rFonts w:ascii="Times New Roman" w:eastAsia="Times New Roman" w:hAnsi="Times New Roman" w:cs="Times New Roman"/>
          <w:sz w:val="28"/>
          <w:szCs w:val="28"/>
        </w:rPr>
        <w:t xml:space="preserve"> настроены на ядра водорода, т.е. на протоны.</w:t>
      </w:r>
      <w:proofErr w:type="gramEnd"/>
      <w:r w:rsidRPr="00FF7653">
        <w:rPr>
          <w:rFonts w:ascii="Times New Roman" w:eastAsia="Times New Roman" w:hAnsi="Times New Roman" w:cs="Times New Roman"/>
          <w:sz w:val="28"/>
          <w:szCs w:val="28"/>
        </w:rPr>
        <w:t xml:space="preserve"> Однако можно использовать не только ядра водорода, но и ядра других атомов, способные генерировать </w:t>
      </w:r>
      <w:proofErr w:type="spellStart"/>
      <w:r w:rsidRPr="00FF7653">
        <w:rPr>
          <w:rFonts w:ascii="Times New Roman" w:eastAsia="Times New Roman" w:hAnsi="Times New Roman" w:cs="Times New Roman"/>
          <w:sz w:val="28"/>
          <w:szCs w:val="28"/>
        </w:rPr>
        <w:t>МР-сигналы</w:t>
      </w:r>
      <w:proofErr w:type="spellEnd"/>
      <w:r w:rsidRPr="00FF7653">
        <w:rPr>
          <w:rFonts w:ascii="Times New Roman" w:eastAsia="Times New Roman" w:hAnsi="Times New Roman" w:cs="Times New Roman"/>
          <w:sz w:val="28"/>
          <w:szCs w:val="28"/>
        </w:rPr>
        <w:t xml:space="preserve">, но их концентрация в тканях значительно ниже, вследствие чего чувствительность метода и качество изображения ухудшаются. Протон постоянно вращается, следовательно, вокруг него тоже образуется магнитное поле, которое имеет магнитный момент. При помещении вращающегося протона в магнитном поле возникает </w:t>
      </w:r>
      <w:proofErr w:type="spellStart"/>
      <w:r w:rsidRPr="00FF7653">
        <w:rPr>
          <w:rFonts w:ascii="Times New Roman" w:eastAsia="Times New Roman" w:hAnsi="Times New Roman" w:cs="Times New Roman"/>
          <w:sz w:val="28"/>
          <w:szCs w:val="28"/>
        </w:rPr>
        <w:t>прецессирование</w:t>
      </w:r>
      <w:proofErr w:type="spellEnd"/>
      <w:r w:rsidRPr="00FF7653">
        <w:rPr>
          <w:rFonts w:ascii="Times New Roman" w:eastAsia="Times New Roman" w:hAnsi="Times New Roman" w:cs="Times New Roman"/>
          <w:sz w:val="28"/>
          <w:szCs w:val="28"/>
        </w:rPr>
        <w:t xml:space="preserve"> протона - движение оси вращения протона, при котором она описывает круговую коническую поверхность наподобие оси вращающегося волчка. Когда радиочастотный импульс заканчивается, протон возвращается в исходное положение (наступает его релаксация). Это сопровождается излучением порции энергии. МРТ позволяет получить изображение любых слоев тела человека.</w:t>
      </w:r>
    </w:p>
    <w:p w:rsidR="008A1346" w:rsidRPr="00FF7653" w:rsidRDefault="008A1346" w:rsidP="00827736">
      <w:pPr>
        <w:spacing w:after="0" w:line="360" w:lineRule="auto"/>
        <w:ind w:firstLine="709"/>
        <w:jc w:val="both"/>
        <w:rPr>
          <w:rFonts w:ascii="Times New Roman" w:eastAsia="Times New Roman" w:hAnsi="Times New Roman" w:cs="Times New Roman"/>
          <w:color w:val="9900FF"/>
          <w:sz w:val="28"/>
          <w:szCs w:val="28"/>
        </w:rPr>
      </w:pPr>
      <w:r w:rsidRPr="00FF7653">
        <w:rPr>
          <w:rFonts w:ascii="Times New Roman" w:eastAsia="Times New Roman" w:hAnsi="Times New Roman" w:cs="Times New Roman"/>
          <w:sz w:val="28"/>
          <w:szCs w:val="28"/>
        </w:rPr>
        <w:tab/>
        <w:t xml:space="preserve">Система для МРТ состоит из сильного полого магнита, в котором имеется туннель, в котором располагается пациент. Этот магнит создает статическое магнитное поле. Дополнительно установленная высокочастотная катушка нужна для радиоволнового возбуждения ядер водорода и для приема сигнала релаксации. Характер ΜР-изображений определяется плотностью протонов (т.е. концентрацией ядер водорода). МРТ — метод исследования, позволяющий получать изображение тонких слоев тела человека в любом </w:t>
      </w:r>
      <w:r w:rsidRPr="00FF7653">
        <w:rPr>
          <w:rFonts w:ascii="Times New Roman" w:eastAsia="Times New Roman" w:hAnsi="Times New Roman" w:cs="Times New Roman"/>
          <w:sz w:val="28"/>
          <w:szCs w:val="28"/>
        </w:rPr>
        <w:lastRenderedPageBreak/>
        <w:t>сечении — фронтальном, сагиттальном, аксиальном (при рентгеновской компьютерной томографии, за исключением спиральной КТ, может быть использовано только аксиальное сечение). Исследование абсолютно безвредно, не вызывает осложнений для больного.</w:t>
      </w:r>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Существует несколько способов получения </w:t>
      </w:r>
      <w:proofErr w:type="spellStart"/>
      <w:r w:rsidRPr="00FF7653">
        <w:rPr>
          <w:rFonts w:ascii="Times New Roman" w:eastAsia="Times New Roman" w:hAnsi="Times New Roman" w:cs="Times New Roman"/>
          <w:sz w:val="28"/>
          <w:szCs w:val="28"/>
        </w:rPr>
        <w:t>МР-томограмм</w:t>
      </w:r>
      <w:proofErr w:type="spellEnd"/>
      <w:r w:rsidRPr="00FF7653">
        <w:rPr>
          <w:rFonts w:ascii="Times New Roman" w:eastAsia="Times New Roman" w:hAnsi="Times New Roman" w:cs="Times New Roman"/>
          <w:sz w:val="28"/>
          <w:szCs w:val="28"/>
        </w:rPr>
        <w:t xml:space="preserve">. Они различаются порядком и характером генерации радиочастотных импульсов и методами компьютерного анализа </w:t>
      </w:r>
      <w:proofErr w:type="spellStart"/>
      <w:r w:rsidRPr="00FF7653">
        <w:rPr>
          <w:rFonts w:ascii="Times New Roman" w:eastAsia="Times New Roman" w:hAnsi="Times New Roman" w:cs="Times New Roman"/>
          <w:sz w:val="28"/>
          <w:szCs w:val="28"/>
        </w:rPr>
        <w:t>МР-сигналов</w:t>
      </w:r>
      <w:proofErr w:type="spellEnd"/>
      <w:r w:rsidRPr="00FF7653">
        <w:rPr>
          <w:rFonts w:ascii="Times New Roman" w:eastAsia="Times New Roman" w:hAnsi="Times New Roman" w:cs="Times New Roman"/>
          <w:sz w:val="28"/>
          <w:szCs w:val="28"/>
        </w:rPr>
        <w:t xml:space="preserve">. Есть два наиболее распространенных способа. При использовании первого анализируют главным образом время релаксации. Различные ткани имеют в своем составе протоны с разным временем релаксации. От продолжительности релаксации зависит величина </w:t>
      </w:r>
      <w:proofErr w:type="spellStart"/>
      <w:r w:rsidRPr="00FF7653">
        <w:rPr>
          <w:rFonts w:ascii="Times New Roman" w:eastAsia="Times New Roman" w:hAnsi="Times New Roman" w:cs="Times New Roman"/>
          <w:sz w:val="28"/>
          <w:szCs w:val="28"/>
        </w:rPr>
        <w:t>МР-сигнала</w:t>
      </w:r>
      <w:proofErr w:type="spellEnd"/>
      <w:r w:rsidRPr="00FF7653">
        <w:rPr>
          <w:rFonts w:ascii="Times New Roman" w:eastAsia="Times New Roman" w:hAnsi="Times New Roman" w:cs="Times New Roman"/>
          <w:sz w:val="28"/>
          <w:szCs w:val="28"/>
        </w:rPr>
        <w:t xml:space="preserve">: чем оно короче, тем сильнее </w:t>
      </w:r>
      <w:proofErr w:type="spellStart"/>
      <w:r w:rsidRPr="00FF7653">
        <w:rPr>
          <w:rFonts w:ascii="Times New Roman" w:eastAsia="Times New Roman" w:hAnsi="Times New Roman" w:cs="Times New Roman"/>
          <w:sz w:val="28"/>
          <w:szCs w:val="28"/>
        </w:rPr>
        <w:t>МР-сигнал</w:t>
      </w:r>
      <w:proofErr w:type="spellEnd"/>
      <w:r w:rsidRPr="00FF7653">
        <w:rPr>
          <w:rFonts w:ascii="Times New Roman" w:eastAsia="Times New Roman" w:hAnsi="Times New Roman" w:cs="Times New Roman"/>
          <w:sz w:val="28"/>
          <w:szCs w:val="28"/>
        </w:rPr>
        <w:t xml:space="preserve"> и светлее данное место изображения на дисплее. Так, жировая ткань на </w:t>
      </w:r>
      <w:proofErr w:type="spellStart"/>
      <w:r w:rsidRPr="00FF7653">
        <w:rPr>
          <w:rFonts w:ascii="Times New Roman" w:eastAsia="Times New Roman" w:hAnsi="Times New Roman" w:cs="Times New Roman"/>
          <w:sz w:val="28"/>
          <w:szCs w:val="28"/>
        </w:rPr>
        <w:t>МР-томограммах</w:t>
      </w:r>
      <w:proofErr w:type="spellEnd"/>
      <w:r w:rsidRPr="00FF7653">
        <w:rPr>
          <w:rFonts w:ascii="Times New Roman" w:eastAsia="Times New Roman" w:hAnsi="Times New Roman" w:cs="Times New Roman"/>
          <w:sz w:val="28"/>
          <w:szCs w:val="28"/>
        </w:rPr>
        <w:t xml:space="preserve"> белая, изображение головного и спинного мозга, плотных внутренних органов, сосудистых стенок и мышц менее светлое. А вот воздух и кости практически не дают </w:t>
      </w:r>
      <w:proofErr w:type="spellStart"/>
      <w:r w:rsidRPr="00FF7653">
        <w:rPr>
          <w:rFonts w:ascii="Times New Roman" w:eastAsia="Times New Roman" w:hAnsi="Times New Roman" w:cs="Times New Roman"/>
          <w:sz w:val="28"/>
          <w:szCs w:val="28"/>
        </w:rPr>
        <w:t>МР-сигнала</w:t>
      </w:r>
      <w:proofErr w:type="spellEnd"/>
      <w:r w:rsidRPr="00FF7653">
        <w:rPr>
          <w:rFonts w:ascii="Times New Roman" w:eastAsia="Times New Roman" w:hAnsi="Times New Roman" w:cs="Times New Roman"/>
          <w:sz w:val="28"/>
          <w:szCs w:val="28"/>
        </w:rPr>
        <w:t>, поэтому их изображения черного цвета.</w:t>
      </w:r>
    </w:p>
    <w:p w:rsidR="008A1346" w:rsidRPr="00FF7653" w:rsidRDefault="008A1346" w:rsidP="00827736">
      <w:pPr>
        <w:spacing w:after="0" w:line="360" w:lineRule="auto"/>
        <w:ind w:firstLine="709"/>
        <w:jc w:val="both"/>
        <w:rPr>
          <w:rFonts w:ascii="Times New Roman" w:eastAsia="Times New Roman" w:hAnsi="Times New Roman" w:cs="Times New Roman"/>
          <w:i/>
          <w:sz w:val="28"/>
          <w:szCs w:val="28"/>
        </w:rPr>
      </w:pPr>
      <w:r w:rsidRPr="00FF7653">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3084195</wp:posOffset>
            </wp:positionH>
            <wp:positionV relativeFrom="paragraph">
              <wp:posOffset>163830</wp:posOffset>
            </wp:positionV>
            <wp:extent cx="1413510" cy="1424940"/>
            <wp:effectExtent l="19050" t="0" r="0" b="0"/>
            <wp:wrapThrough wrapText="bothSides">
              <wp:wrapPolygon edited="0">
                <wp:start x="-291" y="0"/>
                <wp:lineTo x="-291" y="21369"/>
                <wp:lineTo x="21542" y="21369"/>
                <wp:lineTo x="21542" y="0"/>
                <wp:lineTo x="-291"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t="5076" r="3655"/>
                    <a:stretch>
                      <a:fillRect/>
                    </a:stretch>
                  </pic:blipFill>
                  <pic:spPr bwMode="auto">
                    <a:xfrm>
                      <a:off x="0" y="0"/>
                      <a:ext cx="1413510" cy="1424940"/>
                    </a:xfrm>
                    <a:prstGeom prst="rect">
                      <a:avLst/>
                    </a:prstGeom>
                    <a:noFill/>
                    <a:ln w="9525">
                      <a:noFill/>
                      <a:miter lim="800000"/>
                      <a:headEnd/>
                      <a:tailEnd/>
                    </a:ln>
                  </pic:spPr>
                </pic:pic>
              </a:graphicData>
            </a:graphic>
          </wp:anchor>
        </w:drawing>
      </w:r>
      <w:r w:rsidRPr="00FF7653">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1522095</wp:posOffset>
            </wp:positionH>
            <wp:positionV relativeFrom="paragraph">
              <wp:posOffset>164465</wp:posOffset>
            </wp:positionV>
            <wp:extent cx="1492250" cy="1383665"/>
            <wp:effectExtent l="19050" t="0" r="0" b="0"/>
            <wp:wrapThrough wrapText="bothSides">
              <wp:wrapPolygon edited="0">
                <wp:start x="-276" y="0"/>
                <wp:lineTo x="-276" y="21412"/>
                <wp:lineTo x="21508" y="21412"/>
                <wp:lineTo x="21508" y="0"/>
                <wp:lineTo x="-276"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492250" cy="1383665"/>
                    </a:xfrm>
                    <a:prstGeom prst="rect">
                      <a:avLst/>
                    </a:prstGeom>
                    <a:noFill/>
                    <a:ln w="9525">
                      <a:noFill/>
                      <a:miter lim="800000"/>
                      <a:headEnd/>
                      <a:tailEnd/>
                    </a:ln>
                  </pic:spPr>
                </pic:pic>
              </a:graphicData>
            </a:graphic>
          </wp:anchor>
        </w:drawing>
      </w:r>
      <w:r w:rsidRPr="00FF7653">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4688205</wp:posOffset>
            </wp:positionH>
            <wp:positionV relativeFrom="paragraph">
              <wp:posOffset>167005</wp:posOffset>
            </wp:positionV>
            <wp:extent cx="1490980" cy="1377950"/>
            <wp:effectExtent l="19050" t="0" r="0" b="0"/>
            <wp:wrapThrough wrapText="bothSides">
              <wp:wrapPolygon edited="0">
                <wp:start x="-276" y="0"/>
                <wp:lineTo x="-276" y="21202"/>
                <wp:lineTo x="21526" y="21202"/>
                <wp:lineTo x="21526" y="0"/>
                <wp:lineTo x="-276"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490980" cy="1377950"/>
                    </a:xfrm>
                    <a:prstGeom prst="rect">
                      <a:avLst/>
                    </a:prstGeom>
                    <a:noFill/>
                    <a:ln w="9525">
                      <a:noFill/>
                      <a:miter lim="800000"/>
                      <a:headEnd/>
                      <a:tailEnd/>
                    </a:ln>
                  </pic:spPr>
                </pic:pic>
              </a:graphicData>
            </a:graphic>
          </wp:anchor>
        </w:drawing>
      </w:r>
      <w:r w:rsidRPr="00FF7653">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81915</wp:posOffset>
            </wp:positionH>
            <wp:positionV relativeFrom="paragraph">
              <wp:posOffset>167005</wp:posOffset>
            </wp:positionV>
            <wp:extent cx="1369060" cy="1377950"/>
            <wp:effectExtent l="19050" t="0" r="2540" b="0"/>
            <wp:wrapThrough wrapText="bothSides">
              <wp:wrapPolygon edited="0">
                <wp:start x="-301" y="0"/>
                <wp:lineTo x="-301" y="21202"/>
                <wp:lineTo x="21640" y="21202"/>
                <wp:lineTo x="21640" y="0"/>
                <wp:lineTo x="-301" y="0"/>
              </wp:wrapPolygon>
            </wp:wrapThrough>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369060" cy="1377950"/>
                    </a:xfrm>
                    <a:prstGeom prst="rect">
                      <a:avLst/>
                    </a:prstGeom>
                    <a:noFill/>
                    <a:ln w="9525">
                      <a:noFill/>
                      <a:miter lim="800000"/>
                      <a:headEnd/>
                      <a:tailEnd/>
                    </a:ln>
                  </pic:spPr>
                </pic:pic>
              </a:graphicData>
            </a:graphic>
          </wp:anchor>
        </w:drawing>
      </w:r>
      <w:proofErr w:type="gramStart"/>
      <w:r w:rsidRPr="00FF7653">
        <w:rPr>
          <w:rFonts w:ascii="Times New Roman" w:eastAsia="Times New Roman" w:hAnsi="Times New Roman" w:cs="Times New Roman"/>
          <w:i/>
          <w:sz w:val="28"/>
          <w:szCs w:val="28"/>
        </w:rPr>
        <w:t>(</w:t>
      </w:r>
      <w:r w:rsidRPr="00FF7653">
        <w:rPr>
          <w:rFonts w:ascii="Times New Roman" w:eastAsia="Times-Roman" w:hAnsi="Times New Roman" w:cs="Times New Roman"/>
          <w:i/>
          <w:sz w:val="28"/>
          <w:szCs w:val="28"/>
        </w:rPr>
        <w:t xml:space="preserve">Магнитно-резонансные </w:t>
      </w:r>
      <w:proofErr w:type="spellStart"/>
      <w:r w:rsidRPr="00FF7653">
        <w:rPr>
          <w:rFonts w:ascii="Times New Roman" w:eastAsia="Times-Roman" w:hAnsi="Times New Roman" w:cs="Times New Roman"/>
          <w:i/>
          <w:sz w:val="28"/>
          <w:szCs w:val="28"/>
        </w:rPr>
        <w:t>томограммы</w:t>
      </w:r>
      <w:proofErr w:type="spellEnd"/>
      <w:r w:rsidRPr="00FF7653">
        <w:rPr>
          <w:rFonts w:ascii="Times New Roman" w:eastAsia="Times-Roman" w:hAnsi="Times New Roman" w:cs="Times New Roman"/>
          <w:i/>
          <w:sz w:val="28"/>
          <w:szCs w:val="28"/>
        </w:rPr>
        <w:t xml:space="preserve"> различных органов.</w:t>
      </w:r>
      <w:proofErr w:type="gramEnd"/>
      <w:r w:rsidRPr="00FF7653">
        <w:rPr>
          <w:rFonts w:ascii="Times New Roman" w:eastAsia="Times-Bold" w:hAnsi="Times New Roman" w:cs="Times New Roman"/>
          <w:bCs/>
          <w:i/>
          <w:sz w:val="28"/>
          <w:szCs w:val="28"/>
        </w:rPr>
        <w:t xml:space="preserve"> </w:t>
      </w:r>
      <w:proofErr w:type="spellStart"/>
      <w:proofErr w:type="gramStart"/>
      <w:r w:rsidRPr="00FF7653">
        <w:rPr>
          <w:rFonts w:ascii="Times New Roman" w:eastAsia="Times-Bold" w:hAnsi="Times New Roman" w:cs="Times New Roman"/>
          <w:bCs/>
          <w:i/>
          <w:sz w:val="28"/>
          <w:szCs w:val="28"/>
        </w:rPr>
        <w:t>Линденбратеи</w:t>
      </w:r>
      <w:proofErr w:type="spellEnd"/>
      <w:r w:rsidRPr="00FF7653">
        <w:rPr>
          <w:rFonts w:ascii="Times New Roman" w:eastAsia="Times-Bold" w:hAnsi="Times New Roman" w:cs="Times New Roman"/>
          <w:bCs/>
          <w:i/>
          <w:sz w:val="28"/>
          <w:szCs w:val="28"/>
        </w:rPr>
        <w:t xml:space="preserve"> Л.Д., </w:t>
      </w:r>
      <w:proofErr w:type="spellStart"/>
      <w:r w:rsidRPr="00FF7653">
        <w:rPr>
          <w:rFonts w:ascii="Times New Roman" w:eastAsia="Times-Bold" w:hAnsi="Times New Roman" w:cs="Times New Roman"/>
          <w:bCs/>
          <w:i/>
          <w:sz w:val="28"/>
          <w:szCs w:val="28"/>
        </w:rPr>
        <w:t>Королюк</w:t>
      </w:r>
      <w:proofErr w:type="spellEnd"/>
      <w:r w:rsidRPr="00FF7653">
        <w:rPr>
          <w:rFonts w:ascii="Times New Roman" w:eastAsia="Times-Bold" w:hAnsi="Times New Roman" w:cs="Times New Roman"/>
          <w:bCs/>
          <w:i/>
          <w:sz w:val="28"/>
          <w:szCs w:val="28"/>
        </w:rPr>
        <w:t xml:space="preserve"> И.П., </w:t>
      </w:r>
      <w:r w:rsidRPr="00FF7653">
        <w:rPr>
          <w:rFonts w:ascii="Times New Roman" w:hAnsi="Times New Roman" w:cs="Times New Roman"/>
          <w:i/>
          <w:sz w:val="28"/>
          <w:szCs w:val="28"/>
        </w:rPr>
        <w:t>Медицинская радиология)</w:t>
      </w:r>
      <w:proofErr w:type="gramEnd"/>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sz w:val="28"/>
          <w:szCs w:val="28"/>
        </w:rPr>
        <w:t xml:space="preserve">При МРТ также можно применять </w:t>
      </w:r>
      <w:proofErr w:type="gramStart"/>
      <w:r w:rsidRPr="00FF7653">
        <w:rPr>
          <w:rFonts w:ascii="Times New Roman" w:eastAsia="Times New Roman" w:hAnsi="Times New Roman" w:cs="Times New Roman"/>
          <w:i/>
          <w:sz w:val="28"/>
          <w:szCs w:val="28"/>
        </w:rPr>
        <w:t>искусственное</w:t>
      </w:r>
      <w:proofErr w:type="gramEnd"/>
      <w:r w:rsidRPr="00FF7653">
        <w:rPr>
          <w:rFonts w:ascii="Times New Roman" w:eastAsia="Times New Roman" w:hAnsi="Times New Roman" w:cs="Times New Roman"/>
          <w:i/>
          <w:sz w:val="28"/>
          <w:szCs w:val="28"/>
        </w:rPr>
        <w:t xml:space="preserve"> </w:t>
      </w:r>
      <w:proofErr w:type="spellStart"/>
      <w:r w:rsidRPr="00FF7653">
        <w:rPr>
          <w:rFonts w:ascii="Times New Roman" w:eastAsia="Times New Roman" w:hAnsi="Times New Roman" w:cs="Times New Roman"/>
          <w:i/>
          <w:sz w:val="28"/>
          <w:szCs w:val="28"/>
        </w:rPr>
        <w:t>контрастирование</w:t>
      </w:r>
      <w:proofErr w:type="spellEnd"/>
      <w:r w:rsidRPr="00FF7653">
        <w:rPr>
          <w:rFonts w:ascii="Times New Roman" w:eastAsia="Times New Roman" w:hAnsi="Times New Roman" w:cs="Times New Roman"/>
          <w:i/>
          <w:sz w:val="28"/>
          <w:szCs w:val="28"/>
        </w:rPr>
        <w:t xml:space="preserve"> тканей. </w:t>
      </w:r>
      <w:r w:rsidRPr="00FF7653">
        <w:rPr>
          <w:rFonts w:ascii="Times New Roman" w:eastAsia="Times New Roman" w:hAnsi="Times New Roman" w:cs="Times New Roman"/>
          <w:sz w:val="28"/>
          <w:szCs w:val="28"/>
        </w:rPr>
        <w:t>Для этого используют химические вещества, обладающие магнитными свойствами и содержащие ядра с нечетным числом протонов и нейтронов, например соединения фтора.</w:t>
      </w:r>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p>
    <w:p w:rsidR="008A1346" w:rsidRPr="00FF7653" w:rsidRDefault="008A1346" w:rsidP="00827736">
      <w:pPr>
        <w:spacing w:after="0" w:line="360" w:lineRule="auto"/>
        <w:ind w:firstLine="709"/>
        <w:jc w:val="both"/>
        <w:rPr>
          <w:rFonts w:ascii="Times New Roman" w:eastAsia="Times New Roman" w:hAnsi="Times New Roman" w:cs="Times New Roman"/>
          <w:sz w:val="28"/>
          <w:szCs w:val="28"/>
        </w:rPr>
      </w:pPr>
      <w:r w:rsidRPr="00FF7653">
        <w:rPr>
          <w:rFonts w:ascii="Times New Roman" w:eastAsia="Times New Roman" w:hAnsi="Times New Roman" w:cs="Times New Roman"/>
          <w:b/>
          <w:color w:val="222222"/>
          <w:sz w:val="28"/>
          <w:szCs w:val="28"/>
          <w:highlight w:val="white"/>
        </w:rPr>
        <w:t>Магнитно-резонансная спектроскопия</w:t>
      </w:r>
      <w:r w:rsidRPr="00FF7653">
        <w:rPr>
          <w:rFonts w:ascii="Times New Roman" w:eastAsia="Times New Roman" w:hAnsi="Times New Roman" w:cs="Times New Roman"/>
          <w:color w:val="222222"/>
          <w:sz w:val="28"/>
          <w:szCs w:val="28"/>
          <w:highlight w:val="white"/>
        </w:rPr>
        <w:t xml:space="preserve"> — это метод, с помощью которого </w:t>
      </w:r>
      <w:proofErr w:type="spellStart"/>
      <w:r w:rsidRPr="00FF7653">
        <w:rPr>
          <w:rFonts w:ascii="Times New Roman" w:eastAsia="Times New Roman" w:hAnsi="Times New Roman" w:cs="Times New Roman"/>
          <w:color w:val="222222"/>
          <w:sz w:val="28"/>
          <w:szCs w:val="28"/>
          <w:highlight w:val="white"/>
        </w:rPr>
        <w:t>определют</w:t>
      </w:r>
      <w:proofErr w:type="spellEnd"/>
      <w:r w:rsidRPr="00FF7653">
        <w:rPr>
          <w:rFonts w:ascii="Times New Roman" w:eastAsia="Times New Roman" w:hAnsi="Times New Roman" w:cs="Times New Roman"/>
          <w:color w:val="222222"/>
          <w:sz w:val="28"/>
          <w:szCs w:val="28"/>
          <w:highlight w:val="white"/>
        </w:rPr>
        <w:t xml:space="preserve"> биохимические изменения тканей при различных </w:t>
      </w:r>
      <w:r w:rsidRPr="00FF7653">
        <w:rPr>
          <w:rFonts w:ascii="Times New Roman" w:eastAsia="Times New Roman" w:hAnsi="Times New Roman" w:cs="Times New Roman"/>
          <w:color w:val="222222"/>
          <w:sz w:val="28"/>
          <w:szCs w:val="28"/>
          <w:highlight w:val="white"/>
        </w:rPr>
        <w:lastRenderedPageBreak/>
        <w:t xml:space="preserve">заболеваниях по концентрации определённых метаболитов. </w:t>
      </w:r>
      <w:proofErr w:type="spellStart"/>
      <w:r w:rsidRPr="00FF7653">
        <w:rPr>
          <w:rFonts w:ascii="Times New Roman" w:eastAsia="Times New Roman" w:hAnsi="Times New Roman" w:cs="Times New Roman"/>
          <w:sz w:val="28"/>
          <w:szCs w:val="28"/>
        </w:rPr>
        <w:t>МР-спектроскопия</w:t>
      </w:r>
      <w:proofErr w:type="spellEnd"/>
      <w:r w:rsidRPr="00FF7653">
        <w:rPr>
          <w:rFonts w:ascii="Times New Roman" w:eastAsia="Times New Roman" w:hAnsi="Times New Roman" w:cs="Times New Roman"/>
          <w:i/>
          <w:sz w:val="28"/>
          <w:szCs w:val="28"/>
        </w:rPr>
        <w:t xml:space="preserve"> </w:t>
      </w:r>
      <w:proofErr w:type="gramStart"/>
      <w:r w:rsidRPr="00FF7653">
        <w:rPr>
          <w:rFonts w:ascii="Times New Roman" w:eastAsia="Times New Roman" w:hAnsi="Times New Roman" w:cs="Times New Roman"/>
          <w:sz w:val="28"/>
          <w:szCs w:val="28"/>
        </w:rPr>
        <w:t>основана</w:t>
      </w:r>
      <w:proofErr w:type="gramEnd"/>
      <w:r w:rsidRPr="00FF7653">
        <w:rPr>
          <w:rFonts w:ascii="Times New Roman" w:eastAsia="Times New Roman" w:hAnsi="Times New Roman" w:cs="Times New Roman"/>
          <w:sz w:val="28"/>
          <w:szCs w:val="28"/>
        </w:rPr>
        <w:t xml:space="preserve"> на явлении ядерно-магнитного резонанса также как и МРТ. Метод заключается в следующем: исследуемый образец ткани или жидкости помешают в стабильное магнитное поле напряженностью около 10</w:t>
      </w:r>
      <w:proofErr w:type="gramStart"/>
      <w:r w:rsidRPr="00FF7653">
        <w:rPr>
          <w:rFonts w:ascii="Times New Roman" w:eastAsia="Times New Roman" w:hAnsi="Times New Roman" w:cs="Times New Roman"/>
          <w:sz w:val="28"/>
          <w:szCs w:val="28"/>
        </w:rPr>
        <w:t xml:space="preserve"> Т</w:t>
      </w:r>
      <w:proofErr w:type="gramEnd"/>
      <w:r w:rsidRPr="00FF7653">
        <w:rPr>
          <w:rFonts w:ascii="Times New Roman" w:eastAsia="Times New Roman" w:hAnsi="Times New Roman" w:cs="Times New Roman"/>
          <w:sz w:val="28"/>
          <w:szCs w:val="28"/>
        </w:rPr>
        <w:t xml:space="preserve">, воздействуют на него импульсными радиочастотными колебаниями. При изменении напряженности магнитного поля создаются резонансные условия для разных элементов в спектре магнитного резонанса. В образце возникают </w:t>
      </w:r>
      <w:proofErr w:type="spellStart"/>
      <w:r w:rsidRPr="00FF7653">
        <w:rPr>
          <w:rFonts w:ascii="Times New Roman" w:eastAsia="Times New Roman" w:hAnsi="Times New Roman" w:cs="Times New Roman"/>
          <w:sz w:val="28"/>
          <w:szCs w:val="28"/>
        </w:rPr>
        <w:t>МР-сигналы</w:t>
      </w:r>
      <w:proofErr w:type="spellEnd"/>
      <w:r w:rsidRPr="00FF7653">
        <w:rPr>
          <w:rFonts w:ascii="Times New Roman" w:eastAsia="Times New Roman" w:hAnsi="Times New Roman" w:cs="Times New Roman"/>
          <w:sz w:val="28"/>
          <w:szCs w:val="28"/>
        </w:rPr>
        <w:t xml:space="preserve">, </w:t>
      </w:r>
      <w:proofErr w:type="gramStart"/>
      <w:r w:rsidRPr="00FF7653">
        <w:rPr>
          <w:rFonts w:ascii="Times New Roman" w:eastAsia="Times New Roman" w:hAnsi="Times New Roman" w:cs="Times New Roman"/>
          <w:sz w:val="28"/>
          <w:szCs w:val="28"/>
        </w:rPr>
        <w:t>которые</w:t>
      </w:r>
      <w:proofErr w:type="gramEnd"/>
      <w:r w:rsidRPr="00FF7653">
        <w:rPr>
          <w:rFonts w:ascii="Times New Roman" w:eastAsia="Times New Roman" w:hAnsi="Times New Roman" w:cs="Times New Roman"/>
          <w:sz w:val="28"/>
          <w:szCs w:val="28"/>
        </w:rPr>
        <w:t xml:space="preserve"> улавливаются катушкой приемника излучений, усиливаются и передаются в компьютер для анализа.</w:t>
      </w:r>
    </w:p>
    <w:p w:rsidR="008A1346" w:rsidRPr="00FF7653" w:rsidRDefault="008A1346" w:rsidP="00827736">
      <w:pPr>
        <w:ind w:firstLine="709"/>
        <w:jc w:val="both"/>
        <w:rPr>
          <w:rFonts w:ascii="Times New Roman" w:hAnsi="Times New Roman" w:cs="Times New Roman"/>
          <w:b/>
          <w:sz w:val="28"/>
          <w:szCs w:val="28"/>
        </w:rPr>
      </w:pPr>
      <w:r w:rsidRPr="00FF7653">
        <w:rPr>
          <w:rFonts w:ascii="Times New Roman" w:hAnsi="Times New Roman" w:cs="Times New Roman"/>
          <w:b/>
          <w:sz w:val="28"/>
          <w:szCs w:val="28"/>
        </w:rPr>
        <w:br w:type="page"/>
      </w:r>
    </w:p>
    <w:p w:rsidR="00B61FF4" w:rsidRPr="00355D3D" w:rsidRDefault="00B61FF4" w:rsidP="00B61FF4">
      <w:pPr>
        <w:pStyle w:val="1"/>
        <w:jc w:val="center"/>
        <w:rPr>
          <w:rFonts w:ascii="Times New Roman" w:hAnsi="Times New Roman" w:cs="Times New Roman"/>
          <w:color w:val="auto"/>
          <w:sz w:val="32"/>
        </w:rPr>
      </w:pPr>
      <w:bookmarkStart w:id="30" w:name="_Toc2195618"/>
      <w:r w:rsidRPr="00355D3D">
        <w:rPr>
          <w:rFonts w:ascii="Times New Roman" w:hAnsi="Times New Roman" w:cs="Times New Roman"/>
          <w:color w:val="auto"/>
          <w:sz w:val="32"/>
        </w:rPr>
        <w:lastRenderedPageBreak/>
        <w:t>Глава вторая: варианты обучения на специалиста в сфере медицинской физики</w:t>
      </w:r>
      <w:bookmarkEnd w:id="30"/>
    </w:p>
    <w:p w:rsidR="00B61FF4" w:rsidRDefault="00B61FF4" w:rsidP="00B61FF4">
      <w:pPr>
        <w:pStyle w:val="2"/>
      </w:pPr>
      <w:r>
        <w:t>Материалы и методы исследования</w:t>
      </w:r>
    </w:p>
    <w:p w:rsidR="00B61FF4" w:rsidRDefault="00B61FF4" w:rsidP="00B61FF4">
      <w:pPr>
        <w:spacing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 xml:space="preserve">В связи с большими темпами развития технологий терапевтического и диагностического медицинского оборудования современному специалисту необходимо владеть навыками и знаниями, как в области инженерии, так и в области медицины. На сегодняшний день возможность обучения на такие специальности предоставляют технические и медицинские ВУЗы. В этой работе будут рассмотрены московские высшие учебные заведения и разобраны особенности таких образовательных программ как. </w:t>
      </w:r>
    </w:p>
    <w:p w:rsidR="00B61FF4" w:rsidRDefault="00B61FF4" w:rsidP="00B61F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рассмотрены Московские технические и медицинские вузы, в которых есть программы обучения </w:t>
      </w:r>
      <w:r w:rsidRPr="00515640">
        <w:rPr>
          <w:rFonts w:ascii="Times New Roman" w:hAnsi="Times New Roman" w:cs="Times New Roman"/>
          <w:sz w:val="28"/>
          <w:szCs w:val="28"/>
        </w:rPr>
        <w:t>«Биотехнические системы и технологии», «Медицинская биофизика» и «Медицинская кибернетика»</w:t>
      </w:r>
      <w:r>
        <w:rPr>
          <w:rFonts w:ascii="Times New Roman" w:hAnsi="Times New Roman" w:cs="Times New Roman"/>
          <w:sz w:val="28"/>
          <w:szCs w:val="28"/>
        </w:rPr>
        <w:t>, а именно: Первый МГМУ им. Сеченова, РНИМУ им. Н.И. Пирогова, РТУ МИРЭА, МГТУ им. Баумана, МАИ, НИУ МИЭТ, НИЯУ МИФИ.</w:t>
      </w:r>
    </w:p>
    <w:p w:rsidR="00B61FF4" w:rsidRDefault="00B61FF4" w:rsidP="00B61F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об условиях обучения, особенностях университетов и составляющих программы была взята из официальных документов, расположенных на официальных сайтах университетов, и из общения с преподавателями, аспирантами или студентами.</w:t>
      </w:r>
    </w:p>
    <w:p w:rsidR="00B61FF4" w:rsidRDefault="00B61FF4" w:rsidP="00B61F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Исследовательская деятельность нацелена на получение информации о перечисленных выше программах обучения.</w:t>
      </w:r>
    </w:p>
    <w:p w:rsidR="00B61FF4" w:rsidRPr="00515640" w:rsidRDefault="00B61FF4" w:rsidP="00B61FF4">
      <w:pPr>
        <w:pStyle w:val="2"/>
      </w:pPr>
      <w:r>
        <w:t>Результаты и обсуждения</w:t>
      </w:r>
    </w:p>
    <w:p w:rsidR="00B61FF4" w:rsidRPr="00515640" w:rsidRDefault="00B61FF4" w:rsidP="00B61FF4">
      <w:pPr>
        <w:spacing w:line="360" w:lineRule="auto"/>
        <w:ind w:firstLine="709"/>
        <w:jc w:val="center"/>
        <w:rPr>
          <w:rFonts w:ascii="Times New Roman" w:hAnsi="Times New Roman" w:cs="Times New Roman"/>
          <w:b/>
          <w:sz w:val="32"/>
          <w:szCs w:val="28"/>
        </w:rPr>
      </w:pPr>
      <w:r w:rsidRPr="00515640">
        <w:rPr>
          <w:rFonts w:ascii="Times New Roman" w:hAnsi="Times New Roman" w:cs="Times New Roman"/>
          <w:b/>
          <w:sz w:val="32"/>
          <w:szCs w:val="28"/>
        </w:rPr>
        <w:t>Основные положения</w:t>
      </w:r>
    </w:p>
    <w:p w:rsidR="00B61FF4" w:rsidRPr="00515640" w:rsidRDefault="00B61FF4" w:rsidP="00B61FF4">
      <w:pPr>
        <w:spacing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 xml:space="preserve">На основе анализа описаний образовательных программ 12.03.04 «Биотехнические системы и технологии», </w:t>
      </w:r>
      <w:r w:rsidRPr="00515640">
        <w:rPr>
          <w:rFonts w:ascii="Times New Roman" w:hAnsi="Times New Roman" w:cs="Times New Roman"/>
          <w:sz w:val="28"/>
          <w:szCs w:val="28"/>
          <w:shd w:val="clear" w:color="auto" w:fill="FFFFFF"/>
        </w:rPr>
        <w:t>30.05.03</w:t>
      </w:r>
      <w:r w:rsidRPr="00515640">
        <w:rPr>
          <w:rFonts w:ascii="Times New Roman" w:hAnsi="Times New Roman" w:cs="Times New Roman"/>
          <w:sz w:val="28"/>
          <w:szCs w:val="28"/>
        </w:rPr>
        <w:t xml:space="preserve"> «Медицинская кибернетика» и 30.05.02 «Медицинская биофизика» выявлены основные требования к выпускникам данного направления и особенности будущей профессиональной деятельности.</w:t>
      </w:r>
    </w:p>
    <w:p w:rsidR="00B61FF4" w:rsidRPr="00515640" w:rsidRDefault="00B61FF4" w:rsidP="00B61FF4">
      <w:pPr>
        <w:spacing w:line="360" w:lineRule="auto"/>
        <w:ind w:firstLine="709"/>
        <w:jc w:val="both"/>
        <w:rPr>
          <w:rFonts w:ascii="Times New Roman" w:hAnsi="Times New Roman" w:cs="Times New Roman"/>
          <w:b/>
          <w:sz w:val="28"/>
          <w:szCs w:val="28"/>
        </w:rPr>
      </w:pPr>
      <w:r w:rsidRPr="00515640">
        <w:rPr>
          <w:rFonts w:ascii="Times New Roman" w:hAnsi="Times New Roman" w:cs="Times New Roman"/>
          <w:b/>
          <w:sz w:val="28"/>
          <w:szCs w:val="28"/>
        </w:rPr>
        <w:lastRenderedPageBreak/>
        <w:t>Биотехнические системы и технологии (</w:t>
      </w:r>
      <w:proofErr w:type="spellStart"/>
      <w:r w:rsidRPr="00515640">
        <w:rPr>
          <w:rFonts w:ascii="Times New Roman" w:hAnsi="Times New Roman" w:cs="Times New Roman"/>
          <w:b/>
          <w:sz w:val="28"/>
          <w:szCs w:val="28"/>
        </w:rPr>
        <w:t>бакалавриат</w:t>
      </w:r>
      <w:proofErr w:type="spellEnd"/>
      <w:r w:rsidRPr="00515640">
        <w:rPr>
          <w:rFonts w:ascii="Times New Roman" w:hAnsi="Times New Roman" w:cs="Times New Roman"/>
          <w:b/>
          <w:sz w:val="28"/>
          <w:szCs w:val="28"/>
        </w:rPr>
        <w:t>)</w:t>
      </w:r>
    </w:p>
    <w:p w:rsidR="00B61FF4" w:rsidRPr="00515640" w:rsidRDefault="00B61FF4" w:rsidP="00B61FF4">
      <w:pPr>
        <w:pStyle w:val="Default"/>
        <w:spacing w:line="360" w:lineRule="auto"/>
        <w:ind w:firstLine="709"/>
        <w:jc w:val="both"/>
        <w:rPr>
          <w:sz w:val="28"/>
          <w:szCs w:val="28"/>
        </w:rPr>
      </w:pPr>
      <w:r w:rsidRPr="00515640">
        <w:rPr>
          <w:sz w:val="28"/>
          <w:szCs w:val="28"/>
        </w:rPr>
        <w:t xml:space="preserve"> Целью программы </w:t>
      </w:r>
      <w:proofErr w:type="spellStart"/>
      <w:r w:rsidRPr="00515640">
        <w:rPr>
          <w:sz w:val="28"/>
          <w:szCs w:val="28"/>
        </w:rPr>
        <w:t>бакалавриата</w:t>
      </w:r>
      <w:proofErr w:type="spellEnd"/>
      <w:r w:rsidRPr="00515640">
        <w:rPr>
          <w:sz w:val="28"/>
          <w:szCs w:val="28"/>
        </w:rPr>
        <w:t xml:space="preserve"> является развитие у обучающихся личностных качеств, а также формирование общекультурных, </w:t>
      </w:r>
      <w:proofErr w:type="spellStart"/>
      <w:r w:rsidRPr="00515640">
        <w:rPr>
          <w:sz w:val="28"/>
          <w:szCs w:val="28"/>
        </w:rPr>
        <w:t>общепрофессиональных</w:t>
      </w:r>
      <w:proofErr w:type="spellEnd"/>
      <w:r w:rsidRPr="00515640">
        <w:rPr>
          <w:sz w:val="28"/>
          <w:szCs w:val="28"/>
        </w:rPr>
        <w:t xml:space="preserve"> и профессиональных компетенций в соответствии с требованиями ФГОС </w:t>
      </w:r>
      <w:proofErr w:type="gramStart"/>
      <w:r w:rsidRPr="00515640">
        <w:rPr>
          <w:sz w:val="28"/>
          <w:szCs w:val="28"/>
        </w:rPr>
        <w:t>ВО</w:t>
      </w:r>
      <w:proofErr w:type="gramEnd"/>
      <w:r w:rsidRPr="00515640">
        <w:rPr>
          <w:sz w:val="28"/>
          <w:szCs w:val="28"/>
        </w:rPr>
        <w:t xml:space="preserve"> </w:t>
      </w:r>
      <w:proofErr w:type="gramStart"/>
      <w:r w:rsidRPr="00515640">
        <w:rPr>
          <w:sz w:val="28"/>
          <w:szCs w:val="28"/>
        </w:rPr>
        <w:t>по</w:t>
      </w:r>
      <w:proofErr w:type="gramEnd"/>
      <w:r w:rsidRPr="00515640">
        <w:rPr>
          <w:sz w:val="28"/>
          <w:szCs w:val="28"/>
        </w:rPr>
        <w:t xml:space="preserve"> направлению подготовки 12.03.04 Биотехнические системы и технологии.</w:t>
      </w:r>
    </w:p>
    <w:p w:rsidR="00B61FF4" w:rsidRPr="00515640" w:rsidRDefault="00B61FF4" w:rsidP="00B61FF4">
      <w:pPr>
        <w:pStyle w:val="Default"/>
        <w:spacing w:line="360" w:lineRule="auto"/>
        <w:ind w:firstLine="709"/>
        <w:jc w:val="both"/>
        <w:rPr>
          <w:sz w:val="28"/>
          <w:szCs w:val="28"/>
        </w:rPr>
      </w:pPr>
      <w:r w:rsidRPr="00515640">
        <w:rPr>
          <w:sz w:val="28"/>
          <w:szCs w:val="28"/>
        </w:rPr>
        <w:t>Системы, предметы, явления, процессы, на которые направлено воздействие (</w:t>
      </w:r>
      <w:r w:rsidRPr="00515640">
        <w:rPr>
          <w:b/>
          <w:sz w:val="28"/>
          <w:szCs w:val="28"/>
        </w:rPr>
        <w:t>объекты</w:t>
      </w:r>
      <w:r w:rsidRPr="00515640">
        <w:rPr>
          <w:sz w:val="28"/>
          <w:szCs w:val="28"/>
        </w:rPr>
        <w:t xml:space="preserve">) профессиональной деятельности выпускников, освоивших программу </w:t>
      </w:r>
      <w:proofErr w:type="spellStart"/>
      <w:r w:rsidRPr="00515640">
        <w:rPr>
          <w:sz w:val="28"/>
          <w:szCs w:val="28"/>
        </w:rPr>
        <w:t>бакалавриата</w:t>
      </w:r>
      <w:proofErr w:type="spellEnd"/>
      <w:r w:rsidRPr="00515640">
        <w:rPr>
          <w:sz w:val="28"/>
          <w:szCs w:val="28"/>
        </w:rPr>
        <w:t>:</w:t>
      </w:r>
    </w:p>
    <w:p w:rsidR="00B61FF4" w:rsidRPr="00515640" w:rsidRDefault="00B61FF4" w:rsidP="00B61FF4">
      <w:pPr>
        <w:pStyle w:val="Default"/>
        <w:numPr>
          <w:ilvl w:val="0"/>
          <w:numId w:val="6"/>
        </w:numPr>
        <w:spacing w:line="360" w:lineRule="auto"/>
        <w:ind w:left="0" w:firstLine="709"/>
        <w:jc w:val="both"/>
        <w:rPr>
          <w:sz w:val="28"/>
          <w:szCs w:val="28"/>
        </w:rPr>
      </w:pPr>
      <w:r w:rsidRPr="00515640">
        <w:rPr>
          <w:sz w:val="28"/>
          <w:szCs w:val="28"/>
        </w:rPr>
        <w:t xml:space="preserve">приборы, системы и комплексы медико-биологического и экологического назначения; </w:t>
      </w:r>
    </w:p>
    <w:p w:rsidR="00B61FF4" w:rsidRPr="00515640" w:rsidRDefault="00B61FF4" w:rsidP="00B61FF4">
      <w:pPr>
        <w:pStyle w:val="Default"/>
        <w:numPr>
          <w:ilvl w:val="0"/>
          <w:numId w:val="6"/>
        </w:numPr>
        <w:spacing w:line="360" w:lineRule="auto"/>
        <w:ind w:left="0" w:firstLine="709"/>
        <w:jc w:val="both"/>
        <w:rPr>
          <w:sz w:val="28"/>
          <w:szCs w:val="28"/>
        </w:rPr>
      </w:pPr>
      <w:r w:rsidRPr="00515640">
        <w:rPr>
          <w:sz w:val="28"/>
          <w:szCs w:val="28"/>
        </w:rPr>
        <w:t xml:space="preserve">методы и технологии выполнения медицинских, экологических и эргономических исследований; </w:t>
      </w:r>
    </w:p>
    <w:p w:rsidR="00B61FF4" w:rsidRPr="00515640" w:rsidRDefault="00B61FF4" w:rsidP="00B61FF4">
      <w:pPr>
        <w:pStyle w:val="Default"/>
        <w:numPr>
          <w:ilvl w:val="0"/>
          <w:numId w:val="6"/>
        </w:numPr>
        <w:spacing w:line="360" w:lineRule="auto"/>
        <w:ind w:left="0" w:firstLine="709"/>
        <w:jc w:val="both"/>
        <w:rPr>
          <w:sz w:val="28"/>
          <w:szCs w:val="28"/>
        </w:rPr>
      </w:pPr>
      <w:r w:rsidRPr="00515640">
        <w:rPr>
          <w:sz w:val="28"/>
          <w:szCs w:val="28"/>
        </w:rPr>
        <w:t xml:space="preserve">автоматизированные системы обработки биомедицинской и экологической информации; </w:t>
      </w:r>
    </w:p>
    <w:p w:rsidR="00B61FF4" w:rsidRPr="00515640" w:rsidRDefault="00B61FF4" w:rsidP="00B61FF4">
      <w:pPr>
        <w:pStyle w:val="Default"/>
        <w:numPr>
          <w:ilvl w:val="0"/>
          <w:numId w:val="6"/>
        </w:numPr>
        <w:spacing w:line="360" w:lineRule="auto"/>
        <w:ind w:left="0" w:firstLine="709"/>
        <w:jc w:val="both"/>
        <w:rPr>
          <w:sz w:val="28"/>
          <w:szCs w:val="28"/>
        </w:rPr>
      </w:pPr>
      <w:r w:rsidRPr="00515640">
        <w:rPr>
          <w:sz w:val="28"/>
          <w:szCs w:val="28"/>
        </w:rPr>
        <w:t xml:space="preserve">биотехнические системы управления, в контур которых в качестве управляющего звена включен человек-оператор; </w:t>
      </w:r>
    </w:p>
    <w:p w:rsidR="00B61FF4" w:rsidRPr="00515640" w:rsidRDefault="00B61FF4" w:rsidP="00B61FF4">
      <w:pPr>
        <w:pStyle w:val="Default"/>
        <w:numPr>
          <w:ilvl w:val="0"/>
          <w:numId w:val="6"/>
        </w:numPr>
        <w:spacing w:line="360" w:lineRule="auto"/>
        <w:ind w:left="0" w:firstLine="709"/>
        <w:jc w:val="both"/>
        <w:rPr>
          <w:sz w:val="28"/>
          <w:szCs w:val="28"/>
        </w:rPr>
      </w:pPr>
      <w:r w:rsidRPr="00515640">
        <w:rPr>
          <w:sz w:val="28"/>
          <w:szCs w:val="28"/>
        </w:rPr>
        <w:t xml:space="preserve">биотехнические системы обеспечения жизнедеятельности человека и поддержки жизнедеятельности других биологических объектов; </w:t>
      </w:r>
    </w:p>
    <w:p w:rsidR="00B61FF4" w:rsidRPr="00515640" w:rsidRDefault="00B61FF4" w:rsidP="00B61FF4">
      <w:pPr>
        <w:pStyle w:val="Default"/>
        <w:numPr>
          <w:ilvl w:val="0"/>
          <w:numId w:val="6"/>
        </w:numPr>
        <w:spacing w:line="360" w:lineRule="auto"/>
        <w:ind w:left="0" w:firstLine="709"/>
        <w:jc w:val="both"/>
        <w:rPr>
          <w:sz w:val="28"/>
          <w:szCs w:val="28"/>
        </w:rPr>
      </w:pPr>
      <w:r w:rsidRPr="00515640">
        <w:rPr>
          <w:sz w:val="28"/>
          <w:szCs w:val="28"/>
        </w:rPr>
        <w:t xml:space="preserve">системы автоматизированного проектирования информационной поддержки биотехнических систем и технологий; </w:t>
      </w:r>
    </w:p>
    <w:p w:rsidR="00B61FF4" w:rsidRPr="00515640" w:rsidRDefault="00B61FF4" w:rsidP="00B61FF4">
      <w:pPr>
        <w:pStyle w:val="Default"/>
        <w:numPr>
          <w:ilvl w:val="0"/>
          <w:numId w:val="6"/>
        </w:numPr>
        <w:spacing w:line="360" w:lineRule="auto"/>
        <w:ind w:left="0" w:firstLine="709"/>
        <w:jc w:val="both"/>
        <w:rPr>
          <w:sz w:val="28"/>
          <w:szCs w:val="28"/>
        </w:rPr>
      </w:pPr>
      <w:r w:rsidRPr="00515640">
        <w:rPr>
          <w:sz w:val="28"/>
          <w:szCs w:val="28"/>
        </w:rPr>
        <w:t>биотехнические системы и технологии для здравоохранения;</w:t>
      </w:r>
    </w:p>
    <w:p w:rsidR="00B61FF4" w:rsidRPr="00515640" w:rsidRDefault="00B61FF4" w:rsidP="00B61FF4">
      <w:pPr>
        <w:pStyle w:val="Default"/>
        <w:numPr>
          <w:ilvl w:val="0"/>
          <w:numId w:val="6"/>
        </w:numPr>
        <w:spacing w:line="360" w:lineRule="auto"/>
        <w:ind w:left="0" w:firstLine="709"/>
        <w:jc w:val="both"/>
        <w:rPr>
          <w:sz w:val="28"/>
          <w:szCs w:val="28"/>
        </w:rPr>
      </w:pPr>
      <w:r w:rsidRPr="00515640">
        <w:rPr>
          <w:sz w:val="28"/>
          <w:szCs w:val="28"/>
        </w:rPr>
        <w:t>системы проектирования, технологии производства и обслуживания биомедицинской техники.</w:t>
      </w:r>
    </w:p>
    <w:p w:rsidR="00B61FF4" w:rsidRPr="00515640" w:rsidRDefault="00B61FF4" w:rsidP="00B61FF4">
      <w:pPr>
        <w:pStyle w:val="Default"/>
        <w:spacing w:line="360" w:lineRule="auto"/>
        <w:ind w:firstLine="709"/>
        <w:jc w:val="both"/>
        <w:rPr>
          <w:sz w:val="28"/>
          <w:szCs w:val="28"/>
        </w:rPr>
      </w:pPr>
    </w:p>
    <w:p w:rsidR="00B61FF4" w:rsidRPr="00515640" w:rsidRDefault="00B61FF4" w:rsidP="00B61FF4">
      <w:pPr>
        <w:pStyle w:val="Default"/>
        <w:spacing w:line="360" w:lineRule="auto"/>
        <w:ind w:firstLine="709"/>
        <w:jc w:val="both"/>
        <w:rPr>
          <w:sz w:val="28"/>
          <w:szCs w:val="28"/>
        </w:rPr>
      </w:pPr>
      <w:r w:rsidRPr="00515640">
        <w:rPr>
          <w:b/>
          <w:sz w:val="28"/>
          <w:szCs w:val="28"/>
        </w:rPr>
        <w:t xml:space="preserve"> </w:t>
      </w:r>
      <w:proofErr w:type="gramStart"/>
      <w:r w:rsidRPr="00515640">
        <w:rPr>
          <w:b/>
          <w:sz w:val="28"/>
          <w:szCs w:val="28"/>
        </w:rPr>
        <w:t>Область профессиональной деятельности</w:t>
      </w:r>
      <w:r w:rsidRPr="00515640">
        <w:rPr>
          <w:sz w:val="28"/>
          <w:szCs w:val="28"/>
        </w:rPr>
        <w:t xml:space="preserve"> выпускников, освоивших программу </w:t>
      </w:r>
      <w:proofErr w:type="spellStart"/>
      <w:r w:rsidRPr="00515640">
        <w:rPr>
          <w:sz w:val="28"/>
          <w:szCs w:val="28"/>
        </w:rPr>
        <w:t>бакалавриата</w:t>
      </w:r>
      <w:proofErr w:type="spellEnd"/>
      <w:r w:rsidRPr="00515640">
        <w:rPr>
          <w:sz w:val="28"/>
          <w:szCs w:val="28"/>
        </w:rPr>
        <w:t xml:space="preserve"> (то есть научное, социальное, экономическое и производственное проявление объектов профессиональной деятельности), включает область технических систем и технологий, в структуру которых </w:t>
      </w:r>
      <w:r w:rsidRPr="00515640">
        <w:rPr>
          <w:sz w:val="28"/>
          <w:szCs w:val="28"/>
        </w:rPr>
        <w:lastRenderedPageBreak/>
        <w:t>включены любые живые системы и которые связаны с контролем и управлением состояния живых систем, обеспечением их жизнедеятельности, а также с поддержанием оптимальных условий трудовой деятельности человека.</w:t>
      </w:r>
      <w:proofErr w:type="gramEnd"/>
    </w:p>
    <w:p w:rsidR="00B61FF4" w:rsidRPr="00515640" w:rsidRDefault="00B61FF4" w:rsidP="00B61FF4">
      <w:pPr>
        <w:pStyle w:val="Default"/>
        <w:spacing w:line="360" w:lineRule="auto"/>
        <w:ind w:firstLine="709"/>
        <w:jc w:val="both"/>
        <w:rPr>
          <w:b/>
          <w:bCs/>
          <w:i/>
          <w:iCs/>
          <w:sz w:val="28"/>
          <w:szCs w:val="28"/>
        </w:rPr>
      </w:pPr>
      <w:r w:rsidRPr="00515640">
        <w:rPr>
          <w:sz w:val="28"/>
          <w:szCs w:val="28"/>
        </w:rPr>
        <w:t xml:space="preserve"> Выпускники программы </w:t>
      </w:r>
      <w:proofErr w:type="spellStart"/>
      <w:r w:rsidRPr="00515640">
        <w:rPr>
          <w:sz w:val="28"/>
          <w:szCs w:val="28"/>
        </w:rPr>
        <w:t>бакалавриата</w:t>
      </w:r>
      <w:proofErr w:type="spellEnd"/>
      <w:r w:rsidRPr="00515640">
        <w:rPr>
          <w:sz w:val="28"/>
          <w:szCs w:val="28"/>
        </w:rPr>
        <w:t xml:space="preserve"> Биотехнические системы и технологии готовятся к таким видам профессиональной деятельности как </w:t>
      </w:r>
      <w:r w:rsidRPr="00515640">
        <w:rPr>
          <w:b/>
          <w:bCs/>
          <w:iCs/>
          <w:sz w:val="28"/>
          <w:szCs w:val="28"/>
        </w:rPr>
        <w:t>научно-исследовательская, проектно-конструкторская, производственно-технологическая, организационно-управленческая деятельность.</w:t>
      </w:r>
    </w:p>
    <w:p w:rsidR="00B61FF4" w:rsidRPr="00515640" w:rsidRDefault="00B61FF4" w:rsidP="00B61FF4">
      <w:pPr>
        <w:pStyle w:val="Default"/>
        <w:spacing w:line="360" w:lineRule="auto"/>
        <w:ind w:firstLine="709"/>
        <w:jc w:val="both"/>
        <w:rPr>
          <w:b/>
          <w:bCs/>
          <w:i/>
          <w:iCs/>
          <w:sz w:val="28"/>
          <w:szCs w:val="28"/>
        </w:rPr>
      </w:pPr>
      <w:r w:rsidRPr="00515640">
        <w:rPr>
          <w:sz w:val="28"/>
          <w:szCs w:val="28"/>
        </w:rPr>
        <w:t xml:space="preserve">В результате освоения программы </w:t>
      </w:r>
      <w:proofErr w:type="spellStart"/>
      <w:r w:rsidRPr="00515640">
        <w:rPr>
          <w:sz w:val="28"/>
          <w:szCs w:val="28"/>
        </w:rPr>
        <w:t>бакалавриата</w:t>
      </w:r>
      <w:proofErr w:type="spellEnd"/>
      <w:r w:rsidRPr="00515640">
        <w:rPr>
          <w:sz w:val="28"/>
          <w:szCs w:val="28"/>
        </w:rPr>
        <w:t xml:space="preserve"> у выпускника должны быть сформированы общекультурные, </w:t>
      </w:r>
      <w:proofErr w:type="spellStart"/>
      <w:r w:rsidRPr="00515640">
        <w:rPr>
          <w:sz w:val="28"/>
          <w:szCs w:val="28"/>
        </w:rPr>
        <w:t>общепрофессиональные</w:t>
      </w:r>
      <w:proofErr w:type="spellEnd"/>
      <w:r w:rsidRPr="00515640">
        <w:rPr>
          <w:sz w:val="28"/>
          <w:szCs w:val="28"/>
        </w:rPr>
        <w:t xml:space="preserve"> и профессиональные компетенции, т.е. способности применять знания, умения и личные качества в соответствии с задачами профессиональной деятельности.</w:t>
      </w:r>
    </w:p>
    <w:p w:rsidR="00B61FF4" w:rsidRPr="00515640" w:rsidRDefault="00B61FF4" w:rsidP="00B61FF4">
      <w:pPr>
        <w:pStyle w:val="Default"/>
        <w:spacing w:line="360" w:lineRule="auto"/>
        <w:ind w:firstLine="709"/>
        <w:jc w:val="both"/>
        <w:rPr>
          <w:sz w:val="28"/>
          <w:szCs w:val="28"/>
        </w:rPr>
      </w:pPr>
    </w:p>
    <w:p w:rsidR="00B61FF4" w:rsidRPr="00515640" w:rsidRDefault="00B61FF4" w:rsidP="00B61FF4">
      <w:pPr>
        <w:pStyle w:val="Default"/>
        <w:spacing w:line="360" w:lineRule="auto"/>
        <w:ind w:firstLine="709"/>
        <w:jc w:val="both"/>
        <w:rPr>
          <w:b/>
          <w:sz w:val="28"/>
          <w:szCs w:val="28"/>
        </w:rPr>
      </w:pPr>
      <w:r w:rsidRPr="00515640">
        <w:rPr>
          <w:b/>
          <w:sz w:val="28"/>
          <w:szCs w:val="28"/>
        </w:rPr>
        <w:t>Медицинская кибернетика (</w:t>
      </w:r>
      <w:proofErr w:type="spellStart"/>
      <w:r w:rsidRPr="00515640">
        <w:rPr>
          <w:b/>
          <w:sz w:val="28"/>
          <w:szCs w:val="28"/>
        </w:rPr>
        <w:t>специалитет</w:t>
      </w:r>
      <w:proofErr w:type="spellEnd"/>
      <w:r w:rsidRPr="00515640">
        <w:rPr>
          <w:b/>
          <w:sz w:val="28"/>
          <w:szCs w:val="28"/>
        </w:rPr>
        <w:t>)</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b/>
          <w:bCs/>
          <w:sz w:val="28"/>
          <w:szCs w:val="28"/>
        </w:rPr>
      </w:pPr>
      <w:r w:rsidRPr="00515640">
        <w:rPr>
          <w:rFonts w:ascii="Times New Roman" w:hAnsi="Times New Roman" w:cs="Times New Roman"/>
          <w:sz w:val="28"/>
          <w:szCs w:val="28"/>
        </w:rPr>
        <w:t xml:space="preserve">Целью образовательной программы «Медицинская кибернетика» является создание обучающимся условий для приобретения знаний, умений, навыков, опыта деятельности, формирования компетенций определенных уровня и объема, необходимых для осуществления профессиональной деятельности и приобретения квалификации по специальности 30.05.03 «Медицинская кибернетика». Выпускнику, освоившему настоящую образовательную программу и успешно прошедшему итоговую (государственную итоговую) аттестацию, присваивается квалификация «Врач-кибернетик» по специальности </w:t>
      </w:r>
      <w:r w:rsidRPr="00515640">
        <w:rPr>
          <w:rFonts w:ascii="Times New Roman" w:hAnsi="Times New Roman" w:cs="Times New Roman"/>
          <w:b/>
          <w:bCs/>
          <w:sz w:val="28"/>
          <w:szCs w:val="28"/>
        </w:rPr>
        <w:t>30.05.03 – Медицинская кибернетика</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Виды профессиональной деятельности, к которым должен быть подготовлен выпускник, освоивший образовательную программу:</w:t>
      </w:r>
    </w:p>
    <w:p w:rsidR="00B61FF4" w:rsidRPr="00515640" w:rsidRDefault="00B61FF4" w:rsidP="00B61FF4">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515640">
        <w:rPr>
          <w:rFonts w:ascii="Times New Roman" w:hAnsi="Times New Roman" w:cs="Times New Roman"/>
          <w:sz w:val="28"/>
          <w:szCs w:val="28"/>
        </w:rPr>
        <w:t>медицинская;</w:t>
      </w:r>
    </w:p>
    <w:p w:rsidR="00B61FF4" w:rsidRPr="00515640" w:rsidRDefault="00B61FF4" w:rsidP="00B61FF4">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515640">
        <w:rPr>
          <w:rFonts w:ascii="Times New Roman" w:hAnsi="Times New Roman" w:cs="Times New Roman"/>
          <w:sz w:val="28"/>
          <w:szCs w:val="28"/>
        </w:rPr>
        <w:t>системно-аналитическая</w:t>
      </w:r>
    </w:p>
    <w:p w:rsidR="00B61FF4" w:rsidRPr="00515640" w:rsidRDefault="00B61FF4" w:rsidP="00B61FF4">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515640">
        <w:rPr>
          <w:rFonts w:ascii="Times New Roman" w:hAnsi="Times New Roman" w:cs="Times New Roman"/>
          <w:sz w:val="28"/>
          <w:szCs w:val="28"/>
        </w:rPr>
        <w:t>информационно-технологическая;</w:t>
      </w:r>
    </w:p>
    <w:p w:rsidR="00B61FF4" w:rsidRPr="00515640" w:rsidRDefault="00B61FF4" w:rsidP="00B61FF4">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515640">
        <w:rPr>
          <w:rFonts w:ascii="Times New Roman" w:hAnsi="Times New Roman" w:cs="Times New Roman"/>
          <w:sz w:val="28"/>
          <w:szCs w:val="28"/>
        </w:rPr>
        <w:t>организационно-управленческая;</w:t>
      </w:r>
    </w:p>
    <w:p w:rsidR="00B61FF4" w:rsidRPr="00515640" w:rsidRDefault="00B61FF4" w:rsidP="00B61FF4">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515640">
        <w:rPr>
          <w:rFonts w:ascii="Times New Roman" w:hAnsi="Times New Roman" w:cs="Times New Roman"/>
          <w:sz w:val="28"/>
          <w:szCs w:val="28"/>
        </w:rPr>
        <w:t>научно-производственная и проектная;</w:t>
      </w:r>
    </w:p>
    <w:p w:rsidR="00B61FF4" w:rsidRPr="00515640" w:rsidRDefault="00B61FF4" w:rsidP="00B61FF4">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515640">
        <w:rPr>
          <w:rFonts w:ascii="Times New Roman" w:hAnsi="Times New Roman" w:cs="Times New Roman"/>
          <w:sz w:val="28"/>
          <w:szCs w:val="28"/>
        </w:rPr>
        <w:t>научно-исследовательская.</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i/>
          <w:iCs/>
          <w:sz w:val="28"/>
          <w:szCs w:val="28"/>
        </w:rPr>
      </w:pPr>
      <w:r w:rsidRPr="00515640">
        <w:rPr>
          <w:rFonts w:ascii="Times New Roman" w:hAnsi="Times New Roman" w:cs="Times New Roman"/>
          <w:sz w:val="28"/>
          <w:szCs w:val="28"/>
        </w:rPr>
        <w:lastRenderedPageBreak/>
        <w:t>Выпускник, освоивший образовательную программу, должен быть готов решать профессиональные задачи, соответствующие всем видам профессиональной деятельности.</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Выпускник, освоивший образовательную программу, должен обладать следующими компетенциями:</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1) общекультурными</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 xml:space="preserve">2) </w:t>
      </w:r>
      <w:proofErr w:type="spellStart"/>
      <w:r w:rsidRPr="00515640">
        <w:rPr>
          <w:rFonts w:ascii="Times New Roman" w:hAnsi="Times New Roman" w:cs="Times New Roman"/>
          <w:sz w:val="28"/>
          <w:szCs w:val="28"/>
        </w:rPr>
        <w:t>общепрофессиональными</w:t>
      </w:r>
      <w:proofErr w:type="spellEnd"/>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3) профессиональными</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b/>
          <w:sz w:val="28"/>
          <w:szCs w:val="28"/>
        </w:rPr>
      </w:pPr>
      <w:r w:rsidRPr="00515640">
        <w:rPr>
          <w:rFonts w:ascii="Times New Roman" w:hAnsi="Times New Roman" w:cs="Times New Roman"/>
          <w:b/>
          <w:sz w:val="28"/>
          <w:szCs w:val="28"/>
        </w:rPr>
        <w:t>Медицинская биофизика (</w:t>
      </w:r>
      <w:proofErr w:type="spellStart"/>
      <w:r w:rsidRPr="00515640">
        <w:rPr>
          <w:rFonts w:ascii="Times New Roman" w:hAnsi="Times New Roman" w:cs="Times New Roman"/>
          <w:b/>
          <w:sz w:val="28"/>
          <w:szCs w:val="28"/>
        </w:rPr>
        <w:t>специалитет</w:t>
      </w:r>
      <w:proofErr w:type="spellEnd"/>
      <w:r w:rsidRPr="00515640">
        <w:rPr>
          <w:rFonts w:ascii="Times New Roman" w:hAnsi="Times New Roman" w:cs="Times New Roman"/>
          <w:b/>
          <w:sz w:val="28"/>
          <w:szCs w:val="28"/>
        </w:rPr>
        <w:t>)</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b/>
          <w:sz w:val="28"/>
          <w:szCs w:val="28"/>
        </w:rPr>
      </w:pP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Целью данной образовательной программы является создание обучающимся</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условий для приобретения знаний, умений, навыков, опыта деятельности, формирования компетенций определенных уровня и объема, необходимых для осуществления профессиональной деятельности и приобретения квалификации по специальности 30.05.02– Медицинская биофизика.</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b/>
          <w:bCs/>
          <w:sz w:val="28"/>
          <w:szCs w:val="28"/>
        </w:rPr>
      </w:pPr>
      <w:r w:rsidRPr="00515640">
        <w:rPr>
          <w:rFonts w:ascii="Times New Roman" w:hAnsi="Times New Roman" w:cs="Times New Roman"/>
          <w:sz w:val="28"/>
          <w:szCs w:val="28"/>
        </w:rPr>
        <w:t xml:space="preserve">Выпускнику, освоившему настоящую образовательную программу и успешно прошедшему итоговую (государственную итоговую) аттестацию, присваивается квалификация «Врач-биофизик» по специальности </w:t>
      </w:r>
      <w:r w:rsidRPr="00515640">
        <w:rPr>
          <w:rFonts w:ascii="Times New Roman" w:hAnsi="Times New Roman" w:cs="Times New Roman"/>
          <w:b/>
          <w:bCs/>
          <w:sz w:val="28"/>
          <w:szCs w:val="28"/>
        </w:rPr>
        <w:t>30.05.02– Медицинская биофизика.</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Виды профессиональной деятельности, к которым должен быть подготовлен выпускник, освоивший образовательную программу:</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медицинская;</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организационно-управленческая;</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научно-производственная и проектная;</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научно-исследовательская.</w:t>
      </w:r>
    </w:p>
    <w:p w:rsidR="00B61FF4" w:rsidRPr="00515640" w:rsidRDefault="00B61FF4" w:rsidP="00B61FF4">
      <w:pPr>
        <w:autoSpaceDE w:val="0"/>
        <w:autoSpaceDN w:val="0"/>
        <w:adjustRightInd w:val="0"/>
        <w:spacing w:after="0" w:line="360" w:lineRule="auto"/>
        <w:ind w:firstLine="709"/>
        <w:jc w:val="center"/>
        <w:rPr>
          <w:rFonts w:ascii="Times New Roman" w:hAnsi="Times New Roman" w:cs="Times New Roman"/>
          <w:b/>
          <w:bCs/>
          <w:sz w:val="32"/>
          <w:szCs w:val="28"/>
        </w:rPr>
      </w:pPr>
      <w:r w:rsidRPr="00515640">
        <w:rPr>
          <w:rFonts w:ascii="Times New Roman" w:hAnsi="Times New Roman" w:cs="Times New Roman"/>
          <w:b/>
          <w:bCs/>
          <w:sz w:val="32"/>
          <w:szCs w:val="28"/>
        </w:rPr>
        <w:t>Особенности высших учебных заведений</w:t>
      </w:r>
    </w:p>
    <w:p w:rsidR="00B61FF4" w:rsidRPr="00515640" w:rsidRDefault="00B61FF4" w:rsidP="00B61FF4">
      <w:pPr>
        <w:pStyle w:val="2"/>
        <w:spacing w:line="360" w:lineRule="auto"/>
        <w:ind w:firstLine="709"/>
        <w:rPr>
          <w:rFonts w:ascii="Times New Roman" w:eastAsia="Times New Roman" w:hAnsi="Times New Roman" w:cs="Times New Roman"/>
          <w:szCs w:val="28"/>
        </w:rPr>
      </w:pPr>
      <w:bookmarkStart w:id="31" w:name="_Toc2195619"/>
      <w:r w:rsidRPr="00515640">
        <w:rPr>
          <w:rFonts w:ascii="Times New Roman" w:eastAsia="Times New Roman" w:hAnsi="Times New Roman" w:cs="Times New Roman"/>
          <w:szCs w:val="28"/>
        </w:rPr>
        <w:lastRenderedPageBreak/>
        <w:t>МИРЭА - Российский технологический университет</w:t>
      </w:r>
      <w:bookmarkEnd w:id="31"/>
    </w:p>
    <w:p w:rsidR="00B61FF4" w:rsidRPr="00515640" w:rsidRDefault="00B61FF4" w:rsidP="00B61FF4">
      <w:pPr>
        <w:pStyle w:val="Default"/>
        <w:spacing w:line="360" w:lineRule="auto"/>
        <w:ind w:firstLine="709"/>
        <w:jc w:val="both"/>
        <w:rPr>
          <w:sz w:val="28"/>
          <w:szCs w:val="28"/>
          <w:shd w:val="clear" w:color="auto" w:fill="FFFFFF"/>
        </w:rPr>
      </w:pPr>
      <w:r w:rsidRPr="00515640">
        <w:rPr>
          <w:color w:val="auto"/>
          <w:sz w:val="28"/>
          <w:szCs w:val="28"/>
          <w:shd w:val="clear" w:color="auto" w:fill="FFFFFF"/>
        </w:rPr>
        <w:t>Признанный в России и в мире современный образовательный и научно-</w:t>
      </w:r>
      <w:r w:rsidRPr="00515640">
        <w:rPr>
          <w:sz w:val="28"/>
          <w:szCs w:val="28"/>
          <w:shd w:val="clear" w:color="auto" w:fill="FFFFFF"/>
        </w:rPr>
        <w:t>исследовательский центр,</w:t>
      </w:r>
      <w:r w:rsidRPr="00515640">
        <w:rPr>
          <w:color w:val="auto"/>
          <w:sz w:val="28"/>
          <w:szCs w:val="28"/>
          <w:shd w:val="clear" w:color="auto" w:fill="FFFFFF"/>
        </w:rPr>
        <w:t xml:space="preserve"> РТУ МИРЭА сегодня является одним из лидеров в области подготовки высококвалифицированных специалистов для быстро развивающихся наукоемких отраслей науки и техники: телекоммуникаций, информационных и компьютерных технологий, автоматики, кибернетики, радиотехники и электроники, химии и биотехнологий.</w:t>
      </w:r>
      <w:r w:rsidRPr="00515640">
        <w:rPr>
          <w:sz w:val="28"/>
          <w:szCs w:val="28"/>
          <w:shd w:val="clear" w:color="auto" w:fill="FFFFFF"/>
        </w:rPr>
        <w:br/>
      </w:r>
      <w:r w:rsidRPr="00515640">
        <w:rPr>
          <w:sz w:val="28"/>
          <w:szCs w:val="28"/>
          <w:shd w:val="clear" w:color="auto" w:fill="FFFFFF"/>
        </w:rPr>
        <w:tab/>
        <w:t xml:space="preserve">В одном из подразделений университета, институте кибернетики, есть программа по подготовке специалистов в области биотехнических систем и технологий, которая подразделяется на два профиля – «компьютерные системы и технологии обработки медико-биологической и экологической информации» и «радиофизические и радиологические медицинские системы». </w:t>
      </w:r>
    </w:p>
    <w:p w:rsidR="00B61FF4" w:rsidRPr="00515640" w:rsidRDefault="00B61FF4" w:rsidP="00B61FF4">
      <w:pPr>
        <w:pStyle w:val="Default"/>
        <w:spacing w:line="360" w:lineRule="auto"/>
        <w:ind w:firstLine="709"/>
        <w:jc w:val="both"/>
        <w:rPr>
          <w:color w:val="auto"/>
          <w:sz w:val="28"/>
          <w:szCs w:val="28"/>
        </w:rPr>
      </w:pPr>
      <w:r w:rsidRPr="00515640">
        <w:rPr>
          <w:color w:val="auto"/>
          <w:sz w:val="28"/>
          <w:szCs w:val="28"/>
        </w:rPr>
        <w:t>Посещение дня открытых дверей 17.02.19 дало дополнительную информацию о программе, возможностях студентов во время обучения и перспективах выпускников.</w:t>
      </w:r>
    </w:p>
    <w:p w:rsidR="00B61FF4" w:rsidRPr="00515640" w:rsidRDefault="00B61FF4" w:rsidP="00B61FF4">
      <w:pPr>
        <w:spacing w:line="360" w:lineRule="auto"/>
        <w:ind w:firstLine="709"/>
        <w:jc w:val="both"/>
        <w:rPr>
          <w:rFonts w:ascii="Times New Roman" w:hAnsi="Times New Roman" w:cs="Times New Roman"/>
          <w:sz w:val="28"/>
          <w:szCs w:val="28"/>
        </w:rPr>
      </w:pPr>
      <w:r w:rsidRPr="00515640">
        <w:rPr>
          <w:rFonts w:ascii="Times New Roman" w:hAnsi="Times New Roman" w:cs="Times New Roman"/>
          <w:i/>
          <w:sz w:val="28"/>
          <w:szCs w:val="28"/>
        </w:rPr>
        <w:t>Разговор с аспирантом кафедры биокибернетических систем и технологий</w:t>
      </w:r>
      <w:r w:rsidRPr="00515640">
        <w:rPr>
          <w:rFonts w:ascii="Times New Roman" w:hAnsi="Times New Roman" w:cs="Times New Roman"/>
          <w:sz w:val="28"/>
          <w:szCs w:val="28"/>
        </w:rPr>
        <w:br/>
      </w:r>
      <w:r w:rsidRPr="00515640">
        <w:rPr>
          <w:rFonts w:ascii="Times New Roman" w:hAnsi="Times New Roman" w:cs="Times New Roman"/>
          <w:b/>
          <w:sz w:val="28"/>
          <w:szCs w:val="28"/>
        </w:rPr>
        <w:t xml:space="preserve">Перспективы после выпуска из </w:t>
      </w:r>
      <w:proofErr w:type="spellStart"/>
      <w:r w:rsidRPr="00515640">
        <w:rPr>
          <w:rFonts w:ascii="Times New Roman" w:hAnsi="Times New Roman" w:cs="Times New Roman"/>
          <w:b/>
          <w:sz w:val="28"/>
          <w:szCs w:val="28"/>
        </w:rPr>
        <w:t>бакалавриата</w:t>
      </w:r>
      <w:proofErr w:type="spellEnd"/>
      <w:r w:rsidRPr="00515640">
        <w:rPr>
          <w:rFonts w:ascii="Times New Roman" w:hAnsi="Times New Roman" w:cs="Times New Roman"/>
          <w:sz w:val="28"/>
          <w:szCs w:val="28"/>
        </w:rPr>
        <w:t xml:space="preserve">: </w:t>
      </w:r>
      <w:proofErr w:type="spellStart"/>
      <w:r w:rsidRPr="00515640">
        <w:rPr>
          <w:rFonts w:ascii="Times New Roman" w:hAnsi="Times New Roman" w:cs="Times New Roman"/>
          <w:sz w:val="28"/>
          <w:szCs w:val="28"/>
        </w:rPr>
        <w:t>Бакалавриат</w:t>
      </w:r>
      <w:proofErr w:type="spellEnd"/>
      <w:r w:rsidRPr="00515640">
        <w:rPr>
          <w:rFonts w:ascii="Times New Roman" w:hAnsi="Times New Roman" w:cs="Times New Roman"/>
          <w:sz w:val="28"/>
          <w:szCs w:val="28"/>
        </w:rPr>
        <w:t xml:space="preserve"> должен привести к умению проектировать оборудование, умению его обслуживать, его продавать. Также есть вариант уйти в науку. «По моему опыту люди, которые после </w:t>
      </w:r>
      <w:proofErr w:type="spellStart"/>
      <w:r w:rsidRPr="00515640">
        <w:rPr>
          <w:rFonts w:ascii="Times New Roman" w:hAnsi="Times New Roman" w:cs="Times New Roman"/>
          <w:sz w:val="28"/>
          <w:szCs w:val="28"/>
        </w:rPr>
        <w:t>бакалавриата</w:t>
      </w:r>
      <w:proofErr w:type="spellEnd"/>
      <w:r w:rsidRPr="00515640">
        <w:rPr>
          <w:rFonts w:ascii="Times New Roman" w:hAnsi="Times New Roman" w:cs="Times New Roman"/>
          <w:sz w:val="28"/>
          <w:szCs w:val="28"/>
        </w:rPr>
        <w:t xml:space="preserve"> пошли работать, они работали, по большей части, не по специальности, а те, кто работали по специальности, работали больше в обслуживании и продажах. То есть если человек хочет именно на проектирование, то тут, во-первых, надо самому приложить немалые усилия для того, чтобы научиться этому. Университет дает базу, он не сделает из тебя инженера, если ты сам этого не хочешь. Уже после магистратуры и во время магистратуры люди учатся и работают, уже двигаются в плане производства и в плане научной деятельности. Есть также люди, кто на </w:t>
      </w:r>
      <w:proofErr w:type="spellStart"/>
      <w:r w:rsidRPr="00515640">
        <w:rPr>
          <w:rFonts w:ascii="Times New Roman" w:hAnsi="Times New Roman" w:cs="Times New Roman"/>
          <w:sz w:val="28"/>
          <w:szCs w:val="28"/>
        </w:rPr>
        <w:t>бакалавриате</w:t>
      </w:r>
      <w:proofErr w:type="spellEnd"/>
      <w:r w:rsidRPr="00515640">
        <w:rPr>
          <w:rFonts w:ascii="Times New Roman" w:hAnsi="Times New Roman" w:cs="Times New Roman"/>
          <w:sz w:val="28"/>
          <w:szCs w:val="28"/>
        </w:rPr>
        <w:t xml:space="preserve"> уже производством занимаются, но даже если это какая-то инженерная деятельность, она самая простейшая. То есть вас никто не возьмет  на </w:t>
      </w:r>
      <w:r w:rsidRPr="00515640">
        <w:rPr>
          <w:rFonts w:ascii="Times New Roman" w:hAnsi="Times New Roman" w:cs="Times New Roman"/>
          <w:sz w:val="28"/>
          <w:szCs w:val="28"/>
        </w:rPr>
        <w:lastRenderedPageBreak/>
        <w:t>производство  без диплома на проектирование. Но все, как всегда, зависит от вас»</w:t>
      </w:r>
    </w:p>
    <w:p w:rsidR="00B61FF4" w:rsidRPr="00515640" w:rsidRDefault="00B61FF4" w:rsidP="00B61FF4">
      <w:pPr>
        <w:spacing w:line="360" w:lineRule="auto"/>
        <w:ind w:firstLine="709"/>
        <w:jc w:val="both"/>
        <w:rPr>
          <w:rFonts w:ascii="Times New Roman" w:hAnsi="Times New Roman" w:cs="Times New Roman"/>
          <w:sz w:val="28"/>
          <w:szCs w:val="28"/>
        </w:rPr>
      </w:pPr>
      <w:r w:rsidRPr="00515640">
        <w:rPr>
          <w:rFonts w:ascii="Times New Roman" w:hAnsi="Times New Roman" w:cs="Times New Roman"/>
          <w:b/>
          <w:sz w:val="28"/>
          <w:szCs w:val="28"/>
        </w:rPr>
        <w:t>В чем заключается различие профилей направления биотехнические системы и технологии («Компьютерные системы и технологии обработки медико-биологической и экологической информации», «Радиофизические и радиологические медицинские системы»):</w:t>
      </w:r>
      <w:r w:rsidRPr="00515640">
        <w:rPr>
          <w:rFonts w:ascii="Times New Roman" w:hAnsi="Times New Roman" w:cs="Times New Roman"/>
          <w:sz w:val="28"/>
          <w:szCs w:val="28"/>
        </w:rPr>
        <w:t xml:space="preserve"> «На профиле радиофизические и радиологические медицинские системы подготовка состоит в том, что на выходе должен выйти человек, способный спроектировать лечение для человека. То есть это не медицинская, а </w:t>
      </w:r>
      <w:proofErr w:type="gramStart"/>
      <w:r w:rsidRPr="00515640">
        <w:rPr>
          <w:rFonts w:ascii="Times New Roman" w:hAnsi="Times New Roman" w:cs="Times New Roman"/>
          <w:sz w:val="28"/>
          <w:szCs w:val="28"/>
        </w:rPr>
        <w:t>более прикладная</w:t>
      </w:r>
      <w:proofErr w:type="gramEnd"/>
      <w:r w:rsidRPr="00515640">
        <w:rPr>
          <w:rFonts w:ascii="Times New Roman" w:hAnsi="Times New Roman" w:cs="Times New Roman"/>
          <w:sz w:val="28"/>
          <w:szCs w:val="28"/>
        </w:rPr>
        <w:t xml:space="preserve"> вещь. На кафедре есть виртуальный рабочий стол, на этой системе проектируется какой-то объект, проектируется то, как на него будут воздействовать радио-препарат, получаемый на ускорителе и </w:t>
      </w:r>
      <w:proofErr w:type="spellStart"/>
      <w:r w:rsidRPr="00515640">
        <w:rPr>
          <w:rFonts w:ascii="Times New Roman" w:hAnsi="Times New Roman" w:cs="Times New Roman"/>
          <w:sz w:val="28"/>
          <w:szCs w:val="28"/>
        </w:rPr>
        <w:t>тд</w:t>
      </w:r>
      <w:proofErr w:type="spellEnd"/>
      <w:r w:rsidRPr="00515640">
        <w:rPr>
          <w:rFonts w:ascii="Times New Roman" w:hAnsi="Times New Roman" w:cs="Times New Roman"/>
          <w:sz w:val="28"/>
          <w:szCs w:val="28"/>
        </w:rPr>
        <w:t xml:space="preserve">. То есть этот профиль про </w:t>
      </w:r>
      <w:proofErr w:type="spellStart"/>
      <w:r w:rsidRPr="00515640">
        <w:rPr>
          <w:rFonts w:ascii="Times New Roman" w:hAnsi="Times New Roman" w:cs="Times New Roman"/>
          <w:sz w:val="28"/>
          <w:szCs w:val="28"/>
        </w:rPr>
        <w:t>радиофизиологию</w:t>
      </w:r>
      <w:proofErr w:type="spellEnd"/>
      <w:r w:rsidRPr="00515640">
        <w:rPr>
          <w:rFonts w:ascii="Times New Roman" w:hAnsi="Times New Roman" w:cs="Times New Roman"/>
          <w:sz w:val="28"/>
          <w:szCs w:val="28"/>
        </w:rPr>
        <w:t xml:space="preserve">. Звучит просто, но по факту очень сложно, потому, что воздействие радиации на человека </w:t>
      </w:r>
      <w:proofErr w:type="gramStart"/>
      <w:r w:rsidRPr="00515640">
        <w:rPr>
          <w:rFonts w:ascii="Times New Roman" w:hAnsi="Times New Roman" w:cs="Times New Roman"/>
          <w:sz w:val="28"/>
          <w:szCs w:val="28"/>
        </w:rPr>
        <w:t>довольно комплексное</w:t>
      </w:r>
      <w:proofErr w:type="gramEnd"/>
      <w:r w:rsidRPr="00515640">
        <w:rPr>
          <w:rFonts w:ascii="Times New Roman" w:hAnsi="Times New Roman" w:cs="Times New Roman"/>
          <w:sz w:val="28"/>
          <w:szCs w:val="28"/>
        </w:rPr>
        <w:t xml:space="preserve">. На счет другого профиля – это по большей части проектирование какого-то оборудования и рассмотрение того, как это оборудование воздействует на человека, то, как возможно снимать с человека информацию. Это электрические сигналы, обработка биологических материалов и </w:t>
      </w:r>
      <w:proofErr w:type="spellStart"/>
      <w:r w:rsidRPr="00515640">
        <w:rPr>
          <w:rFonts w:ascii="Times New Roman" w:hAnsi="Times New Roman" w:cs="Times New Roman"/>
          <w:sz w:val="28"/>
          <w:szCs w:val="28"/>
        </w:rPr>
        <w:t>тд</w:t>
      </w:r>
      <w:proofErr w:type="spellEnd"/>
      <w:r w:rsidRPr="00515640">
        <w:rPr>
          <w:rFonts w:ascii="Times New Roman" w:hAnsi="Times New Roman" w:cs="Times New Roman"/>
          <w:sz w:val="28"/>
          <w:szCs w:val="28"/>
        </w:rPr>
        <w:t xml:space="preserve">. Дальше вы получаете какую-то информацию, и ее надо обработать. На кафедре в базовой части во время обучения вам будет даваться программирование. Это направление </w:t>
      </w:r>
      <w:proofErr w:type="gramStart"/>
      <w:r w:rsidRPr="00515640">
        <w:rPr>
          <w:rFonts w:ascii="Times New Roman" w:hAnsi="Times New Roman" w:cs="Times New Roman"/>
          <w:sz w:val="28"/>
          <w:szCs w:val="28"/>
        </w:rPr>
        <w:t>попроще</w:t>
      </w:r>
      <w:proofErr w:type="gramEnd"/>
      <w:r w:rsidRPr="00515640">
        <w:rPr>
          <w:rFonts w:ascii="Times New Roman" w:hAnsi="Times New Roman" w:cs="Times New Roman"/>
          <w:sz w:val="28"/>
          <w:szCs w:val="28"/>
        </w:rPr>
        <w:t xml:space="preserve">, оно более прикладное, тут меньше теории, а </w:t>
      </w:r>
      <w:proofErr w:type="spellStart"/>
      <w:r w:rsidRPr="00515640">
        <w:rPr>
          <w:rFonts w:ascii="Times New Roman" w:hAnsi="Times New Roman" w:cs="Times New Roman"/>
          <w:sz w:val="28"/>
          <w:szCs w:val="28"/>
        </w:rPr>
        <w:t>радиофизиология</w:t>
      </w:r>
      <w:proofErr w:type="spellEnd"/>
      <w:r w:rsidRPr="00515640">
        <w:rPr>
          <w:rFonts w:ascii="Times New Roman" w:hAnsi="Times New Roman" w:cs="Times New Roman"/>
          <w:sz w:val="28"/>
          <w:szCs w:val="28"/>
        </w:rPr>
        <w:t xml:space="preserve"> – околонаучное направление».</w:t>
      </w:r>
    </w:p>
    <w:p w:rsidR="00B61FF4" w:rsidRPr="00515640" w:rsidRDefault="00B61FF4" w:rsidP="00B61FF4">
      <w:pPr>
        <w:spacing w:line="360" w:lineRule="auto"/>
        <w:ind w:firstLine="709"/>
        <w:jc w:val="both"/>
        <w:rPr>
          <w:rFonts w:ascii="Times New Roman" w:hAnsi="Times New Roman" w:cs="Times New Roman"/>
          <w:sz w:val="28"/>
          <w:szCs w:val="28"/>
        </w:rPr>
      </w:pPr>
      <w:r w:rsidRPr="00515640">
        <w:rPr>
          <w:rFonts w:ascii="Times New Roman" w:hAnsi="Times New Roman" w:cs="Times New Roman"/>
          <w:b/>
          <w:sz w:val="28"/>
          <w:szCs w:val="28"/>
        </w:rPr>
        <w:t xml:space="preserve">Проведение практических занятий: </w:t>
      </w:r>
      <w:r w:rsidRPr="00515640">
        <w:rPr>
          <w:rFonts w:ascii="Times New Roman" w:hAnsi="Times New Roman" w:cs="Times New Roman"/>
          <w:sz w:val="28"/>
          <w:szCs w:val="28"/>
        </w:rPr>
        <w:t xml:space="preserve">«Во-первых, у кафедры есть связи с производственными объединениями, то есть это работа на оборудовании. Когда я учился, я проходил практику в компании, которая занимается </w:t>
      </w:r>
      <w:proofErr w:type="spellStart"/>
      <w:r w:rsidRPr="00515640">
        <w:rPr>
          <w:rFonts w:ascii="Times New Roman" w:hAnsi="Times New Roman" w:cs="Times New Roman"/>
          <w:sz w:val="28"/>
          <w:szCs w:val="28"/>
        </w:rPr>
        <w:t>гем</w:t>
      </w:r>
      <w:proofErr w:type="spellEnd"/>
      <w:r w:rsidRPr="00515640">
        <w:rPr>
          <w:rFonts w:ascii="Times New Roman" w:hAnsi="Times New Roman" w:cs="Times New Roman"/>
          <w:sz w:val="28"/>
          <w:szCs w:val="28"/>
        </w:rPr>
        <w:t xml:space="preserve"> анализаторами и биохимическими анализаторами. Для студентов есть оборудование на кафедре. Есть в планах поставить учебный МРТ. С практикой в медицинских учреждениях сложнее, но многие первокурсники проходят практику на разных предприятиях – </w:t>
      </w:r>
      <w:proofErr w:type="gramStart"/>
      <w:r w:rsidRPr="00515640">
        <w:rPr>
          <w:rFonts w:ascii="Times New Roman" w:hAnsi="Times New Roman" w:cs="Times New Roman"/>
          <w:sz w:val="28"/>
          <w:szCs w:val="28"/>
        </w:rPr>
        <w:t>пол года</w:t>
      </w:r>
      <w:proofErr w:type="gramEnd"/>
      <w:r w:rsidRPr="00515640">
        <w:rPr>
          <w:rFonts w:ascii="Times New Roman" w:hAnsi="Times New Roman" w:cs="Times New Roman"/>
          <w:sz w:val="28"/>
          <w:szCs w:val="28"/>
        </w:rPr>
        <w:t xml:space="preserve"> раз или два в неделю».</w:t>
      </w:r>
    </w:p>
    <w:p w:rsidR="00B61FF4" w:rsidRPr="00515640" w:rsidRDefault="00B61FF4" w:rsidP="00B61FF4">
      <w:pPr>
        <w:spacing w:line="360" w:lineRule="auto"/>
        <w:ind w:firstLine="709"/>
        <w:jc w:val="both"/>
        <w:rPr>
          <w:rFonts w:ascii="Times New Roman" w:hAnsi="Times New Roman" w:cs="Times New Roman"/>
          <w:sz w:val="28"/>
          <w:szCs w:val="28"/>
        </w:rPr>
      </w:pPr>
      <w:r w:rsidRPr="00515640">
        <w:rPr>
          <w:rFonts w:ascii="Times New Roman" w:hAnsi="Times New Roman" w:cs="Times New Roman"/>
          <w:b/>
          <w:sz w:val="28"/>
          <w:szCs w:val="28"/>
        </w:rPr>
        <w:lastRenderedPageBreak/>
        <w:t xml:space="preserve">Обучение и практика </w:t>
      </w:r>
      <w:proofErr w:type="spellStart"/>
      <w:r w:rsidRPr="00515640">
        <w:rPr>
          <w:rFonts w:ascii="Times New Roman" w:hAnsi="Times New Roman" w:cs="Times New Roman"/>
          <w:b/>
          <w:sz w:val="28"/>
          <w:szCs w:val="28"/>
        </w:rPr>
        <w:t>зарубежом</w:t>
      </w:r>
      <w:proofErr w:type="spellEnd"/>
      <w:r w:rsidRPr="00515640">
        <w:rPr>
          <w:rFonts w:ascii="Times New Roman" w:hAnsi="Times New Roman" w:cs="Times New Roman"/>
          <w:b/>
          <w:sz w:val="28"/>
          <w:szCs w:val="28"/>
        </w:rPr>
        <w:t xml:space="preserve">: </w:t>
      </w:r>
      <w:r w:rsidRPr="00515640">
        <w:rPr>
          <w:rFonts w:ascii="Times New Roman" w:hAnsi="Times New Roman" w:cs="Times New Roman"/>
          <w:sz w:val="28"/>
          <w:szCs w:val="28"/>
        </w:rPr>
        <w:t xml:space="preserve">«На счет практики заграницей сказать сложно, на счет обучения – сейчас, например, первый курс магистратуры обучается по программе двойного диплома. Также возможно </w:t>
      </w:r>
      <w:proofErr w:type="gramStart"/>
      <w:r w:rsidRPr="00515640">
        <w:rPr>
          <w:rFonts w:ascii="Times New Roman" w:hAnsi="Times New Roman" w:cs="Times New Roman"/>
          <w:sz w:val="28"/>
          <w:szCs w:val="28"/>
        </w:rPr>
        <w:t>обучение по обмену</w:t>
      </w:r>
      <w:proofErr w:type="gramEnd"/>
      <w:r w:rsidRPr="00515640">
        <w:rPr>
          <w:rFonts w:ascii="Times New Roman" w:hAnsi="Times New Roman" w:cs="Times New Roman"/>
          <w:sz w:val="28"/>
          <w:szCs w:val="28"/>
        </w:rPr>
        <w:t xml:space="preserve"> в магистратуре».</w:t>
      </w:r>
    </w:p>
    <w:p w:rsidR="00B61FF4" w:rsidRPr="00515640" w:rsidRDefault="00B61FF4" w:rsidP="00B61FF4">
      <w:pPr>
        <w:pStyle w:val="2"/>
        <w:spacing w:line="360" w:lineRule="auto"/>
        <w:ind w:firstLine="709"/>
        <w:rPr>
          <w:rFonts w:ascii="Times New Roman" w:hAnsi="Times New Roman" w:cs="Times New Roman"/>
          <w:szCs w:val="28"/>
        </w:rPr>
      </w:pPr>
      <w:bookmarkStart w:id="32" w:name="_Toc2195620"/>
      <w:r w:rsidRPr="00515640">
        <w:rPr>
          <w:rFonts w:ascii="Times New Roman" w:hAnsi="Times New Roman" w:cs="Times New Roman"/>
          <w:szCs w:val="28"/>
        </w:rPr>
        <w:t>МГТУ им. Баумана</w:t>
      </w:r>
      <w:bookmarkEnd w:id="32"/>
    </w:p>
    <w:p w:rsidR="00B61FF4" w:rsidRPr="00515640" w:rsidRDefault="00B61FF4" w:rsidP="00B61FF4">
      <w:pPr>
        <w:spacing w:line="360" w:lineRule="auto"/>
        <w:ind w:firstLine="709"/>
        <w:jc w:val="both"/>
        <w:rPr>
          <w:rFonts w:ascii="Times New Roman" w:hAnsi="Times New Roman" w:cs="Times New Roman"/>
          <w:sz w:val="28"/>
          <w:szCs w:val="28"/>
          <w:lang w:eastAsia="ru-RU"/>
        </w:rPr>
      </w:pPr>
    </w:p>
    <w:p w:rsidR="00B61FF4" w:rsidRPr="00515640" w:rsidRDefault="00B61FF4" w:rsidP="00B61FF4">
      <w:pPr>
        <w:spacing w:line="360" w:lineRule="auto"/>
        <w:ind w:firstLine="709"/>
        <w:jc w:val="both"/>
        <w:rPr>
          <w:rFonts w:ascii="Times New Roman" w:hAnsi="Times New Roman" w:cs="Times New Roman"/>
          <w:sz w:val="28"/>
          <w:szCs w:val="28"/>
        </w:rPr>
      </w:pPr>
      <w:r w:rsidRPr="00515640">
        <w:rPr>
          <w:rFonts w:ascii="Times New Roman" w:hAnsi="Times New Roman" w:cs="Times New Roman"/>
          <w:b/>
          <w:bCs/>
          <w:sz w:val="28"/>
          <w:szCs w:val="28"/>
          <w:shd w:val="clear" w:color="auto" w:fill="FFFFFF"/>
        </w:rPr>
        <w:t>МГТУ</w:t>
      </w:r>
      <w:r w:rsidRPr="00515640">
        <w:rPr>
          <w:rFonts w:ascii="Times New Roman" w:hAnsi="Times New Roman" w:cs="Times New Roman"/>
          <w:sz w:val="28"/>
          <w:szCs w:val="28"/>
          <w:shd w:val="clear" w:color="auto" w:fill="FFFFFF"/>
        </w:rPr>
        <w:t> им. Баумана - старейший и один из лучших технических высших учебных заведений России. За вклад в развитие науки и техники, в воспитание инженерных кадров МГТУ им. Н. Э. Баумана награждён многими орденами. Сейчас университет ведёт подготовку более чем по 70 специальностям.</w:t>
      </w:r>
    </w:p>
    <w:p w:rsidR="00B61FF4" w:rsidRPr="00515640" w:rsidRDefault="00B61FF4" w:rsidP="00B61FF4">
      <w:pPr>
        <w:autoSpaceDE w:val="0"/>
        <w:autoSpaceDN w:val="0"/>
        <w:adjustRightInd w:val="0"/>
        <w:spacing w:after="0" w:line="360" w:lineRule="auto"/>
        <w:ind w:firstLine="709"/>
        <w:jc w:val="center"/>
        <w:rPr>
          <w:rFonts w:ascii="Times New Roman" w:hAnsi="Times New Roman" w:cs="Times New Roman"/>
          <w:b/>
          <w:sz w:val="28"/>
          <w:szCs w:val="28"/>
        </w:rPr>
      </w:pPr>
      <w:r w:rsidRPr="00515640">
        <w:rPr>
          <w:rFonts w:ascii="Times New Roman" w:hAnsi="Times New Roman" w:cs="Times New Roman"/>
          <w:b/>
          <w:sz w:val="28"/>
          <w:szCs w:val="28"/>
        </w:rPr>
        <w:t>Образование за рубежом</w:t>
      </w:r>
    </w:p>
    <w:p w:rsidR="00B61FF4" w:rsidRPr="00515640" w:rsidRDefault="00B61FF4" w:rsidP="00B61FF4">
      <w:pPr>
        <w:shd w:val="clear" w:color="auto" w:fill="FFFFFF"/>
        <w:spacing w:after="136" w:line="360" w:lineRule="auto"/>
        <w:ind w:firstLine="709"/>
        <w:jc w:val="both"/>
        <w:rPr>
          <w:rFonts w:ascii="Times New Roman" w:eastAsia="Times New Roman" w:hAnsi="Times New Roman" w:cs="Times New Roman"/>
          <w:sz w:val="28"/>
          <w:szCs w:val="28"/>
          <w:lang w:eastAsia="ru-RU"/>
        </w:rPr>
      </w:pPr>
      <w:r w:rsidRPr="00515640">
        <w:rPr>
          <w:rFonts w:ascii="Times New Roman" w:eastAsia="Times New Roman" w:hAnsi="Times New Roman" w:cs="Times New Roman"/>
          <w:sz w:val="28"/>
          <w:szCs w:val="28"/>
          <w:lang w:eastAsia="ru-RU"/>
        </w:rPr>
        <w:t>Одним из приоритетных направлений международной деятельности МГТУ им. Н. Э. Баумана является развитие академической мобильности (АМ). Для студентов, аспирантов, ученых и преподавателей программы академической мобильности предоставляют широкие возможности для продолжения и повышения качества образования или приобретения научно-исследовательского опыта за рубежом. Академические обмены реализуются в соответствии с договорами между МГТУ им. Н. Э. Баумана и вузами-партнерами, соглашениями с международными компаниями, фондами и другими организациями.</w:t>
      </w:r>
    </w:p>
    <w:p w:rsidR="00B61FF4" w:rsidRPr="00515640" w:rsidRDefault="00B61FF4" w:rsidP="00B61FF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15640">
        <w:rPr>
          <w:rFonts w:ascii="Times New Roman" w:eastAsia="Times New Roman" w:hAnsi="Times New Roman" w:cs="Times New Roman"/>
          <w:sz w:val="28"/>
          <w:szCs w:val="28"/>
          <w:lang w:eastAsia="ru-RU"/>
        </w:rPr>
        <w:t xml:space="preserve">Существует несколько вариантов академической мобильности в рамках соглашений между МГТУ и другими вузами. Это мобильность в рамках семестра, года или по программе двойных дипломов, возможно также участие в тематических летних и зимних школах вузов-партнеров, краткосрочные стажировки для аспирантов. Развитие системы академической мобильности реализуется в рамках международной партнёрской сети МГТУ им. Н.Э. Баумана. Эта партнерская сеть насчитывает около 50 постоянных партнёров из числа высших учебных заведений дальнего зарубежья (20 стран), также ряда </w:t>
      </w:r>
      <w:r w:rsidRPr="00515640">
        <w:rPr>
          <w:rFonts w:ascii="Times New Roman" w:eastAsia="Times New Roman" w:hAnsi="Times New Roman" w:cs="Times New Roman"/>
          <w:sz w:val="28"/>
          <w:szCs w:val="28"/>
          <w:lang w:eastAsia="ru-RU"/>
        </w:rPr>
        <w:lastRenderedPageBreak/>
        <w:t xml:space="preserve">вузов ближнего зарубежья (Молдавия, Казахстан, Украина, Азербайджан, Белоруссия), около 25 научных и общественных организаций из разных стран (Германия, США, Франция, Китай). Система охватывает студентов, аспирантов и профессорско-преподавательский состав. </w:t>
      </w:r>
      <w:proofErr w:type="gramStart"/>
      <w:r w:rsidRPr="00515640">
        <w:rPr>
          <w:rFonts w:ascii="Times New Roman" w:eastAsia="Times New Roman" w:hAnsi="Times New Roman" w:cs="Times New Roman"/>
          <w:sz w:val="28"/>
          <w:szCs w:val="28"/>
          <w:lang w:eastAsia="ru-RU"/>
        </w:rPr>
        <w:t>Конкурсный отбор обучающихся МГТУ на участие в программах мобильности осуществляется 2 раза в год (на весенний и осенний семестры обучения за рубежом), в рамках которого кандидаты проходят тестирование по иностранным языкам и составляют предварительную программу обучения в зарубежном вузе вместе с координаторами УМС.</w:t>
      </w:r>
      <w:proofErr w:type="gramEnd"/>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b/>
          <w:sz w:val="28"/>
          <w:szCs w:val="28"/>
        </w:rPr>
      </w:pPr>
    </w:p>
    <w:p w:rsidR="00B61FF4" w:rsidRPr="00515640" w:rsidRDefault="00B61FF4" w:rsidP="00B61FF4">
      <w:pPr>
        <w:autoSpaceDE w:val="0"/>
        <w:autoSpaceDN w:val="0"/>
        <w:adjustRightInd w:val="0"/>
        <w:spacing w:after="0" w:line="360" w:lineRule="auto"/>
        <w:ind w:firstLine="709"/>
        <w:jc w:val="center"/>
        <w:rPr>
          <w:rFonts w:ascii="Times New Roman" w:hAnsi="Times New Roman" w:cs="Times New Roman"/>
          <w:b/>
          <w:sz w:val="28"/>
          <w:szCs w:val="28"/>
        </w:rPr>
      </w:pPr>
      <w:r w:rsidRPr="00515640">
        <w:rPr>
          <w:rFonts w:ascii="Times New Roman" w:hAnsi="Times New Roman" w:cs="Times New Roman"/>
          <w:b/>
          <w:sz w:val="32"/>
          <w:szCs w:val="28"/>
        </w:rPr>
        <w:t>Московский авиационный институт МАИ</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bCs/>
          <w:sz w:val="28"/>
          <w:szCs w:val="28"/>
        </w:rPr>
      </w:pPr>
      <w:r w:rsidRPr="00515640">
        <w:rPr>
          <w:rFonts w:ascii="Times New Roman" w:hAnsi="Times New Roman" w:cs="Times New Roman"/>
          <w:bCs/>
          <w:sz w:val="28"/>
          <w:szCs w:val="28"/>
        </w:rPr>
        <w:t xml:space="preserve">По результатам проведённого </w:t>
      </w:r>
      <w:proofErr w:type="spellStart"/>
      <w:r w:rsidRPr="00515640">
        <w:rPr>
          <w:rFonts w:ascii="Times New Roman" w:hAnsi="Times New Roman" w:cs="Times New Roman"/>
          <w:bCs/>
          <w:sz w:val="28"/>
          <w:szCs w:val="28"/>
        </w:rPr>
        <w:t>Минобрнауки</w:t>
      </w:r>
      <w:proofErr w:type="spellEnd"/>
      <w:r w:rsidRPr="00515640">
        <w:rPr>
          <w:rFonts w:ascii="Times New Roman" w:hAnsi="Times New Roman" w:cs="Times New Roman"/>
          <w:bCs/>
          <w:sz w:val="28"/>
          <w:szCs w:val="28"/>
        </w:rPr>
        <w:t xml:space="preserve"> России мониторинга, МАИ входит в ТОП-5 московских вузов инженерно-технической направленности по доле трудоустройства и по уровню заработной платы выпускников. На базе университета реализуются образовательные и научно-исследовательские проекты. МАИ обладает широкими связями с промышленностью и является одним из самых востребованных вузов страны в сфере подготовки кадров для высокотехнологичных компаний.</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bCs/>
          <w:sz w:val="28"/>
          <w:szCs w:val="28"/>
        </w:rPr>
      </w:pPr>
      <w:r w:rsidRPr="00515640">
        <w:rPr>
          <w:rFonts w:ascii="Times New Roman" w:hAnsi="Times New Roman" w:cs="Times New Roman"/>
          <w:b/>
          <w:bCs/>
          <w:sz w:val="28"/>
          <w:szCs w:val="28"/>
        </w:rPr>
        <w:t>Основное о направлении:</w:t>
      </w:r>
      <w:r w:rsidRPr="00515640">
        <w:rPr>
          <w:rFonts w:ascii="Times New Roman" w:hAnsi="Times New Roman" w:cs="Times New Roman"/>
          <w:bCs/>
          <w:sz w:val="28"/>
          <w:szCs w:val="28"/>
        </w:rPr>
        <w:t xml:space="preserve"> «Биотехнические системы и технологии – специальность, которая представлена четырьмя основными кафедрами: электроника, протезирование, системы жизнеобеспечения в космосе на борту летательных аппаратов и материалы. </w:t>
      </w:r>
      <w:proofErr w:type="gramStart"/>
      <w:r w:rsidRPr="00515640">
        <w:rPr>
          <w:rFonts w:ascii="Times New Roman" w:hAnsi="Times New Roman" w:cs="Times New Roman"/>
          <w:bCs/>
          <w:sz w:val="28"/>
          <w:szCs w:val="28"/>
        </w:rPr>
        <w:t xml:space="preserve">Есть медики, которые ничего не понимают в оборудовании, есть инженеры, которые ничего не понимают в медицине, а есть </w:t>
      </w:r>
      <w:proofErr w:type="spellStart"/>
      <w:r w:rsidRPr="00515640">
        <w:rPr>
          <w:rFonts w:ascii="Times New Roman" w:hAnsi="Times New Roman" w:cs="Times New Roman"/>
          <w:bCs/>
          <w:sz w:val="28"/>
          <w:szCs w:val="28"/>
        </w:rPr>
        <w:t>биотех</w:t>
      </w:r>
      <w:proofErr w:type="spellEnd"/>
      <w:r w:rsidRPr="00515640">
        <w:rPr>
          <w:rFonts w:ascii="Times New Roman" w:hAnsi="Times New Roman" w:cs="Times New Roman"/>
          <w:bCs/>
          <w:sz w:val="28"/>
          <w:szCs w:val="28"/>
        </w:rPr>
        <w:t>, который хорошо разбирается в оборудовании медицинском, в системах различных и понимает, что происходит в человеческом организме.</w:t>
      </w:r>
      <w:proofErr w:type="gramEnd"/>
      <w:r w:rsidRPr="00515640">
        <w:rPr>
          <w:rFonts w:ascii="Times New Roman" w:hAnsi="Times New Roman" w:cs="Times New Roman"/>
          <w:bCs/>
          <w:sz w:val="28"/>
          <w:szCs w:val="28"/>
        </w:rPr>
        <w:t xml:space="preserve"> Поэтому это уникальная специальность, которая находится на стыке двух других».</w:t>
      </w:r>
      <w:r w:rsidRPr="00515640">
        <w:rPr>
          <w:rFonts w:ascii="Times New Roman" w:hAnsi="Times New Roman" w:cs="Times New Roman"/>
          <w:bCs/>
          <w:sz w:val="28"/>
          <w:szCs w:val="28"/>
        </w:rPr>
        <w:br/>
      </w:r>
      <w:r w:rsidRPr="00515640">
        <w:rPr>
          <w:rFonts w:ascii="Times New Roman" w:hAnsi="Times New Roman" w:cs="Times New Roman"/>
          <w:b/>
          <w:bCs/>
          <w:sz w:val="28"/>
          <w:szCs w:val="28"/>
        </w:rPr>
        <w:t>Стажировки  и практика:</w:t>
      </w:r>
      <w:r w:rsidRPr="00515640">
        <w:rPr>
          <w:rFonts w:ascii="Times New Roman" w:hAnsi="Times New Roman" w:cs="Times New Roman"/>
          <w:bCs/>
          <w:sz w:val="28"/>
          <w:szCs w:val="28"/>
        </w:rPr>
        <w:t xml:space="preserve"> «Вы или идете на предприятие на практику, или на стажировку. Стажировок </w:t>
      </w:r>
      <w:proofErr w:type="gramStart"/>
      <w:r w:rsidRPr="00515640">
        <w:rPr>
          <w:rFonts w:ascii="Times New Roman" w:hAnsi="Times New Roman" w:cs="Times New Roman"/>
          <w:bCs/>
          <w:sz w:val="28"/>
          <w:szCs w:val="28"/>
        </w:rPr>
        <w:t>очень много</w:t>
      </w:r>
      <w:proofErr w:type="gramEnd"/>
      <w:r w:rsidRPr="00515640">
        <w:rPr>
          <w:rFonts w:ascii="Times New Roman" w:hAnsi="Times New Roman" w:cs="Times New Roman"/>
          <w:bCs/>
          <w:sz w:val="28"/>
          <w:szCs w:val="28"/>
        </w:rPr>
        <w:t xml:space="preserve">. То есть вы отправляете резюме и </w:t>
      </w:r>
      <w:r w:rsidRPr="00515640">
        <w:rPr>
          <w:rFonts w:ascii="Times New Roman" w:hAnsi="Times New Roman" w:cs="Times New Roman"/>
          <w:bCs/>
          <w:sz w:val="28"/>
          <w:szCs w:val="28"/>
        </w:rPr>
        <w:lastRenderedPageBreak/>
        <w:t>отправляетесь на стажировку, причем предприятие понимает, что вы учитесь. Это неплохая возможность понять, чем вы вообще занимаетесь».</w:t>
      </w:r>
    </w:p>
    <w:p w:rsidR="00B61FF4" w:rsidRPr="00515640" w:rsidRDefault="00B61FF4" w:rsidP="00B61FF4">
      <w:pPr>
        <w:autoSpaceDE w:val="0"/>
        <w:autoSpaceDN w:val="0"/>
        <w:adjustRightInd w:val="0"/>
        <w:spacing w:after="0" w:line="360" w:lineRule="auto"/>
        <w:ind w:firstLine="709"/>
        <w:jc w:val="both"/>
        <w:rPr>
          <w:rFonts w:ascii="Times New Roman" w:hAnsi="Times New Roman" w:cs="Times New Roman"/>
          <w:bCs/>
          <w:sz w:val="28"/>
          <w:szCs w:val="28"/>
        </w:rPr>
      </w:pPr>
      <w:r w:rsidRPr="00515640">
        <w:rPr>
          <w:rFonts w:ascii="Times New Roman" w:hAnsi="Times New Roman" w:cs="Times New Roman"/>
          <w:b/>
          <w:bCs/>
          <w:sz w:val="28"/>
          <w:szCs w:val="28"/>
        </w:rPr>
        <w:t xml:space="preserve">Обучение заграницей: </w:t>
      </w:r>
      <w:r w:rsidRPr="00515640">
        <w:rPr>
          <w:rFonts w:ascii="Times New Roman" w:hAnsi="Times New Roman" w:cs="Times New Roman"/>
          <w:bCs/>
          <w:sz w:val="28"/>
          <w:szCs w:val="28"/>
        </w:rPr>
        <w:t>«У нас вы можете получить диплом на двух языках, также можно поехать на стажировку на несколько недель или семестров в сотрудничающие с нами ВУЗы заграницей».</w:t>
      </w:r>
    </w:p>
    <w:p w:rsidR="00B61FF4" w:rsidRPr="00515640" w:rsidRDefault="00B61FF4" w:rsidP="00B61FF4">
      <w:pPr>
        <w:shd w:val="clear" w:color="auto" w:fill="FFFFFF"/>
        <w:spacing w:before="100" w:beforeAutospacing="1" w:after="100" w:afterAutospacing="1" w:line="360" w:lineRule="auto"/>
        <w:ind w:firstLine="709"/>
        <w:jc w:val="center"/>
        <w:rPr>
          <w:rFonts w:ascii="Times New Roman" w:eastAsia="Times New Roman" w:hAnsi="Times New Roman" w:cs="Times New Roman"/>
          <w:b/>
          <w:sz w:val="28"/>
          <w:szCs w:val="28"/>
          <w:lang w:eastAsia="ru-RU"/>
        </w:rPr>
      </w:pPr>
      <w:hyperlink r:id="rId16" w:history="1">
        <w:r w:rsidRPr="00515640">
          <w:rPr>
            <w:rFonts w:ascii="Times New Roman" w:eastAsia="Times New Roman" w:hAnsi="Times New Roman" w:cs="Times New Roman"/>
            <w:b/>
            <w:sz w:val="28"/>
            <w:szCs w:val="28"/>
            <w:lang w:eastAsia="ru-RU"/>
          </w:rPr>
          <w:t>Институт материаловедения и технологий материалов</w:t>
        </w:r>
      </w:hyperlink>
      <w:r w:rsidRPr="00515640">
        <w:rPr>
          <w:rFonts w:ascii="Times New Roman" w:eastAsia="Times New Roman" w:hAnsi="Times New Roman" w:cs="Times New Roman"/>
          <w:b/>
          <w:sz w:val="28"/>
          <w:szCs w:val="28"/>
          <w:lang w:eastAsia="ru-RU"/>
        </w:rPr>
        <w:t>, кафедра материаловедения и технологии обработки материалов.</w:t>
      </w:r>
    </w:p>
    <w:p w:rsidR="00B61FF4" w:rsidRPr="00515640" w:rsidRDefault="00B61FF4" w:rsidP="00B61FF4">
      <w:pPr>
        <w:shd w:val="clear" w:color="auto" w:fill="FFFFFF"/>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515640">
        <w:rPr>
          <w:rFonts w:ascii="Times New Roman" w:eastAsia="Times New Roman" w:hAnsi="Times New Roman" w:cs="Times New Roman"/>
          <w:sz w:val="28"/>
          <w:szCs w:val="28"/>
          <w:lang w:eastAsia="ru-RU"/>
        </w:rPr>
        <w:t xml:space="preserve">«На этой специальности происходит изучение того, как это создавать, какие материалы используются для этого, как это все </w:t>
      </w:r>
      <w:proofErr w:type="spellStart"/>
      <w:r w:rsidRPr="00515640">
        <w:rPr>
          <w:rFonts w:ascii="Times New Roman" w:eastAsia="Times New Roman" w:hAnsi="Times New Roman" w:cs="Times New Roman"/>
          <w:sz w:val="28"/>
          <w:szCs w:val="28"/>
          <w:lang w:eastAsia="ru-RU"/>
        </w:rPr>
        <w:t>биосовместимо</w:t>
      </w:r>
      <w:proofErr w:type="spellEnd"/>
      <w:r w:rsidRPr="00515640">
        <w:rPr>
          <w:rFonts w:ascii="Times New Roman" w:eastAsia="Times New Roman" w:hAnsi="Times New Roman" w:cs="Times New Roman"/>
          <w:sz w:val="28"/>
          <w:szCs w:val="28"/>
          <w:lang w:eastAsia="ru-RU"/>
        </w:rPr>
        <w:t>. Студенты ездят по больницам, смотрят на реальные операции, у нас есть договоренности с больницами».</w:t>
      </w:r>
    </w:p>
    <w:p w:rsidR="00B61FF4" w:rsidRPr="00B61FF4" w:rsidRDefault="00B61FF4" w:rsidP="00B61FF4">
      <w:pPr>
        <w:shd w:val="clear" w:color="auto" w:fill="FFFFFF"/>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515640">
        <w:rPr>
          <w:rFonts w:ascii="Times New Roman" w:eastAsia="Times New Roman" w:hAnsi="Times New Roman" w:cs="Times New Roman"/>
          <w:sz w:val="28"/>
          <w:szCs w:val="28"/>
          <w:lang w:eastAsia="ru-RU"/>
        </w:rPr>
        <w:t>«Так как наше направление на базе материаловедения, упор идет не столько на технику, сколько именно на материалы»</w:t>
      </w:r>
    </w:p>
    <w:p w:rsidR="00B61FF4" w:rsidRPr="00515640" w:rsidRDefault="00B61FF4" w:rsidP="00B61FF4">
      <w:pPr>
        <w:shd w:val="clear" w:color="auto" w:fill="FFFFFF"/>
        <w:spacing w:before="100" w:beforeAutospacing="1" w:after="100" w:afterAutospacing="1" w:line="360" w:lineRule="auto"/>
        <w:ind w:firstLine="709"/>
        <w:jc w:val="center"/>
        <w:rPr>
          <w:rFonts w:ascii="Times New Roman" w:eastAsia="Times New Roman" w:hAnsi="Times New Roman" w:cs="Times New Roman"/>
          <w:b/>
          <w:sz w:val="32"/>
          <w:szCs w:val="28"/>
          <w:lang w:eastAsia="ru-RU"/>
        </w:rPr>
      </w:pPr>
      <w:r w:rsidRPr="00515640">
        <w:rPr>
          <w:rFonts w:ascii="Times New Roman" w:eastAsia="Times New Roman" w:hAnsi="Times New Roman" w:cs="Times New Roman"/>
          <w:b/>
          <w:sz w:val="32"/>
          <w:szCs w:val="28"/>
          <w:lang w:eastAsia="ru-RU"/>
        </w:rPr>
        <w:t>Национальный исследовательский университет МИЭТ</w:t>
      </w:r>
    </w:p>
    <w:p w:rsidR="00B61FF4" w:rsidRPr="00515640" w:rsidRDefault="00B61FF4" w:rsidP="00B61FF4">
      <w:pPr>
        <w:pStyle w:val="a4"/>
        <w:spacing w:before="0" w:beforeAutospacing="0" w:after="360" w:afterAutospacing="0" w:line="360" w:lineRule="auto"/>
        <w:ind w:firstLine="709"/>
        <w:jc w:val="both"/>
        <w:textAlignment w:val="baseline"/>
        <w:rPr>
          <w:color w:val="000000"/>
          <w:sz w:val="28"/>
          <w:szCs w:val="28"/>
        </w:rPr>
      </w:pPr>
      <w:r w:rsidRPr="00515640">
        <w:rPr>
          <w:color w:val="000000"/>
          <w:sz w:val="28"/>
          <w:szCs w:val="28"/>
        </w:rPr>
        <w:t xml:space="preserve">Национальный исследовательский университет «МИЭТ» – ведущий технический вуз России в области высоких технологий. Университет входит в тройку сильнейших вузов России в рейтинге изобретательской активности университетов, в пятерку лидеров среди технических вузов Москвы согласно Национальному рейтингу университетов и в 20-ку лучших российских вузов по версии престижного британского издания </w:t>
      </w:r>
      <w:proofErr w:type="spellStart"/>
      <w:r w:rsidRPr="00515640">
        <w:rPr>
          <w:color w:val="000000"/>
          <w:sz w:val="28"/>
          <w:szCs w:val="28"/>
        </w:rPr>
        <w:t>Times</w:t>
      </w:r>
      <w:proofErr w:type="spellEnd"/>
      <w:r w:rsidRPr="00515640">
        <w:rPr>
          <w:color w:val="000000"/>
          <w:sz w:val="28"/>
          <w:szCs w:val="28"/>
        </w:rPr>
        <w:t xml:space="preserve"> </w:t>
      </w:r>
      <w:proofErr w:type="spellStart"/>
      <w:r w:rsidRPr="00515640">
        <w:rPr>
          <w:color w:val="000000"/>
          <w:sz w:val="28"/>
          <w:szCs w:val="28"/>
        </w:rPr>
        <w:t>Higher</w:t>
      </w:r>
      <w:proofErr w:type="spellEnd"/>
      <w:r w:rsidRPr="00515640">
        <w:rPr>
          <w:color w:val="000000"/>
          <w:sz w:val="28"/>
          <w:szCs w:val="28"/>
        </w:rPr>
        <w:t xml:space="preserve"> </w:t>
      </w:r>
      <w:proofErr w:type="spellStart"/>
      <w:r w:rsidRPr="00515640">
        <w:rPr>
          <w:color w:val="000000"/>
          <w:sz w:val="28"/>
          <w:szCs w:val="28"/>
        </w:rPr>
        <w:t>Education</w:t>
      </w:r>
      <w:proofErr w:type="spellEnd"/>
      <w:r w:rsidRPr="00515640">
        <w:rPr>
          <w:color w:val="000000"/>
          <w:sz w:val="28"/>
          <w:szCs w:val="28"/>
        </w:rPr>
        <w:t xml:space="preserve">. Сегодня МИЭТ – это высшее учебное заведение с полувековой историей и традициями. </w:t>
      </w:r>
    </w:p>
    <w:p w:rsidR="00B61FF4" w:rsidRPr="00515640" w:rsidRDefault="00B61FF4" w:rsidP="00B61FF4">
      <w:pPr>
        <w:shd w:val="clear" w:color="auto" w:fill="FFFFFF"/>
        <w:spacing w:before="100" w:beforeAutospacing="1" w:after="100" w:afterAutospacing="1" w:line="360" w:lineRule="auto"/>
        <w:ind w:firstLine="709"/>
        <w:jc w:val="center"/>
        <w:rPr>
          <w:rStyle w:val="a9"/>
          <w:rFonts w:ascii="Times New Roman" w:hAnsi="Times New Roman" w:cs="Times New Roman"/>
          <w:color w:val="000000"/>
          <w:sz w:val="32"/>
          <w:szCs w:val="28"/>
          <w:shd w:val="clear" w:color="auto" w:fill="FFFFFF"/>
        </w:rPr>
      </w:pPr>
      <w:r w:rsidRPr="00515640">
        <w:rPr>
          <w:rStyle w:val="a9"/>
          <w:rFonts w:ascii="Times New Roman" w:hAnsi="Times New Roman" w:cs="Times New Roman"/>
          <w:color w:val="000000"/>
          <w:sz w:val="32"/>
          <w:szCs w:val="28"/>
          <w:shd w:val="clear" w:color="auto" w:fill="FFFFFF"/>
        </w:rPr>
        <w:t>Национальный исследовательский ядерный университет «МИФИ»</w:t>
      </w:r>
    </w:p>
    <w:p w:rsidR="00B61FF4" w:rsidRPr="00515640" w:rsidRDefault="00B61FF4" w:rsidP="00B61FF4">
      <w:pPr>
        <w:pStyle w:val="a4"/>
        <w:shd w:val="clear" w:color="auto" w:fill="FFFFFF"/>
        <w:spacing w:before="0" w:beforeAutospacing="0" w:after="0" w:afterAutospacing="0" w:line="360" w:lineRule="auto"/>
        <w:ind w:firstLine="709"/>
        <w:textAlignment w:val="baseline"/>
        <w:rPr>
          <w:color w:val="000000"/>
          <w:sz w:val="28"/>
          <w:szCs w:val="28"/>
        </w:rPr>
      </w:pPr>
      <w:r w:rsidRPr="00515640">
        <w:rPr>
          <w:rStyle w:val="a9"/>
          <w:rFonts w:eastAsiaTheme="majorEastAsia"/>
          <w:b w:val="0"/>
          <w:color w:val="000000"/>
          <w:sz w:val="28"/>
          <w:szCs w:val="28"/>
        </w:rPr>
        <w:t>Миссия</w:t>
      </w:r>
      <w:r w:rsidRPr="00515640">
        <w:rPr>
          <w:rStyle w:val="a9"/>
          <w:b w:val="0"/>
          <w:color w:val="000000"/>
          <w:sz w:val="28"/>
          <w:szCs w:val="28"/>
        </w:rPr>
        <w:t xml:space="preserve"> университета заключается в</w:t>
      </w:r>
      <w:r w:rsidRPr="00515640">
        <w:rPr>
          <w:rStyle w:val="a9"/>
          <w:color w:val="000000"/>
          <w:sz w:val="28"/>
          <w:szCs w:val="28"/>
        </w:rPr>
        <w:t xml:space="preserve"> </w:t>
      </w:r>
      <w:r w:rsidRPr="00515640">
        <w:rPr>
          <w:color w:val="000000"/>
          <w:sz w:val="28"/>
          <w:szCs w:val="28"/>
        </w:rPr>
        <w:t xml:space="preserve">генерации, распространении, применении и сохранении научных знаний в интересах решения глобальных </w:t>
      </w:r>
      <w:r w:rsidRPr="00515640">
        <w:rPr>
          <w:color w:val="000000"/>
          <w:sz w:val="28"/>
          <w:szCs w:val="28"/>
        </w:rPr>
        <w:lastRenderedPageBreak/>
        <w:t>проблем XXI века, а также для обеспечения инновационных преобразований России, развития конкурентоспособности страны на мировых энергетических и неэнергетических высокотехнологичных рынках. НИЯУ МИФИ – один из ведущих исследовательских университе</w:t>
      </w:r>
      <w:r w:rsidRPr="00515640">
        <w:rPr>
          <w:color w:val="000000"/>
          <w:sz w:val="28"/>
          <w:szCs w:val="28"/>
        </w:rPr>
        <w:softHyphen/>
        <w:t>тов РФ с авторитетными научными школами. Университет осуществляет подготовку аспирантов, магистров, ба</w:t>
      </w:r>
      <w:r w:rsidRPr="00515640">
        <w:rPr>
          <w:color w:val="000000"/>
          <w:sz w:val="28"/>
          <w:szCs w:val="28"/>
        </w:rPr>
        <w:softHyphen/>
        <w:t>калавров и специалистов для России и зарубежных стран по на</w:t>
      </w:r>
      <w:r w:rsidRPr="00515640">
        <w:rPr>
          <w:color w:val="000000"/>
          <w:sz w:val="28"/>
          <w:szCs w:val="28"/>
        </w:rPr>
        <w:softHyphen/>
        <w:t>иболее актуальным направлениям развития фундаментальной и прикладной науки и современных технологий. </w:t>
      </w:r>
    </w:p>
    <w:p w:rsidR="00B61FF4" w:rsidRPr="00515640" w:rsidRDefault="00B61FF4" w:rsidP="00B61FF4">
      <w:pPr>
        <w:shd w:val="clear" w:color="auto" w:fill="FFFFFF"/>
        <w:spacing w:before="100" w:beforeAutospacing="1" w:after="100" w:afterAutospacing="1" w:line="360" w:lineRule="auto"/>
        <w:ind w:firstLine="709"/>
        <w:jc w:val="center"/>
        <w:rPr>
          <w:rFonts w:ascii="Times New Roman" w:eastAsia="Times New Roman" w:hAnsi="Times New Roman" w:cs="Times New Roman"/>
          <w:b/>
          <w:sz w:val="28"/>
          <w:szCs w:val="28"/>
          <w:lang w:eastAsia="ru-RU"/>
        </w:rPr>
      </w:pPr>
      <w:r w:rsidRPr="00515640">
        <w:rPr>
          <w:rFonts w:ascii="Times New Roman" w:eastAsia="Times New Roman" w:hAnsi="Times New Roman" w:cs="Times New Roman"/>
          <w:b/>
          <w:sz w:val="28"/>
          <w:szCs w:val="28"/>
          <w:lang w:eastAsia="ru-RU"/>
        </w:rPr>
        <w:t>Инженерно-физический институт биомедицины. Кафедра №46 Компьютерные медицинские системы</w:t>
      </w:r>
    </w:p>
    <w:p w:rsidR="00B61FF4" w:rsidRPr="00515640" w:rsidRDefault="00B61FF4" w:rsidP="00B61FF4">
      <w:pPr>
        <w:shd w:val="clear" w:color="auto" w:fill="FFFFFF"/>
        <w:spacing w:before="100" w:beforeAutospacing="1" w:after="100" w:afterAutospacing="1"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t xml:space="preserve">Одна из ведущих ролей здесь принадлежит искусственному интеллекту (распознавание образов, базы знаний, экспертные системы). Главной целью кафедры является подготовка студентов, способных успешно работать в сфере деятельности, связанной с исследованиями и разработкой высокотехнологичных информационно-измерительных программно-аппаратных комплексов для атомной медицины, </w:t>
      </w:r>
      <w:proofErr w:type="spellStart"/>
      <w:r w:rsidRPr="00515640">
        <w:rPr>
          <w:rFonts w:ascii="Times New Roman" w:hAnsi="Times New Roman" w:cs="Times New Roman"/>
          <w:sz w:val="28"/>
          <w:szCs w:val="28"/>
        </w:rPr>
        <w:t>телемедицины</w:t>
      </w:r>
      <w:proofErr w:type="spellEnd"/>
      <w:r w:rsidRPr="00515640">
        <w:rPr>
          <w:rFonts w:ascii="Times New Roman" w:hAnsi="Times New Roman" w:cs="Times New Roman"/>
          <w:sz w:val="28"/>
          <w:szCs w:val="28"/>
        </w:rPr>
        <w:t xml:space="preserve">, промышленности, научных исследований и лечебных учреждений, обладать универсальными и </w:t>
      </w:r>
      <w:proofErr w:type="spellStart"/>
      <w:r w:rsidRPr="00515640">
        <w:rPr>
          <w:rFonts w:ascii="Times New Roman" w:hAnsi="Times New Roman" w:cs="Times New Roman"/>
          <w:sz w:val="28"/>
          <w:szCs w:val="28"/>
        </w:rPr>
        <w:t>предметноспециализированными</w:t>
      </w:r>
      <w:proofErr w:type="spellEnd"/>
      <w:r w:rsidRPr="00515640">
        <w:rPr>
          <w:rFonts w:ascii="Times New Roman" w:hAnsi="Times New Roman" w:cs="Times New Roman"/>
          <w:sz w:val="28"/>
          <w:szCs w:val="28"/>
        </w:rPr>
        <w:t xml:space="preserve"> компетенциями, способствующими его социальной мобильности и устойчивости на рынке труда. Главной особенностью образовательного процесса является фундаментальная подготовка в области систем искусственного интеллекта, которая позволяет освоить основные базовые и специальные дисциплины. Для преподавания профессиональных курсов на кафедре активно привлекаются действующие специалисты отрасли и ведущие ученые. Учебный процесс сочетается с активной научно-исследовательской работой, которая выполняется под руководством опытных специалистов в научных лабораториях кафедры и базовых предприятиях.</w:t>
      </w:r>
    </w:p>
    <w:p w:rsidR="00B61FF4" w:rsidRPr="00515640" w:rsidRDefault="00B61FF4" w:rsidP="00B61FF4">
      <w:pPr>
        <w:shd w:val="clear" w:color="auto" w:fill="FFFFFF"/>
        <w:spacing w:before="100" w:beforeAutospacing="1" w:after="100" w:afterAutospacing="1" w:line="360" w:lineRule="auto"/>
        <w:ind w:firstLine="709"/>
        <w:jc w:val="both"/>
        <w:rPr>
          <w:rFonts w:ascii="Times New Roman" w:hAnsi="Times New Roman" w:cs="Times New Roman"/>
          <w:sz w:val="28"/>
          <w:szCs w:val="28"/>
        </w:rPr>
      </w:pPr>
      <w:r w:rsidRPr="00515640">
        <w:rPr>
          <w:rFonts w:ascii="Times New Roman" w:hAnsi="Times New Roman" w:cs="Times New Roman"/>
          <w:sz w:val="28"/>
          <w:szCs w:val="28"/>
        </w:rPr>
        <w:lastRenderedPageBreak/>
        <w:t>Разработки кафедры успешно демонстрировались в Государственной Думе России, Совете Федерации России, на Всероссийском съезде ректоров вузов, на Международных конференциях и выставках в США, Франции, Словении, Словакии, Италии, Великобритании, Израиле, Ирландии.</w:t>
      </w:r>
    </w:p>
    <w:p w:rsidR="00B61FF4" w:rsidRPr="00515640" w:rsidRDefault="00B61FF4" w:rsidP="00B61FF4">
      <w:pPr>
        <w:shd w:val="clear" w:color="auto" w:fill="FFFFFF"/>
        <w:spacing w:before="100" w:beforeAutospacing="1" w:after="100" w:afterAutospacing="1" w:line="360" w:lineRule="auto"/>
        <w:ind w:firstLine="709"/>
        <w:rPr>
          <w:rFonts w:ascii="Times New Roman" w:hAnsi="Times New Roman" w:cs="Times New Roman"/>
          <w:b/>
          <w:sz w:val="28"/>
          <w:szCs w:val="28"/>
        </w:rPr>
      </w:pPr>
      <w:r w:rsidRPr="00515640">
        <w:rPr>
          <w:rFonts w:ascii="Times New Roman" w:hAnsi="Times New Roman" w:cs="Times New Roman"/>
          <w:b/>
          <w:sz w:val="28"/>
          <w:szCs w:val="28"/>
        </w:rPr>
        <w:t>Практика и трудоустройство:</w:t>
      </w:r>
    </w:p>
    <w:p w:rsidR="00B61FF4" w:rsidRPr="00515640" w:rsidRDefault="00B61FF4" w:rsidP="00B61FF4">
      <w:pPr>
        <w:pStyle w:val="a3"/>
        <w:numPr>
          <w:ilvl w:val="0"/>
          <w:numId w:val="8"/>
        </w:numPr>
        <w:shd w:val="clear" w:color="auto" w:fill="FFFFFF"/>
        <w:spacing w:before="100" w:beforeAutospacing="1" w:after="100" w:afterAutospacing="1" w:line="360" w:lineRule="auto"/>
        <w:ind w:left="0" w:firstLine="709"/>
        <w:rPr>
          <w:rFonts w:ascii="Times New Roman" w:eastAsia="Times New Roman" w:hAnsi="Times New Roman" w:cs="Times New Roman"/>
          <w:sz w:val="28"/>
          <w:szCs w:val="28"/>
          <w:lang w:eastAsia="ru-RU"/>
        </w:rPr>
      </w:pPr>
      <w:r w:rsidRPr="00515640">
        <w:rPr>
          <w:rFonts w:ascii="Times New Roman" w:hAnsi="Times New Roman" w:cs="Times New Roman"/>
          <w:sz w:val="28"/>
          <w:szCs w:val="28"/>
        </w:rPr>
        <w:t xml:space="preserve">Национальный медицинский исследовательский центр онкологии имени Н.Н. Блохина </w:t>
      </w:r>
    </w:p>
    <w:p w:rsidR="00B61FF4" w:rsidRPr="00515640" w:rsidRDefault="00B61FF4" w:rsidP="00B61FF4">
      <w:pPr>
        <w:pStyle w:val="a3"/>
        <w:numPr>
          <w:ilvl w:val="0"/>
          <w:numId w:val="8"/>
        </w:numPr>
        <w:shd w:val="clear" w:color="auto" w:fill="FFFFFF"/>
        <w:spacing w:before="100" w:beforeAutospacing="1" w:after="100" w:afterAutospacing="1" w:line="360" w:lineRule="auto"/>
        <w:ind w:left="0" w:firstLine="709"/>
        <w:rPr>
          <w:rFonts w:ascii="Times New Roman" w:eastAsia="Times New Roman" w:hAnsi="Times New Roman" w:cs="Times New Roman"/>
          <w:sz w:val="28"/>
          <w:szCs w:val="28"/>
          <w:lang w:eastAsia="ru-RU"/>
        </w:rPr>
      </w:pPr>
      <w:r w:rsidRPr="00515640">
        <w:rPr>
          <w:rFonts w:ascii="Times New Roman" w:hAnsi="Times New Roman" w:cs="Times New Roman"/>
          <w:sz w:val="28"/>
          <w:szCs w:val="28"/>
        </w:rPr>
        <w:t>Клинические больницы ФМБА России</w:t>
      </w:r>
    </w:p>
    <w:p w:rsidR="00B61FF4" w:rsidRPr="00515640" w:rsidRDefault="00B61FF4" w:rsidP="00B61FF4">
      <w:pPr>
        <w:pStyle w:val="a3"/>
        <w:numPr>
          <w:ilvl w:val="0"/>
          <w:numId w:val="8"/>
        </w:numPr>
        <w:shd w:val="clear" w:color="auto" w:fill="FFFFFF"/>
        <w:spacing w:before="100" w:beforeAutospacing="1" w:after="100" w:afterAutospacing="1" w:line="360" w:lineRule="auto"/>
        <w:ind w:left="0" w:firstLine="709"/>
        <w:rPr>
          <w:rFonts w:ascii="Times New Roman" w:eastAsia="Times New Roman" w:hAnsi="Times New Roman" w:cs="Times New Roman"/>
          <w:sz w:val="28"/>
          <w:szCs w:val="28"/>
          <w:lang w:eastAsia="ru-RU"/>
        </w:rPr>
      </w:pPr>
      <w:r w:rsidRPr="00515640">
        <w:rPr>
          <w:rFonts w:ascii="Times New Roman" w:hAnsi="Times New Roman" w:cs="Times New Roman"/>
          <w:sz w:val="28"/>
          <w:szCs w:val="28"/>
        </w:rPr>
        <w:t xml:space="preserve">Национальный медицинский исследовательский центр эндокринологии </w:t>
      </w:r>
    </w:p>
    <w:p w:rsidR="00B61FF4" w:rsidRPr="00515640" w:rsidRDefault="00B61FF4" w:rsidP="00B61FF4">
      <w:pPr>
        <w:pStyle w:val="a3"/>
        <w:numPr>
          <w:ilvl w:val="0"/>
          <w:numId w:val="8"/>
        </w:numPr>
        <w:shd w:val="clear" w:color="auto" w:fill="FFFFFF"/>
        <w:spacing w:before="100" w:beforeAutospacing="1" w:after="100" w:afterAutospacing="1" w:line="360" w:lineRule="auto"/>
        <w:ind w:left="0" w:firstLine="709"/>
        <w:rPr>
          <w:rFonts w:ascii="Times New Roman" w:eastAsia="Times New Roman" w:hAnsi="Times New Roman" w:cs="Times New Roman"/>
          <w:sz w:val="28"/>
          <w:szCs w:val="28"/>
          <w:lang w:eastAsia="ru-RU"/>
        </w:rPr>
      </w:pPr>
      <w:proofErr w:type="spellStart"/>
      <w:r w:rsidRPr="00515640">
        <w:rPr>
          <w:rFonts w:ascii="Times New Roman" w:hAnsi="Times New Roman" w:cs="Times New Roman"/>
          <w:sz w:val="28"/>
          <w:szCs w:val="28"/>
        </w:rPr>
        <w:t>General</w:t>
      </w:r>
      <w:proofErr w:type="spellEnd"/>
      <w:r w:rsidRPr="00515640">
        <w:rPr>
          <w:rFonts w:ascii="Times New Roman" w:hAnsi="Times New Roman" w:cs="Times New Roman"/>
          <w:sz w:val="28"/>
          <w:szCs w:val="28"/>
        </w:rPr>
        <w:t xml:space="preserve"> </w:t>
      </w:r>
      <w:proofErr w:type="spellStart"/>
      <w:r w:rsidRPr="00515640">
        <w:rPr>
          <w:rFonts w:ascii="Times New Roman" w:hAnsi="Times New Roman" w:cs="Times New Roman"/>
          <w:sz w:val="28"/>
          <w:szCs w:val="28"/>
        </w:rPr>
        <w:t>Electric</w:t>
      </w:r>
      <w:proofErr w:type="spellEnd"/>
      <w:r w:rsidRPr="00515640">
        <w:rPr>
          <w:rFonts w:ascii="Times New Roman" w:hAnsi="Times New Roman" w:cs="Times New Roman"/>
          <w:sz w:val="28"/>
          <w:szCs w:val="28"/>
        </w:rPr>
        <w:t xml:space="preserve"> </w:t>
      </w:r>
      <w:proofErr w:type="spellStart"/>
      <w:r w:rsidRPr="00515640">
        <w:rPr>
          <w:rFonts w:ascii="Times New Roman" w:hAnsi="Times New Roman" w:cs="Times New Roman"/>
          <w:sz w:val="28"/>
          <w:szCs w:val="28"/>
        </w:rPr>
        <w:t>Healthcare</w:t>
      </w:r>
      <w:proofErr w:type="spellEnd"/>
      <w:r w:rsidRPr="00515640">
        <w:rPr>
          <w:rFonts w:ascii="Times New Roman" w:hAnsi="Times New Roman" w:cs="Times New Roman"/>
          <w:sz w:val="28"/>
          <w:szCs w:val="28"/>
        </w:rPr>
        <w:t xml:space="preserve"> (представительство в России) </w:t>
      </w:r>
      <w:proofErr w:type="spellStart"/>
      <w:r w:rsidRPr="00515640">
        <w:rPr>
          <w:rFonts w:ascii="Times New Roman" w:hAnsi="Times New Roman" w:cs="Times New Roman"/>
          <w:sz w:val="28"/>
          <w:szCs w:val="28"/>
        </w:rPr>
        <w:t>Philips</w:t>
      </w:r>
      <w:proofErr w:type="spellEnd"/>
      <w:r w:rsidRPr="00515640">
        <w:rPr>
          <w:rFonts w:ascii="Times New Roman" w:hAnsi="Times New Roman" w:cs="Times New Roman"/>
          <w:sz w:val="28"/>
          <w:szCs w:val="28"/>
        </w:rPr>
        <w:t xml:space="preserve"> </w:t>
      </w:r>
    </w:p>
    <w:p w:rsidR="00B61FF4" w:rsidRPr="00515640" w:rsidRDefault="00B61FF4" w:rsidP="00B61FF4">
      <w:pPr>
        <w:pStyle w:val="a3"/>
        <w:numPr>
          <w:ilvl w:val="0"/>
          <w:numId w:val="8"/>
        </w:numPr>
        <w:shd w:val="clear" w:color="auto" w:fill="FFFFFF"/>
        <w:spacing w:before="100" w:beforeAutospacing="1" w:after="100" w:afterAutospacing="1" w:line="360" w:lineRule="auto"/>
        <w:ind w:left="0" w:firstLine="709"/>
        <w:rPr>
          <w:rFonts w:ascii="Times New Roman" w:eastAsia="Times New Roman" w:hAnsi="Times New Roman" w:cs="Times New Roman"/>
          <w:sz w:val="28"/>
          <w:szCs w:val="28"/>
          <w:lang w:eastAsia="ru-RU"/>
        </w:rPr>
      </w:pPr>
      <w:r w:rsidRPr="00515640">
        <w:rPr>
          <w:rFonts w:ascii="Times New Roman" w:hAnsi="Times New Roman" w:cs="Times New Roman"/>
          <w:sz w:val="28"/>
          <w:szCs w:val="28"/>
        </w:rPr>
        <w:t>Центр нейрохирургии имени академика Н. Н. Бурденко</w:t>
      </w:r>
    </w:p>
    <w:p w:rsidR="00B61FF4" w:rsidRPr="00515640" w:rsidRDefault="00B61FF4" w:rsidP="00B61FF4">
      <w:pPr>
        <w:pStyle w:val="a3"/>
        <w:numPr>
          <w:ilvl w:val="0"/>
          <w:numId w:val="8"/>
        </w:numPr>
        <w:shd w:val="clear" w:color="auto" w:fill="FFFFFF"/>
        <w:spacing w:before="100" w:beforeAutospacing="1" w:after="100" w:afterAutospacing="1" w:line="360" w:lineRule="auto"/>
        <w:ind w:left="0" w:firstLine="709"/>
        <w:rPr>
          <w:rFonts w:ascii="Times New Roman" w:eastAsia="Times New Roman" w:hAnsi="Times New Roman" w:cs="Times New Roman"/>
          <w:sz w:val="28"/>
          <w:szCs w:val="28"/>
          <w:lang w:eastAsia="ru-RU"/>
        </w:rPr>
      </w:pPr>
      <w:r w:rsidRPr="00515640">
        <w:rPr>
          <w:rFonts w:ascii="Times New Roman" w:hAnsi="Times New Roman" w:cs="Times New Roman"/>
          <w:sz w:val="28"/>
          <w:szCs w:val="28"/>
        </w:rPr>
        <w:t>Институт биохимии имени А. Н. Баха РАН</w:t>
      </w:r>
    </w:p>
    <w:p w:rsidR="00B61FF4" w:rsidRPr="00515640" w:rsidRDefault="00B61FF4" w:rsidP="00B61FF4">
      <w:pPr>
        <w:pStyle w:val="a3"/>
        <w:numPr>
          <w:ilvl w:val="0"/>
          <w:numId w:val="8"/>
        </w:numPr>
        <w:shd w:val="clear" w:color="auto" w:fill="FFFFFF"/>
        <w:spacing w:before="100" w:beforeAutospacing="1" w:after="100" w:afterAutospacing="1" w:line="360" w:lineRule="auto"/>
        <w:ind w:left="0" w:firstLine="709"/>
        <w:rPr>
          <w:rFonts w:ascii="Times New Roman" w:eastAsia="Times New Roman" w:hAnsi="Times New Roman" w:cs="Times New Roman"/>
          <w:sz w:val="28"/>
          <w:szCs w:val="28"/>
          <w:lang w:eastAsia="ru-RU"/>
        </w:rPr>
      </w:pPr>
      <w:r w:rsidRPr="00515640">
        <w:rPr>
          <w:rFonts w:ascii="Times New Roman" w:hAnsi="Times New Roman" w:cs="Times New Roman"/>
          <w:sz w:val="28"/>
          <w:szCs w:val="28"/>
        </w:rPr>
        <w:t xml:space="preserve"> Федеральный институт промышленной собственности и др.  </w:t>
      </w:r>
    </w:p>
    <w:p w:rsidR="00B61FF4" w:rsidRPr="00515640" w:rsidRDefault="00B61FF4" w:rsidP="00B61FF4">
      <w:pPr>
        <w:shd w:val="clear" w:color="auto" w:fill="FFFFFF"/>
        <w:spacing w:before="100" w:beforeAutospacing="1" w:after="100" w:afterAutospacing="1" w:line="360" w:lineRule="auto"/>
        <w:ind w:firstLine="709"/>
        <w:rPr>
          <w:rFonts w:ascii="Times New Roman" w:eastAsia="Times New Roman" w:hAnsi="Times New Roman" w:cs="Times New Roman"/>
          <w:b/>
          <w:sz w:val="28"/>
          <w:szCs w:val="28"/>
          <w:lang w:eastAsia="ru-RU"/>
        </w:rPr>
      </w:pPr>
      <w:r w:rsidRPr="00515640">
        <w:rPr>
          <w:rFonts w:ascii="Times New Roman" w:eastAsia="Times New Roman" w:hAnsi="Times New Roman" w:cs="Times New Roman"/>
          <w:b/>
          <w:sz w:val="28"/>
          <w:szCs w:val="28"/>
          <w:lang w:eastAsia="ru-RU"/>
        </w:rPr>
        <w:t>Международное сотрудничество:</w:t>
      </w:r>
    </w:p>
    <w:p w:rsidR="00B61FF4" w:rsidRDefault="00B61FF4" w:rsidP="00B61FF4">
      <w:pPr>
        <w:shd w:val="clear" w:color="auto" w:fill="FFFFFF"/>
        <w:spacing w:before="100" w:beforeAutospacing="1" w:after="100" w:afterAutospacing="1" w:line="360" w:lineRule="auto"/>
        <w:ind w:firstLine="709"/>
        <w:rPr>
          <w:rFonts w:ascii="Times New Roman" w:hAnsi="Times New Roman" w:cs="Times New Roman"/>
          <w:sz w:val="28"/>
          <w:szCs w:val="28"/>
        </w:rPr>
      </w:pPr>
      <w:proofErr w:type="gramStart"/>
      <w:r w:rsidRPr="00515640">
        <w:rPr>
          <w:rFonts w:ascii="Times New Roman" w:hAnsi="Times New Roman" w:cs="Times New Roman"/>
          <w:sz w:val="28"/>
          <w:szCs w:val="28"/>
        </w:rPr>
        <w:t>Онкологический Научный Центр Гейдельберга, Германия (</w:t>
      </w:r>
      <w:proofErr w:type="spellStart"/>
      <w:r w:rsidRPr="00515640">
        <w:rPr>
          <w:rFonts w:ascii="Times New Roman" w:hAnsi="Times New Roman" w:cs="Times New Roman"/>
          <w:sz w:val="28"/>
          <w:szCs w:val="28"/>
        </w:rPr>
        <w:t>German</w:t>
      </w:r>
      <w:proofErr w:type="spellEnd"/>
      <w:r w:rsidRPr="00515640">
        <w:rPr>
          <w:rFonts w:ascii="Times New Roman" w:hAnsi="Times New Roman" w:cs="Times New Roman"/>
          <w:sz w:val="28"/>
          <w:szCs w:val="28"/>
        </w:rPr>
        <w:t xml:space="preserve"> </w:t>
      </w:r>
      <w:proofErr w:type="spellStart"/>
      <w:r w:rsidRPr="00515640">
        <w:rPr>
          <w:rFonts w:ascii="Times New Roman" w:hAnsi="Times New Roman" w:cs="Times New Roman"/>
          <w:sz w:val="28"/>
          <w:szCs w:val="28"/>
        </w:rPr>
        <w:t>Cancer</w:t>
      </w:r>
      <w:proofErr w:type="spellEnd"/>
      <w:r w:rsidRPr="00515640">
        <w:rPr>
          <w:rFonts w:ascii="Times New Roman" w:hAnsi="Times New Roman" w:cs="Times New Roman"/>
          <w:sz w:val="28"/>
          <w:szCs w:val="28"/>
        </w:rPr>
        <w:t xml:space="preserve"> </w:t>
      </w:r>
      <w:proofErr w:type="spellStart"/>
      <w:r w:rsidRPr="00515640">
        <w:rPr>
          <w:rFonts w:ascii="Times New Roman" w:hAnsi="Times New Roman" w:cs="Times New Roman"/>
          <w:sz w:val="28"/>
          <w:szCs w:val="28"/>
        </w:rPr>
        <w:t>Research</w:t>
      </w:r>
      <w:proofErr w:type="spellEnd"/>
      <w:r w:rsidRPr="00515640">
        <w:rPr>
          <w:rFonts w:ascii="Times New Roman" w:hAnsi="Times New Roman" w:cs="Times New Roman"/>
          <w:sz w:val="28"/>
          <w:szCs w:val="28"/>
        </w:rPr>
        <w:t xml:space="preserve"> </w:t>
      </w:r>
      <w:proofErr w:type="spellStart"/>
      <w:r w:rsidRPr="00515640">
        <w:rPr>
          <w:rFonts w:ascii="Times New Roman" w:hAnsi="Times New Roman" w:cs="Times New Roman"/>
          <w:sz w:val="28"/>
          <w:szCs w:val="28"/>
        </w:rPr>
        <w:t>Center</w:t>
      </w:r>
      <w:proofErr w:type="spellEnd"/>
      <w:r w:rsidRPr="00515640">
        <w:rPr>
          <w:rFonts w:ascii="Times New Roman" w:hAnsi="Times New Roman" w:cs="Times New Roman"/>
          <w:sz w:val="28"/>
          <w:szCs w:val="28"/>
        </w:rPr>
        <w:t xml:space="preserve"> </w:t>
      </w:r>
      <w:proofErr w:type="spellStart"/>
      <w:r w:rsidRPr="00515640">
        <w:rPr>
          <w:rFonts w:ascii="Times New Roman" w:hAnsi="Times New Roman" w:cs="Times New Roman"/>
          <w:sz w:val="28"/>
          <w:szCs w:val="28"/>
        </w:rPr>
        <w:t>Heidelberg</w:t>
      </w:r>
      <w:proofErr w:type="spellEnd"/>
      <w:r w:rsidRPr="00515640">
        <w:rPr>
          <w:rFonts w:ascii="Times New Roman" w:hAnsi="Times New Roman" w:cs="Times New Roman"/>
          <w:sz w:val="28"/>
          <w:szCs w:val="28"/>
        </w:rPr>
        <w:t xml:space="preserve"> (DKFZ)</w:t>
      </w:r>
      <w:proofErr w:type="gramEnd"/>
    </w:p>
    <w:p w:rsidR="00B61FF4" w:rsidRPr="00B61FF4" w:rsidRDefault="00B61FF4" w:rsidP="00B61FF4">
      <w:pPr>
        <w:shd w:val="clear" w:color="auto" w:fill="FFFFFF"/>
        <w:spacing w:before="100" w:beforeAutospacing="1" w:after="100" w:afterAutospacing="1" w:line="360" w:lineRule="auto"/>
        <w:ind w:firstLine="709"/>
        <w:rPr>
          <w:rFonts w:ascii="Arial" w:hAnsi="Arial" w:cs="Arial"/>
          <w:color w:val="282828"/>
          <w:sz w:val="17"/>
          <w:szCs w:val="17"/>
        </w:rPr>
      </w:pPr>
    </w:p>
    <w:p w:rsidR="00B61FF4" w:rsidRPr="001B2F02" w:rsidRDefault="00B61FF4" w:rsidP="00B61FF4">
      <w:pPr>
        <w:shd w:val="clear" w:color="auto" w:fill="FFFFFF"/>
        <w:spacing w:before="100" w:beforeAutospacing="1" w:after="100" w:afterAutospacing="1" w:line="360" w:lineRule="auto"/>
        <w:ind w:firstLine="709"/>
        <w:jc w:val="center"/>
        <w:rPr>
          <w:rFonts w:ascii="Times New Roman" w:eastAsia="Times New Roman" w:hAnsi="Times New Roman" w:cs="Times New Roman"/>
          <w:b/>
          <w:sz w:val="32"/>
          <w:szCs w:val="28"/>
          <w:lang w:eastAsia="ru-RU"/>
        </w:rPr>
      </w:pPr>
    </w:p>
    <w:p w:rsidR="00A87D43" w:rsidRPr="00FF7653" w:rsidRDefault="008A1346" w:rsidP="00827736">
      <w:pPr>
        <w:autoSpaceDE w:val="0"/>
        <w:autoSpaceDN w:val="0"/>
        <w:adjustRightInd w:val="0"/>
        <w:spacing w:after="0" w:line="360" w:lineRule="auto"/>
        <w:ind w:firstLine="709"/>
        <w:jc w:val="center"/>
        <w:rPr>
          <w:rFonts w:ascii="Times New Roman" w:hAnsi="Times New Roman" w:cs="Times New Roman"/>
          <w:sz w:val="28"/>
          <w:szCs w:val="28"/>
        </w:rPr>
      </w:pPr>
      <w:r w:rsidRPr="00FF7653">
        <w:rPr>
          <w:rFonts w:ascii="Times New Roman" w:hAnsi="Times New Roman" w:cs="Times New Roman"/>
          <w:b/>
          <w:sz w:val="28"/>
          <w:szCs w:val="28"/>
        </w:rPr>
        <w:t>Вывод</w:t>
      </w:r>
    </w:p>
    <w:p w:rsidR="008A1346" w:rsidRPr="00FF7653" w:rsidRDefault="008A1346" w:rsidP="00827736">
      <w:pPr>
        <w:autoSpaceDE w:val="0"/>
        <w:autoSpaceDN w:val="0"/>
        <w:adjustRightInd w:val="0"/>
        <w:spacing w:after="0" w:line="360" w:lineRule="auto"/>
        <w:ind w:firstLine="709"/>
        <w:jc w:val="both"/>
        <w:rPr>
          <w:rFonts w:ascii="Times New Roman" w:hAnsi="Times New Roman" w:cs="Times New Roman"/>
          <w:sz w:val="28"/>
          <w:szCs w:val="28"/>
        </w:rPr>
      </w:pPr>
      <w:r w:rsidRPr="00FF7653">
        <w:rPr>
          <w:rFonts w:ascii="Times New Roman" w:hAnsi="Times New Roman" w:cs="Times New Roman"/>
          <w:sz w:val="28"/>
          <w:szCs w:val="28"/>
        </w:rPr>
        <w:t xml:space="preserve">За время работы были найдены варианты обучения на специалиста в области медицинского оборудования, а так же рассмотрены перспективы и трудоустройство по окончании учебных заведений, обучающих по программе смежных дисциплин (технические и естественнонаучные). </w:t>
      </w:r>
    </w:p>
    <w:p w:rsidR="00A87D43" w:rsidRPr="00FF7653" w:rsidRDefault="00A87D43" w:rsidP="00827736">
      <w:pPr>
        <w:autoSpaceDE w:val="0"/>
        <w:autoSpaceDN w:val="0"/>
        <w:adjustRightInd w:val="0"/>
        <w:spacing w:after="0" w:line="360" w:lineRule="auto"/>
        <w:ind w:firstLine="709"/>
        <w:jc w:val="both"/>
        <w:rPr>
          <w:rFonts w:ascii="Times New Roman" w:hAnsi="Times New Roman" w:cs="Times New Roman"/>
          <w:b/>
          <w:sz w:val="28"/>
          <w:szCs w:val="28"/>
        </w:rPr>
      </w:pPr>
    </w:p>
    <w:p w:rsidR="00A87D43" w:rsidRPr="00FF7653" w:rsidRDefault="00A87D43" w:rsidP="00827736">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rPr>
      </w:pPr>
      <w:r w:rsidRPr="00FF7653">
        <w:rPr>
          <w:rFonts w:ascii="Times New Roman" w:hAnsi="Times New Roman" w:cs="Times New Roman"/>
          <w:sz w:val="28"/>
          <w:szCs w:val="28"/>
        </w:rPr>
        <w:lastRenderedPageBreak/>
        <w:t>Специфика медицинского оборудования требует специального обучения для работы с ней</w:t>
      </w:r>
    </w:p>
    <w:p w:rsidR="00A87D43" w:rsidRPr="00FF7653" w:rsidRDefault="00A87D43" w:rsidP="00827736">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rPr>
      </w:pPr>
      <w:r w:rsidRPr="00FF7653">
        <w:rPr>
          <w:rFonts w:ascii="Times New Roman" w:hAnsi="Times New Roman" w:cs="Times New Roman"/>
          <w:sz w:val="28"/>
          <w:szCs w:val="28"/>
        </w:rPr>
        <w:t>Обучаться на данную специальность можно в МГТУ им. Баумана и МИРЭА</w:t>
      </w:r>
    </w:p>
    <w:p w:rsidR="00A87D43" w:rsidRPr="00FF7653" w:rsidRDefault="00A87D43" w:rsidP="00827736">
      <w:pPr>
        <w:pStyle w:val="a3"/>
        <w:numPr>
          <w:ilvl w:val="0"/>
          <w:numId w:val="5"/>
        </w:numPr>
        <w:autoSpaceDE w:val="0"/>
        <w:autoSpaceDN w:val="0"/>
        <w:adjustRightInd w:val="0"/>
        <w:spacing w:after="0" w:line="360" w:lineRule="auto"/>
        <w:ind w:left="0" w:firstLine="709"/>
        <w:jc w:val="both"/>
        <w:rPr>
          <w:rFonts w:ascii="Times New Roman" w:hAnsi="Times New Roman" w:cs="Times New Roman"/>
          <w:sz w:val="28"/>
          <w:szCs w:val="28"/>
        </w:rPr>
      </w:pPr>
      <w:r w:rsidRPr="00FF7653">
        <w:rPr>
          <w:rFonts w:ascii="Times New Roman" w:hAnsi="Times New Roman" w:cs="Times New Roman"/>
          <w:sz w:val="28"/>
          <w:szCs w:val="28"/>
        </w:rPr>
        <w:t>В каждом из ВУЗов есть свои преимущества</w:t>
      </w:r>
      <w:r w:rsidR="00C85B69">
        <w:rPr>
          <w:rFonts w:ascii="Times New Roman" w:hAnsi="Times New Roman" w:cs="Times New Roman"/>
          <w:sz w:val="28"/>
          <w:szCs w:val="28"/>
        </w:rPr>
        <w:t>. Например,</w:t>
      </w:r>
      <w:r w:rsidR="00CF1451">
        <w:rPr>
          <w:rFonts w:ascii="Times New Roman" w:hAnsi="Times New Roman" w:cs="Times New Roman"/>
          <w:sz w:val="28"/>
          <w:szCs w:val="28"/>
        </w:rPr>
        <w:t xml:space="preserve"> МГТУ им. Баумана </w:t>
      </w:r>
      <w:proofErr w:type="gramStart"/>
      <w:r w:rsidR="00CF1451">
        <w:rPr>
          <w:rFonts w:ascii="Times New Roman" w:hAnsi="Times New Roman" w:cs="Times New Roman"/>
          <w:sz w:val="28"/>
          <w:szCs w:val="28"/>
        </w:rPr>
        <w:t>заинтересован</w:t>
      </w:r>
      <w:proofErr w:type="gramEnd"/>
      <w:r w:rsidR="00CF1451">
        <w:rPr>
          <w:rFonts w:ascii="Times New Roman" w:hAnsi="Times New Roman" w:cs="Times New Roman"/>
          <w:sz w:val="28"/>
          <w:szCs w:val="28"/>
        </w:rPr>
        <w:t xml:space="preserve"> в академической мобильности студентов, </w:t>
      </w:r>
      <w:r w:rsidR="00B05A4E">
        <w:rPr>
          <w:rFonts w:ascii="Times New Roman" w:hAnsi="Times New Roman" w:cs="Times New Roman"/>
          <w:sz w:val="28"/>
          <w:szCs w:val="28"/>
        </w:rPr>
        <w:t xml:space="preserve">а </w:t>
      </w:r>
      <w:r w:rsidR="00CF1451">
        <w:rPr>
          <w:rFonts w:ascii="Times New Roman" w:hAnsi="Times New Roman" w:cs="Times New Roman"/>
          <w:sz w:val="28"/>
          <w:szCs w:val="28"/>
        </w:rPr>
        <w:t>РТУ МИРЭА</w:t>
      </w:r>
      <w:r w:rsidR="00B05A4E">
        <w:rPr>
          <w:rFonts w:ascii="Times New Roman" w:hAnsi="Times New Roman" w:cs="Times New Roman"/>
          <w:sz w:val="28"/>
          <w:szCs w:val="28"/>
        </w:rPr>
        <w:t xml:space="preserve"> дает возможность заниматься в будущем не только инженерной деятельностью, но и работать в сфере продаж</w:t>
      </w:r>
      <w:r w:rsidR="00CF1451">
        <w:rPr>
          <w:rFonts w:ascii="Times New Roman" w:hAnsi="Times New Roman" w:cs="Times New Roman"/>
          <w:sz w:val="28"/>
          <w:szCs w:val="28"/>
        </w:rPr>
        <w:t>.</w:t>
      </w:r>
    </w:p>
    <w:p w:rsidR="008A1346" w:rsidRPr="00FF7653" w:rsidRDefault="005E6FF4" w:rsidP="00827736">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w:t>
      </w:r>
      <w:r w:rsidR="008A1346" w:rsidRPr="00FF7653">
        <w:rPr>
          <w:rFonts w:ascii="Times New Roman" w:hAnsi="Times New Roman" w:cs="Times New Roman"/>
          <w:b/>
          <w:sz w:val="28"/>
          <w:szCs w:val="28"/>
        </w:rPr>
        <w:t>писок литературы</w:t>
      </w:r>
    </w:p>
    <w:p w:rsidR="008A1346" w:rsidRPr="00FF7653" w:rsidRDefault="008A1346" w:rsidP="00827736">
      <w:pPr>
        <w:pStyle w:val="a3"/>
        <w:numPr>
          <w:ilvl w:val="0"/>
          <w:numId w:val="2"/>
        </w:numPr>
        <w:spacing w:line="360" w:lineRule="auto"/>
        <w:ind w:left="0" w:firstLine="709"/>
        <w:jc w:val="both"/>
        <w:rPr>
          <w:rFonts w:ascii="Times New Roman" w:hAnsi="Times New Roman" w:cs="Times New Roman"/>
          <w:sz w:val="28"/>
          <w:szCs w:val="28"/>
        </w:rPr>
      </w:pPr>
      <w:r w:rsidRPr="00FF7653">
        <w:rPr>
          <w:rFonts w:ascii="Times New Roman" w:hAnsi="Times New Roman" w:cs="Times New Roman"/>
          <w:sz w:val="28"/>
          <w:szCs w:val="28"/>
        </w:rPr>
        <w:t xml:space="preserve">Инструментальные методы диагностики в гастроэнтерологии : </w:t>
      </w:r>
      <w:proofErr w:type="spellStart"/>
      <w:r w:rsidRPr="00FF7653">
        <w:rPr>
          <w:rFonts w:ascii="Times New Roman" w:hAnsi="Times New Roman" w:cs="Times New Roman"/>
          <w:sz w:val="28"/>
          <w:szCs w:val="28"/>
        </w:rPr>
        <w:t>учеб</w:t>
      </w:r>
      <w:proofErr w:type="gramStart"/>
      <w:r w:rsidRPr="00FF7653">
        <w:rPr>
          <w:rFonts w:ascii="Times New Roman" w:hAnsi="Times New Roman" w:cs="Times New Roman"/>
          <w:sz w:val="28"/>
          <w:szCs w:val="28"/>
        </w:rPr>
        <w:t>.-</w:t>
      </w:r>
      <w:proofErr w:type="gramEnd"/>
      <w:r w:rsidRPr="00FF7653">
        <w:rPr>
          <w:rFonts w:ascii="Times New Roman" w:hAnsi="Times New Roman" w:cs="Times New Roman"/>
          <w:sz w:val="28"/>
          <w:szCs w:val="28"/>
        </w:rPr>
        <w:t>метод</w:t>
      </w:r>
      <w:proofErr w:type="spellEnd"/>
      <w:r w:rsidRPr="00FF7653">
        <w:rPr>
          <w:rFonts w:ascii="Times New Roman" w:hAnsi="Times New Roman" w:cs="Times New Roman"/>
          <w:sz w:val="28"/>
          <w:szCs w:val="28"/>
        </w:rPr>
        <w:t xml:space="preserve">. пособие / Н.В. </w:t>
      </w:r>
      <w:proofErr w:type="spellStart"/>
      <w:r w:rsidRPr="00FF7653">
        <w:rPr>
          <w:rFonts w:ascii="Times New Roman" w:hAnsi="Times New Roman" w:cs="Times New Roman"/>
          <w:sz w:val="28"/>
          <w:szCs w:val="28"/>
        </w:rPr>
        <w:t>Карпалов</w:t>
      </w:r>
      <w:proofErr w:type="spellEnd"/>
      <w:r w:rsidRPr="00FF7653">
        <w:rPr>
          <w:rFonts w:ascii="Times New Roman" w:hAnsi="Times New Roman" w:cs="Times New Roman"/>
          <w:sz w:val="28"/>
          <w:szCs w:val="28"/>
        </w:rPr>
        <w:t xml:space="preserve">, И.А. </w:t>
      </w:r>
      <w:proofErr w:type="spellStart"/>
      <w:r w:rsidRPr="00FF7653">
        <w:rPr>
          <w:rFonts w:ascii="Times New Roman" w:hAnsi="Times New Roman" w:cs="Times New Roman"/>
          <w:sz w:val="28"/>
          <w:szCs w:val="28"/>
        </w:rPr>
        <w:t>Шаломицкая</w:t>
      </w:r>
      <w:proofErr w:type="spellEnd"/>
      <w:r w:rsidRPr="00FF7653">
        <w:rPr>
          <w:rFonts w:ascii="Times New Roman" w:hAnsi="Times New Roman" w:cs="Times New Roman"/>
          <w:sz w:val="28"/>
          <w:szCs w:val="28"/>
        </w:rPr>
        <w:t>. – Минск: БГМУ, 2015.</w:t>
      </w:r>
    </w:p>
    <w:p w:rsidR="008A1346" w:rsidRPr="00FF7653" w:rsidRDefault="008A1346" w:rsidP="00827736">
      <w:pPr>
        <w:pStyle w:val="a3"/>
        <w:numPr>
          <w:ilvl w:val="0"/>
          <w:numId w:val="2"/>
        </w:numPr>
        <w:spacing w:line="360" w:lineRule="auto"/>
        <w:ind w:left="0" w:firstLine="709"/>
        <w:jc w:val="both"/>
        <w:rPr>
          <w:rFonts w:ascii="Times New Roman" w:hAnsi="Times New Roman" w:cs="Times New Roman"/>
          <w:sz w:val="28"/>
          <w:szCs w:val="28"/>
        </w:rPr>
      </w:pPr>
      <w:proofErr w:type="spellStart"/>
      <w:r w:rsidRPr="00FF7653">
        <w:rPr>
          <w:rFonts w:ascii="Times New Roman" w:eastAsia="Times-Bold" w:hAnsi="Times New Roman" w:cs="Times New Roman"/>
          <w:bCs/>
          <w:sz w:val="28"/>
          <w:szCs w:val="28"/>
        </w:rPr>
        <w:t>Линденбратеи</w:t>
      </w:r>
      <w:proofErr w:type="spellEnd"/>
      <w:r w:rsidRPr="00FF7653">
        <w:rPr>
          <w:rFonts w:ascii="Times New Roman" w:eastAsia="Times-Bold" w:hAnsi="Times New Roman" w:cs="Times New Roman"/>
          <w:bCs/>
          <w:sz w:val="28"/>
          <w:szCs w:val="28"/>
        </w:rPr>
        <w:t xml:space="preserve"> Л.Д., </w:t>
      </w:r>
      <w:proofErr w:type="spellStart"/>
      <w:r w:rsidRPr="00FF7653">
        <w:rPr>
          <w:rFonts w:ascii="Times New Roman" w:eastAsia="Times-Bold" w:hAnsi="Times New Roman" w:cs="Times New Roman"/>
          <w:bCs/>
          <w:sz w:val="28"/>
          <w:szCs w:val="28"/>
        </w:rPr>
        <w:t>Королюк</w:t>
      </w:r>
      <w:proofErr w:type="spellEnd"/>
      <w:r w:rsidRPr="00FF7653">
        <w:rPr>
          <w:rFonts w:ascii="Times New Roman" w:eastAsia="Times-Bold" w:hAnsi="Times New Roman" w:cs="Times New Roman"/>
          <w:bCs/>
          <w:sz w:val="28"/>
          <w:szCs w:val="28"/>
        </w:rPr>
        <w:t xml:space="preserve"> И.П., </w:t>
      </w:r>
      <w:r w:rsidRPr="00FF7653">
        <w:rPr>
          <w:rFonts w:ascii="Times New Roman" w:hAnsi="Times New Roman" w:cs="Times New Roman"/>
          <w:sz w:val="28"/>
          <w:szCs w:val="28"/>
        </w:rPr>
        <w:t xml:space="preserve">Медицинская радиология (основы лучевой диагностики и лучевой терапии): Учебник. — 2-е изд., </w:t>
      </w:r>
      <w:proofErr w:type="spellStart"/>
      <w:r w:rsidRPr="00FF7653">
        <w:rPr>
          <w:rFonts w:ascii="Times New Roman" w:hAnsi="Times New Roman" w:cs="Times New Roman"/>
          <w:sz w:val="28"/>
          <w:szCs w:val="28"/>
        </w:rPr>
        <w:t>перераб</w:t>
      </w:r>
      <w:proofErr w:type="spellEnd"/>
      <w:r w:rsidRPr="00FF7653">
        <w:rPr>
          <w:rFonts w:ascii="Times New Roman" w:hAnsi="Times New Roman" w:cs="Times New Roman"/>
          <w:sz w:val="28"/>
          <w:szCs w:val="28"/>
        </w:rPr>
        <w:t>. и доп. — М.: Медицина, 2000.— 672 с: ил. (Учеб</w:t>
      </w:r>
      <w:proofErr w:type="gramStart"/>
      <w:r w:rsidRPr="00FF7653">
        <w:rPr>
          <w:rFonts w:ascii="Times New Roman" w:hAnsi="Times New Roman" w:cs="Times New Roman"/>
          <w:sz w:val="28"/>
          <w:szCs w:val="28"/>
        </w:rPr>
        <w:t>.</w:t>
      </w:r>
      <w:proofErr w:type="gramEnd"/>
      <w:r w:rsidRPr="00FF7653">
        <w:rPr>
          <w:rFonts w:ascii="Times New Roman" w:hAnsi="Times New Roman" w:cs="Times New Roman"/>
          <w:sz w:val="28"/>
          <w:szCs w:val="28"/>
        </w:rPr>
        <w:t xml:space="preserve"> </w:t>
      </w:r>
      <w:proofErr w:type="gramStart"/>
      <w:r w:rsidRPr="00FF7653">
        <w:rPr>
          <w:rFonts w:ascii="Times New Roman" w:hAnsi="Times New Roman" w:cs="Times New Roman"/>
          <w:sz w:val="28"/>
          <w:szCs w:val="28"/>
        </w:rPr>
        <w:t>л</w:t>
      </w:r>
      <w:proofErr w:type="gramEnd"/>
      <w:r w:rsidRPr="00FF7653">
        <w:rPr>
          <w:rFonts w:ascii="Times New Roman" w:hAnsi="Times New Roman" w:cs="Times New Roman"/>
          <w:sz w:val="28"/>
          <w:szCs w:val="28"/>
        </w:rPr>
        <w:t>ит. Для студентов мед</w:t>
      </w:r>
      <w:proofErr w:type="gramStart"/>
      <w:r w:rsidRPr="00FF7653">
        <w:rPr>
          <w:rFonts w:ascii="Times New Roman" w:hAnsi="Times New Roman" w:cs="Times New Roman"/>
          <w:sz w:val="28"/>
          <w:szCs w:val="28"/>
        </w:rPr>
        <w:t>.</w:t>
      </w:r>
      <w:proofErr w:type="gramEnd"/>
      <w:r w:rsidRPr="00FF7653">
        <w:rPr>
          <w:rFonts w:ascii="Times New Roman" w:hAnsi="Times New Roman" w:cs="Times New Roman"/>
          <w:sz w:val="28"/>
          <w:szCs w:val="28"/>
        </w:rPr>
        <w:t xml:space="preserve"> </w:t>
      </w:r>
      <w:proofErr w:type="gramStart"/>
      <w:r w:rsidRPr="00FF7653">
        <w:rPr>
          <w:rFonts w:ascii="Times New Roman" w:hAnsi="Times New Roman" w:cs="Times New Roman"/>
          <w:sz w:val="28"/>
          <w:szCs w:val="28"/>
        </w:rPr>
        <w:t>в</w:t>
      </w:r>
      <w:proofErr w:type="gramEnd"/>
      <w:r w:rsidRPr="00FF7653">
        <w:rPr>
          <w:rFonts w:ascii="Times New Roman" w:hAnsi="Times New Roman" w:cs="Times New Roman"/>
          <w:sz w:val="28"/>
          <w:szCs w:val="28"/>
        </w:rPr>
        <w:t>узов).</w:t>
      </w:r>
    </w:p>
    <w:p w:rsidR="008A1346" w:rsidRPr="00FF7653" w:rsidRDefault="008A1346" w:rsidP="00827736">
      <w:pPr>
        <w:pStyle w:val="a3"/>
        <w:numPr>
          <w:ilvl w:val="0"/>
          <w:numId w:val="2"/>
        </w:numPr>
        <w:spacing w:line="360" w:lineRule="auto"/>
        <w:ind w:left="0" w:firstLine="709"/>
        <w:jc w:val="both"/>
        <w:rPr>
          <w:rFonts w:ascii="Times New Roman" w:hAnsi="Times New Roman" w:cs="Times New Roman"/>
          <w:sz w:val="28"/>
          <w:szCs w:val="28"/>
        </w:rPr>
      </w:pPr>
      <w:r w:rsidRPr="00FF7653">
        <w:rPr>
          <w:rFonts w:ascii="Times New Roman" w:hAnsi="Times New Roman" w:cs="Times New Roman"/>
          <w:sz w:val="28"/>
          <w:szCs w:val="28"/>
        </w:rPr>
        <w:t>«Физика на службе медицины - Кафедра медицинской физики – МГУ». Национальный информационный центр по науке и инновациям</w:t>
      </w:r>
    </w:p>
    <w:p w:rsidR="008A1346" w:rsidRPr="00FF7653" w:rsidRDefault="008A1346" w:rsidP="00827736">
      <w:pPr>
        <w:pStyle w:val="a3"/>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FF7653">
        <w:rPr>
          <w:rFonts w:ascii="Times New Roman" w:eastAsia="TimesNewRoman" w:hAnsi="Times New Roman" w:cs="Times New Roman"/>
          <w:sz w:val="28"/>
          <w:szCs w:val="28"/>
        </w:rPr>
        <w:t xml:space="preserve">Ломакин А.И., </w:t>
      </w:r>
      <w:proofErr w:type="spellStart"/>
      <w:r w:rsidRPr="00FF7653">
        <w:rPr>
          <w:rFonts w:ascii="Times New Roman" w:eastAsia="TimesNewRoman" w:hAnsi="Times New Roman" w:cs="Times New Roman"/>
          <w:sz w:val="28"/>
          <w:szCs w:val="28"/>
        </w:rPr>
        <w:t>Шнайдер</w:t>
      </w:r>
      <w:proofErr w:type="spellEnd"/>
      <w:r w:rsidRPr="00FF7653">
        <w:rPr>
          <w:rFonts w:ascii="Times New Roman" w:eastAsia="TimesNewRoman" w:hAnsi="Times New Roman" w:cs="Times New Roman"/>
          <w:sz w:val="28"/>
          <w:szCs w:val="28"/>
        </w:rPr>
        <w:t xml:space="preserve"> Н.А., Садыкова А.В., Стручков П.В.</w:t>
      </w:r>
      <w:r w:rsidRPr="00FF7653">
        <w:rPr>
          <w:rFonts w:ascii="Times New Roman" w:eastAsia="TimesNewRoman,Bold" w:hAnsi="Times New Roman" w:cs="Times New Roman"/>
          <w:bCs/>
          <w:sz w:val="28"/>
          <w:szCs w:val="28"/>
        </w:rPr>
        <w:t>. Итоги всероссийской конференции «Актуальные Вопросы Функциональной Диагностики», ФМБА России</w:t>
      </w:r>
    </w:p>
    <w:p w:rsidR="008A1346" w:rsidRPr="00FF7653" w:rsidRDefault="008A1346" w:rsidP="00827736">
      <w:pPr>
        <w:pStyle w:val="FR3"/>
        <w:numPr>
          <w:ilvl w:val="0"/>
          <w:numId w:val="2"/>
        </w:numPr>
        <w:spacing w:line="360" w:lineRule="auto"/>
        <w:ind w:left="0" w:firstLine="709"/>
        <w:jc w:val="both"/>
        <w:rPr>
          <w:rFonts w:ascii="Times New Roman" w:hAnsi="Times New Roman" w:cs="Times New Roman"/>
          <w:sz w:val="28"/>
          <w:szCs w:val="28"/>
        </w:rPr>
      </w:pPr>
      <w:r w:rsidRPr="00FF7653">
        <w:rPr>
          <w:rFonts w:ascii="Times New Roman" w:hAnsi="Times New Roman" w:cs="Times New Roman"/>
          <w:sz w:val="28"/>
          <w:szCs w:val="28"/>
        </w:rPr>
        <w:t>ПРИКАЗ Минздрава России о</w:t>
      </w:r>
      <w:r w:rsidRPr="00FF7653">
        <w:rPr>
          <w:rFonts w:ascii="Times New Roman" w:hAnsi="Times New Roman" w:cs="Times New Roman"/>
          <w:noProof/>
          <w:sz w:val="28"/>
          <w:szCs w:val="28"/>
        </w:rPr>
        <w:t>т 30.11.1993 № 283 «</w:t>
      </w:r>
      <w:r w:rsidRPr="00FF7653">
        <w:rPr>
          <w:rFonts w:ascii="Times New Roman" w:hAnsi="Times New Roman" w:cs="Times New Roman"/>
          <w:sz w:val="28"/>
          <w:szCs w:val="28"/>
        </w:rPr>
        <w:t>О Совершенствовании Службы Функциональной Диагностики</w:t>
      </w:r>
      <w:proofErr w:type="gramStart"/>
      <w:r w:rsidRPr="00FF7653">
        <w:rPr>
          <w:rFonts w:ascii="Times New Roman" w:hAnsi="Times New Roman" w:cs="Times New Roman"/>
          <w:sz w:val="28"/>
          <w:szCs w:val="28"/>
        </w:rPr>
        <w:t xml:space="preserve"> В</w:t>
      </w:r>
      <w:proofErr w:type="gramEnd"/>
      <w:r w:rsidRPr="00FF7653">
        <w:rPr>
          <w:rFonts w:ascii="Times New Roman" w:hAnsi="Times New Roman" w:cs="Times New Roman"/>
          <w:sz w:val="28"/>
          <w:szCs w:val="28"/>
        </w:rPr>
        <w:t xml:space="preserve"> Учреждениях Здравоохранения Российской Федерации»</w:t>
      </w:r>
    </w:p>
    <w:p w:rsidR="008A1346" w:rsidRPr="00FF7653" w:rsidRDefault="008A1346" w:rsidP="00827736">
      <w:pPr>
        <w:pStyle w:val="FR3"/>
        <w:numPr>
          <w:ilvl w:val="0"/>
          <w:numId w:val="2"/>
        </w:numPr>
        <w:spacing w:line="360" w:lineRule="auto"/>
        <w:ind w:left="0" w:firstLine="709"/>
        <w:jc w:val="both"/>
        <w:rPr>
          <w:rFonts w:ascii="Times New Roman" w:hAnsi="Times New Roman" w:cs="Times New Roman"/>
          <w:sz w:val="28"/>
          <w:szCs w:val="28"/>
        </w:rPr>
      </w:pPr>
      <w:r w:rsidRPr="00FF7653">
        <w:rPr>
          <w:rFonts w:ascii="Times New Roman" w:hAnsi="Times New Roman" w:cs="Times New Roman"/>
          <w:sz w:val="28"/>
          <w:szCs w:val="28"/>
        </w:rPr>
        <w:t xml:space="preserve">Александр Самарин. </w:t>
      </w:r>
      <w:r w:rsidRPr="00FF7653">
        <w:rPr>
          <w:rFonts w:ascii="Times New Roman" w:hAnsi="Times New Roman" w:cs="Times New Roman"/>
          <w:bCs/>
          <w:color w:val="231F20"/>
          <w:sz w:val="28"/>
          <w:szCs w:val="28"/>
        </w:rPr>
        <w:t xml:space="preserve">Лазерный микропроектор </w:t>
      </w:r>
      <w:r w:rsidRPr="00FF7653">
        <w:rPr>
          <w:rFonts w:ascii="Times New Roman" w:hAnsi="Times New Roman" w:cs="Times New Roman"/>
          <w:color w:val="231F20"/>
          <w:sz w:val="28"/>
          <w:szCs w:val="28"/>
        </w:rPr>
        <w:t xml:space="preserve">со спиральной разверткой// Компоненты и технологии  </w:t>
      </w:r>
      <w:r w:rsidRPr="00FF7653">
        <w:rPr>
          <w:rFonts w:ascii="Times New Roman" w:hAnsi="Times New Roman" w:cs="Times New Roman"/>
          <w:bCs/>
          <w:color w:val="231F20"/>
          <w:sz w:val="28"/>
          <w:szCs w:val="28"/>
        </w:rPr>
        <w:t>№ 10 2008, с. 101-104</w:t>
      </w:r>
    </w:p>
    <w:p w:rsidR="00FF7653" w:rsidRPr="00FF7653" w:rsidRDefault="00FF7653" w:rsidP="00827736">
      <w:pPr>
        <w:pStyle w:val="FR3"/>
        <w:numPr>
          <w:ilvl w:val="0"/>
          <w:numId w:val="2"/>
        </w:numPr>
        <w:spacing w:line="360" w:lineRule="auto"/>
        <w:ind w:left="0" w:firstLine="709"/>
        <w:jc w:val="both"/>
        <w:rPr>
          <w:rFonts w:ascii="Times New Roman" w:hAnsi="Times New Roman" w:cs="Times New Roman"/>
          <w:sz w:val="28"/>
          <w:szCs w:val="28"/>
        </w:rPr>
      </w:pPr>
      <w:r w:rsidRPr="00FF7653">
        <w:rPr>
          <w:rFonts w:ascii="Times New Roman" w:hAnsi="Times New Roman" w:cs="Times New Roman"/>
          <w:sz w:val="28"/>
          <w:szCs w:val="28"/>
        </w:rPr>
        <w:t>Основная образовательная программа высшего образования МНТУ им. Баумана по направлению подготовки 12.03.04 Биотехнические системы и технологии</w:t>
      </w:r>
    </w:p>
    <w:p w:rsidR="002B1E6A" w:rsidRPr="00EF7108" w:rsidRDefault="00FF7653" w:rsidP="00827736">
      <w:pPr>
        <w:pStyle w:val="FR3"/>
        <w:numPr>
          <w:ilvl w:val="0"/>
          <w:numId w:val="2"/>
        </w:numPr>
        <w:spacing w:line="360" w:lineRule="auto"/>
        <w:ind w:left="0" w:firstLine="709"/>
        <w:jc w:val="both"/>
        <w:rPr>
          <w:rFonts w:ascii="Times New Roman" w:hAnsi="Times New Roman" w:cs="Times New Roman"/>
          <w:sz w:val="28"/>
          <w:szCs w:val="28"/>
        </w:rPr>
      </w:pPr>
      <w:r w:rsidRPr="00FF7653">
        <w:rPr>
          <w:rFonts w:ascii="Times New Roman" w:hAnsi="Times New Roman" w:cs="Times New Roman"/>
          <w:sz w:val="28"/>
          <w:szCs w:val="28"/>
        </w:rPr>
        <w:t xml:space="preserve"> </w:t>
      </w:r>
      <w:r w:rsidRPr="00FF7653">
        <w:rPr>
          <w:rFonts w:ascii="Times New Roman" w:hAnsi="Times New Roman" w:cs="Times New Roman"/>
          <w:bCs/>
          <w:sz w:val="28"/>
          <w:szCs w:val="28"/>
        </w:rPr>
        <w:t xml:space="preserve">Описание образовательной программы </w:t>
      </w:r>
      <w:proofErr w:type="spellStart"/>
      <w:r w:rsidRPr="00FF7653">
        <w:rPr>
          <w:rFonts w:ascii="Times New Roman" w:hAnsi="Times New Roman" w:cs="Times New Roman"/>
          <w:bCs/>
          <w:sz w:val="28"/>
          <w:szCs w:val="28"/>
        </w:rPr>
        <w:t>бакалавриата</w:t>
      </w:r>
      <w:proofErr w:type="spellEnd"/>
      <w:r w:rsidRPr="00FF7653">
        <w:rPr>
          <w:rFonts w:ascii="Times New Roman" w:hAnsi="Times New Roman" w:cs="Times New Roman"/>
          <w:bCs/>
          <w:sz w:val="28"/>
          <w:szCs w:val="28"/>
        </w:rPr>
        <w:t xml:space="preserve"> 12.03.04 Биотехнические системы и технологии РТУ МИРЭА</w:t>
      </w:r>
    </w:p>
    <w:sectPr w:rsidR="002B1E6A" w:rsidRPr="00EF7108" w:rsidSect="00E46D88">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Italic">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65A5D"/>
    <w:multiLevelType w:val="hybridMultilevel"/>
    <w:tmpl w:val="BF3031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47A11F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3E64A80"/>
    <w:multiLevelType w:val="hybridMultilevel"/>
    <w:tmpl w:val="CA92C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461088"/>
    <w:multiLevelType w:val="hybridMultilevel"/>
    <w:tmpl w:val="B918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896E04"/>
    <w:multiLevelType w:val="hybridMultilevel"/>
    <w:tmpl w:val="B9F0A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B26DB9"/>
    <w:multiLevelType w:val="hybridMultilevel"/>
    <w:tmpl w:val="37180D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8E17F46"/>
    <w:multiLevelType w:val="hybridMultilevel"/>
    <w:tmpl w:val="D21859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8FB5AA4"/>
    <w:multiLevelType w:val="hybridMultilevel"/>
    <w:tmpl w:val="3F66A4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7"/>
  </w:num>
  <w:num w:numId="3">
    <w:abstractNumId w:val="1"/>
  </w:num>
  <w:num w:numId="4">
    <w:abstractNumId w:val="4"/>
  </w:num>
  <w:num w:numId="5">
    <w:abstractNumId w:val="2"/>
  </w:num>
  <w:num w:numId="6">
    <w:abstractNumId w:val="3"/>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8A1346"/>
    <w:rsid w:val="00127DCC"/>
    <w:rsid w:val="002B1E6A"/>
    <w:rsid w:val="003415F5"/>
    <w:rsid w:val="00351BFA"/>
    <w:rsid w:val="003871A1"/>
    <w:rsid w:val="00481495"/>
    <w:rsid w:val="004A3447"/>
    <w:rsid w:val="005E6FF4"/>
    <w:rsid w:val="00820DC4"/>
    <w:rsid w:val="00827736"/>
    <w:rsid w:val="008A1346"/>
    <w:rsid w:val="00A87D43"/>
    <w:rsid w:val="00B05A4E"/>
    <w:rsid w:val="00B61FF4"/>
    <w:rsid w:val="00C85B69"/>
    <w:rsid w:val="00CF1451"/>
    <w:rsid w:val="00E46D88"/>
    <w:rsid w:val="00EF3BF7"/>
    <w:rsid w:val="00EF6067"/>
    <w:rsid w:val="00EF7108"/>
    <w:rsid w:val="00F45898"/>
    <w:rsid w:val="00FF76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346"/>
  </w:style>
  <w:style w:type="paragraph" w:styleId="1">
    <w:name w:val="heading 1"/>
    <w:basedOn w:val="a"/>
    <w:next w:val="a"/>
    <w:link w:val="10"/>
    <w:uiPriority w:val="9"/>
    <w:qFormat/>
    <w:rsid w:val="008A1346"/>
    <w:pPr>
      <w:keepNext/>
      <w:keepLines/>
      <w:spacing w:before="480" w:after="0"/>
      <w:outlineLvl w:val="0"/>
    </w:pPr>
    <w:rPr>
      <w:rFonts w:asciiTheme="majorHAnsi" w:eastAsiaTheme="majorEastAsia" w:hAnsiTheme="majorHAnsi" w:cstheme="majorBidi"/>
      <w:b/>
      <w:bCs/>
      <w:color w:val="365F91"/>
      <w:sz w:val="28"/>
      <w:szCs w:val="28"/>
      <w:lang w:eastAsia="ru-RU"/>
    </w:rPr>
  </w:style>
  <w:style w:type="paragraph" w:styleId="2">
    <w:name w:val="heading 2"/>
    <w:basedOn w:val="a"/>
    <w:next w:val="a"/>
    <w:link w:val="20"/>
    <w:uiPriority w:val="9"/>
    <w:qFormat/>
    <w:rsid w:val="008A1346"/>
    <w:pPr>
      <w:keepNext/>
      <w:keepLines/>
      <w:spacing w:before="200" w:after="0"/>
      <w:jc w:val="center"/>
      <w:outlineLvl w:val="1"/>
    </w:pPr>
    <w:rPr>
      <w:rFonts w:asciiTheme="majorHAnsi" w:eastAsiaTheme="majorEastAsia" w:hAnsiTheme="majorHAnsi" w:cstheme="majorBidi"/>
      <w:b/>
      <w:bCs/>
      <w:sz w:val="32"/>
      <w:szCs w:val="26"/>
      <w:lang w:eastAsia="ru-RU"/>
    </w:rPr>
  </w:style>
  <w:style w:type="paragraph" w:styleId="3">
    <w:name w:val="heading 3"/>
    <w:basedOn w:val="a"/>
    <w:next w:val="a"/>
    <w:link w:val="30"/>
    <w:uiPriority w:val="9"/>
    <w:qFormat/>
    <w:rsid w:val="008A1346"/>
    <w:pPr>
      <w:keepNext/>
      <w:keepLines/>
      <w:spacing w:before="200" w:after="0"/>
      <w:jc w:val="center"/>
      <w:outlineLvl w:val="2"/>
    </w:pPr>
    <w:rPr>
      <w:rFonts w:asciiTheme="majorHAnsi" w:eastAsiaTheme="majorEastAsia" w:hAnsiTheme="majorHAnsi" w:cstheme="majorBidi"/>
      <w:b/>
      <w:bCs/>
      <w:sz w:val="28"/>
      <w:lang w:eastAsia="ru-RU"/>
    </w:rPr>
  </w:style>
  <w:style w:type="paragraph" w:styleId="4">
    <w:name w:val="heading 4"/>
    <w:basedOn w:val="a"/>
    <w:next w:val="a"/>
    <w:link w:val="40"/>
    <w:uiPriority w:val="9"/>
    <w:qFormat/>
    <w:rsid w:val="008A1346"/>
    <w:pPr>
      <w:keepNext/>
      <w:keepLines/>
      <w:spacing w:before="200" w:after="0"/>
      <w:jc w:val="center"/>
      <w:outlineLvl w:val="3"/>
    </w:pPr>
    <w:rPr>
      <w:rFonts w:asciiTheme="majorHAnsi" w:eastAsia="Times-Italic" w:hAnsiTheme="majorHAnsi" w:cstheme="majorBidi"/>
      <w:b/>
      <w:bCs/>
      <w:iCs/>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1346"/>
    <w:rPr>
      <w:rFonts w:asciiTheme="majorHAnsi" w:eastAsiaTheme="majorEastAsia" w:hAnsiTheme="majorHAnsi" w:cstheme="majorBidi"/>
      <w:b/>
      <w:bCs/>
      <w:color w:val="365F91"/>
      <w:sz w:val="28"/>
      <w:szCs w:val="28"/>
      <w:lang w:eastAsia="ru-RU"/>
    </w:rPr>
  </w:style>
  <w:style w:type="character" w:customStyle="1" w:styleId="20">
    <w:name w:val="Заголовок 2 Знак"/>
    <w:basedOn w:val="a0"/>
    <w:link w:val="2"/>
    <w:uiPriority w:val="9"/>
    <w:rsid w:val="008A1346"/>
    <w:rPr>
      <w:rFonts w:asciiTheme="majorHAnsi" w:eastAsiaTheme="majorEastAsia" w:hAnsiTheme="majorHAnsi" w:cstheme="majorBidi"/>
      <w:b/>
      <w:bCs/>
      <w:sz w:val="32"/>
      <w:szCs w:val="26"/>
      <w:lang w:eastAsia="ru-RU"/>
    </w:rPr>
  </w:style>
  <w:style w:type="character" w:customStyle="1" w:styleId="30">
    <w:name w:val="Заголовок 3 Знак"/>
    <w:basedOn w:val="a0"/>
    <w:link w:val="3"/>
    <w:uiPriority w:val="9"/>
    <w:rsid w:val="008A1346"/>
    <w:rPr>
      <w:rFonts w:asciiTheme="majorHAnsi" w:eastAsiaTheme="majorEastAsia" w:hAnsiTheme="majorHAnsi" w:cstheme="majorBidi"/>
      <w:b/>
      <w:bCs/>
      <w:sz w:val="28"/>
      <w:lang w:eastAsia="ru-RU"/>
    </w:rPr>
  </w:style>
  <w:style w:type="character" w:customStyle="1" w:styleId="40">
    <w:name w:val="Заголовок 4 Знак"/>
    <w:basedOn w:val="a0"/>
    <w:link w:val="4"/>
    <w:uiPriority w:val="9"/>
    <w:rsid w:val="008A1346"/>
    <w:rPr>
      <w:rFonts w:asciiTheme="majorHAnsi" w:eastAsia="Times-Italic" w:hAnsiTheme="majorHAnsi" w:cstheme="majorBidi"/>
      <w:b/>
      <w:bCs/>
      <w:iCs/>
      <w:sz w:val="24"/>
      <w:lang w:eastAsia="ru-RU"/>
    </w:rPr>
  </w:style>
  <w:style w:type="paragraph" w:styleId="a3">
    <w:name w:val="List Paragraph"/>
    <w:basedOn w:val="a"/>
    <w:uiPriority w:val="34"/>
    <w:qFormat/>
    <w:rsid w:val="008A1346"/>
    <w:pPr>
      <w:ind w:left="720"/>
      <w:contextualSpacing/>
    </w:pPr>
  </w:style>
  <w:style w:type="paragraph" w:styleId="a4">
    <w:name w:val="Normal (Web)"/>
    <w:basedOn w:val="a"/>
    <w:uiPriority w:val="99"/>
    <w:semiHidden/>
    <w:unhideWhenUsed/>
    <w:rsid w:val="008A13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uiPriority w:val="99"/>
    <w:rsid w:val="008A1346"/>
    <w:pPr>
      <w:widowControl w:val="0"/>
      <w:autoSpaceDE w:val="0"/>
      <w:autoSpaceDN w:val="0"/>
      <w:adjustRightInd w:val="0"/>
      <w:spacing w:after="0" w:line="260" w:lineRule="auto"/>
      <w:ind w:left="3080"/>
      <w:jc w:val="right"/>
    </w:pPr>
    <w:rPr>
      <w:rFonts w:ascii="Arial" w:eastAsia="Times New Roman" w:hAnsi="Arial" w:cs="Arial"/>
      <w:sz w:val="18"/>
      <w:szCs w:val="18"/>
      <w:lang w:eastAsia="ru-RU"/>
    </w:rPr>
  </w:style>
  <w:style w:type="paragraph" w:styleId="a5">
    <w:name w:val="TOC Heading"/>
    <w:basedOn w:val="1"/>
    <w:next w:val="a"/>
    <w:uiPriority w:val="39"/>
    <w:qFormat/>
    <w:rsid w:val="008A1346"/>
    <w:pPr>
      <w:outlineLvl w:val="9"/>
    </w:pPr>
  </w:style>
  <w:style w:type="paragraph" w:styleId="21">
    <w:name w:val="toc 2"/>
    <w:basedOn w:val="a"/>
    <w:next w:val="a"/>
    <w:uiPriority w:val="39"/>
    <w:qFormat/>
    <w:rsid w:val="008A1346"/>
    <w:pPr>
      <w:tabs>
        <w:tab w:val="right" w:leader="dot" w:pos="9345"/>
      </w:tabs>
      <w:spacing w:after="100"/>
    </w:pPr>
    <w:rPr>
      <w:rFonts w:ascii="Calibri" w:eastAsia="Calibri" w:hAnsi="Calibri" w:cs="Calibri"/>
      <w:lang w:eastAsia="ru-RU"/>
    </w:rPr>
  </w:style>
  <w:style w:type="paragraph" w:styleId="31">
    <w:name w:val="toc 3"/>
    <w:basedOn w:val="a"/>
    <w:next w:val="a"/>
    <w:uiPriority w:val="39"/>
    <w:qFormat/>
    <w:rsid w:val="008A1346"/>
    <w:pPr>
      <w:spacing w:after="100"/>
      <w:ind w:left="440"/>
    </w:pPr>
    <w:rPr>
      <w:rFonts w:ascii="Calibri" w:eastAsia="Calibri" w:hAnsi="Calibri" w:cs="Calibri"/>
      <w:lang w:eastAsia="ru-RU"/>
    </w:rPr>
  </w:style>
  <w:style w:type="character" w:styleId="a6">
    <w:name w:val="Hyperlink"/>
    <w:basedOn w:val="a0"/>
    <w:uiPriority w:val="99"/>
    <w:rsid w:val="008A1346"/>
    <w:rPr>
      <w:color w:val="0000FF"/>
      <w:u w:val="single"/>
    </w:rPr>
  </w:style>
  <w:style w:type="paragraph" w:styleId="41">
    <w:name w:val="toc 4"/>
    <w:basedOn w:val="a"/>
    <w:next w:val="a"/>
    <w:uiPriority w:val="39"/>
    <w:rsid w:val="008A1346"/>
    <w:pPr>
      <w:spacing w:after="100"/>
      <w:ind w:left="660"/>
    </w:pPr>
    <w:rPr>
      <w:rFonts w:ascii="Calibri" w:eastAsia="Calibri" w:hAnsi="Calibri" w:cs="Calibri"/>
      <w:lang w:eastAsia="ru-RU"/>
    </w:rPr>
  </w:style>
  <w:style w:type="paragraph" w:styleId="11">
    <w:name w:val="toc 1"/>
    <w:basedOn w:val="a"/>
    <w:next w:val="a"/>
    <w:autoRedefine/>
    <w:uiPriority w:val="39"/>
    <w:unhideWhenUsed/>
    <w:qFormat/>
    <w:rsid w:val="008A1346"/>
    <w:pPr>
      <w:tabs>
        <w:tab w:val="right" w:leader="dot" w:pos="9345"/>
      </w:tabs>
      <w:spacing w:after="100"/>
    </w:pPr>
  </w:style>
  <w:style w:type="paragraph" w:customStyle="1" w:styleId="Default">
    <w:name w:val="Default"/>
    <w:rsid w:val="008A1346"/>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8A13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1346"/>
    <w:rPr>
      <w:rFonts w:ascii="Tahoma" w:hAnsi="Tahoma" w:cs="Tahoma"/>
      <w:sz w:val="16"/>
      <w:szCs w:val="16"/>
    </w:rPr>
  </w:style>
  <w:style w:type="character" w:styleId="a9">
    <w:name w:val="Strong"/>
    <w:basedOn w:val="a0"/>
    <w:uiPriority w:val="22"/>
    <w:qFormat/>
    <w:rsid w:val="00B61FF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i.ru/education/im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C3ADC2-ADB5-4C4C-93AF-8260C3E50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37</Pages>
  <Words>8822</Words>
  <Characters>50289</Characters>
  <Application>Microsoft Office Word</Application>
  <DocSecurity>0</DocSecurity>
  <Lines>419</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Софья Горячева</dc:creator>
  <cp:lastModifiedBy>Софья Горячева</cp:lastModifiedBy>
  <cp:revision>8</cp:revision>
  <dcterms:created xsi:type="dcterms:W3CDTF">2019-02-27T18:33:00Z</dcterms:created>
  <dcterms:modified xsi:type="dcterms:W3CDTF">2019-03-29T20:43:00Z</dcterms:modified>
</cp:coreProperties>
</file>