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-287515867"/>
        <w:docPartObj>
          <w:docPartGallery w:val="Table of Contents"/>
          <w:docPartUnique/>
        </w:docPartObj>
      </w:sdtPr>
      <w:sdtEndPr>
        <w:rPr>
          <w:rFonts w:eastAsia="Arial"/>
          <w:color w:val="auto"/>
          <w:sz w:val="22"/>
          <w:szCs w:val="22"/>
          <w:lang w:val="ru"/>
        </w:rPr>
      </w:sdtEndPr>
      <w:sdtContent>
        <w:p w:rsidR="00673967" w:rsidRPr="00D612A6" w:rsidRDefault="00673967">
          <w:pPr>
            <w:pStyle w:val="a9"/>
            <w:rPr>
              <w:rFonts w:ascii="Times New Roman" w:hAnsi="Times New Roman" w:cs="Times New Roman"/>
            </w:rPr>
          </w:pPr>
          <w:r w:rsidRPr="00D612A6">
            <w:rPr>
              <w:rFonts w:ascii="Times New Roman" w:hAnsi="Times New Roman" w:cs="Times New Roman"/>
            </w:rPr>
            <w:t>Оглавление</w:t>
          </w:r>
        </w:p>
        <w:p w:rsidR="00673967" w:rsidRPr="00D612A6" w:rsidRDefault="00673967">
          <w:pPr>
            <w:pStyle w:val="1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r w:rsidRPr="00D612A6">
            <w:rPr>
              <w:rFonts w:ascii="Times New Roman" w:hAnsi="Times New Roman" w:cs="Times New Roman"/>
            </w:rPr>
            <w:fldChar w:fldCharType="begin"/>
          </w:r>
          <w:r w:rsidRPr="00D612A6">
            <w:rPr>
              <w:rFonts w:ascii="Times New Roman" w:hAnsi="Times New Roman" w:cs="Times New Roman"/>
            </w:rPr>
            <w:instrText xml:space="preserve"> TOC \o "1-3" \h \z \u </w:instrText>
          </w:r>
          <w:r w:rsidRPr="00D612A6">
            <w:rPr>
              <w:rFonts w:ascii="Times New Roman" w:hAnsi="Times New Roman" w:cs="Times New Roman"/>
            </w:rPr>
            <w:fldChar w:fldCharType="separate"/>
          </w:r>
          <w:hyperlink w:anchor="_Toc532118114" w:history="1">
            <w:r w:rsidRPr="00D612A6">
              <w:rPr>
                <w:rStyle w:val="aa"/>
                <w:rFonts w:ascii="Times New Roman" w:eastAsia="Times New Roman" w:hAnsi="Times New Roman" w:cs="Times New Roman"/>
                <w:noProof/>
              </w:rPr>
              <w:t>Глава 1.</w:t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instrText xml:space="preserve"> PAGEREF _Toc532118114 \h </w:instrText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73967" w:rsidRPr="00D612A6" w:rsidRDefault="00673967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532118115" w:history="1">
            <w:r w:rsidRPr="00D612A6">
              <w:rPr>
                <w:rStyle w:val="aa"/>
                <w:rFonts w:ascii="Times New Roman" w:eastAsia="Times New Roman" w:hAnsi="Times New Roman" w:cs="Times New Roman"/>
                <w:noProof/>
              </w:rPr>
              <w:t>Как я выбрал нишу?</w:t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instrText xml:space="preserve"> PAGEREF _Toc532118115 \h </w:instrText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73967" w:rsidRPr="00D612A6" w:rsidRDefault="00673967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532118116" w:history="1">
            <w:r w:rsidRPr="00D612A6">
              <w:rPr>
                <w:rStyle w:val="aa"/>
                <w:rFonts w:ascii="Times New Roman" w:eastAsia="Times New Roman" w:hAnsi="Times New Roman" w:cs="Times New Roman"/>
                <w:noProof/>
              </w:rPr>
              <w:t>Подниши</w:t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instrText xml:space="preserve"> PAGEREF _Toc532118116 \h </w:instrText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73967" w:rsidRPr="00D612A6" w:rsidRDefault="00673967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532118117" w:history="1">
            <w:r w:rsidRPr="00D612A6">
              <w:rPr>
                <w:rStyle w:val="aa"/>
                <w:rFonts w:ascii="Times New Roman" w:eastAsia="Times New Roman" w:hAnsi="Times New Roman" w:cs="Times New Roman"/>
                <w:noProof/>
              </w:rPr>
              <w:t>Отбор и ранжирование ниш</w:t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instrText xml:space="preserve"> PAGEREF _Toc532118117 \h </w:instrText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73967" w:rsidRPr="00D612A6" w:rsidRDefault="00673967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532118118" w:history="1">
            <w:r w:rsidRPr="00D612A6">
              <w:rPr>
                <w:rStyle w:val="aa"/>
                <w:rFonts w:ascii="Times New Roman" w:eastAsia="Times New Roman" w:hAnsi="Times New Roman" w:cs="Times New Roman"/>
                <w:noProof/>
              </w:rPr>
              <w:t>Ошибки при тесте ниш</w:t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instrText xml:space="preserve"> PAGEREF _Toc532118118 \h </w:instrText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73967" w:rsidRPr="00D612A6" w:rsidRDefault="00673967">
          <w:pPr>
            <w:pStyle w:val="20"/>
            <w:tabs>
              <w:tab w:val="right" w:leader="dot" w:pos="9019"/>
            </w:tabs>
            <w:rPr>
              <w:rFonts w:ascii="Times New Roman" w:hAnsi="Times New Roman" w:cs="Times New Roman"/>
              <w:noProof/>
            </w:rPr>
          </w:pPr>
          <w:hyperlink w:anchor="_Toc532118119" w:history="1">
            <w:r w:rsidRPr="00D612A6">
              <w:rPr>
                <w:rStyle w:val="aa"/>
                <w:rFonts w:ascii="Times New Roman" w:eastAsia="Times New Roman" w:hAnsi="Times New Roman" w:cs="Times New Roman"/>
                <w:noProof/>
              </w:rPr>
              <w:t>Выход на рынок</w:t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instrText xml:space="preserve"> PAGEREF _Toc532118119 \h </w:instrText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D612A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73967" w:rsidRPr="00D612A6" w:rsidRDefault="00673967" w:rsidP="00673967">
          <w:pPr>
            <w:rPr>
              <w:rFonts w:ascii="Times New Roman" w:hAnsi="Times New Roman" w:cs="Times New Roman"/>
              <w:b/>
              <w:bCs/>
            </w:rPr>
          </w:pPr>
          <w:r w:rsidRPr="00D612A6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bookmarkStart w:id="0" w:name="_Toc532118114" w:displacedByCustomXml="prev"/>
    <w:p w:rsidR="00673967" w:rsidRPr="00D612A6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673967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967" w:rsidRDefault="005C1389" w:rsidP="006739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1.</w:t>
      </w:r>
      <w:bookmarkStart w:id="2" w:name="_Toc532118115"/>
      <w:bookmarkEnd w:id="0"/>
    </w:p>
    <w:p w:rsidR="00CD382B" w:rsidRPr="00673967" w:rsidRDefault="005C1389" w:rsidP="00673967">
      <w:pPr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Как я выбрал нишу?</w:t>
      </w:r>
      <w:bookmarkEnd w:id="2"/>
    </w:p>
    <w:p w:rsidR="00CD382B" w:rsidRDefault="005C138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Предлагаю перейти к важному разделу - выбору направлению ниши. Конечно, в интернете есть готовые длинные списки ниш по запросу “список ниш”, однако этот этап важен тем, что вы подбираете ниши, отталкиваясь от своих амбиций, вкусов, интересов, знаний и, про</w:t>
      </w:r>
      <w:r>
        <w:rPr>
          <w:rFonts w:ascii="Times New Roman" w:eastAsia="Times New Roman" w:hAnsi="Times New Roman" w:cs="Times New Roman"/>
          <w:sz w:val="24"/>
          <w:szCs w:val="24"/>
        </w:rPr>
        <w:t>пустив этот этап</w:t>
      </w:r>
      <w:r w:rsidR="006739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теряем всю его ценность. Поэтому перейдём к механике выбора.</w:t>
      </w:r>
    </w:p>
    <w:p w:rsidR="00CD382B" w:rsidRDefault="005C1389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Первое направление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>. Вспомните, сколько времени вы инвестировали, 5-7 лет? Безусловно, у вас есть преимущество перед другими людьми, ведь вы обладаете большим кол</w:t>
      </w:r>
      <w:r>
        <w:rPr>
          <w:rFonts w:ascii="Times New Roman" w:eastAsia="Times New Roman" w:hAnsi="Times New Roman" w:cs="Times New Roman"/>
          <w:sz w:val="24"/>
          <w:szCs w:val="24"/>
        </w:rPr>
        <w:t>ичеством информации.</w:t>
      </w:r>
    </w:p>
    <w:p w:rsidR="00CD382B" w:rsidRDefault="005C1389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Второе направление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семья</w:t>
      </w:r>
      <w:r>
        <w:rPr>
          <w:rFonts w:ascii="Times New Roman" w:eastAsia="Times New Roman" w:hAnsi="Times New Roman" w:cs="Times New Roman"/>
          <w:sz w:val="24"/>
          <w:szCs w:val="24"/>
        </w:rPr>
        <w:t>. Вспомните всех своих родственников, подумайте, может, кто-то из них чем-то занимается или работает в компании, следовательно</w:t>
      </w:r>
      <w:r w:rsidR="006739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экспертность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высокой. Например, мой дедушка - отличный электрик. 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могу использовать его умению в качестве актива, совместив мои навыки продажи в интернете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экспертностью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электрике.</w:t>
      </w:r>
    </w:p>
    <w:p w:rsidR="00CD382B" w:rsidRDefault="005C1389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Следующее направление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окружение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Возможно, вы даже не задумывались или просто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 обращали внимание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то, что среди вашего ближайшег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окружения есть хорошие дизайнеры, фотографы, программисты,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экспертность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 можно совместить с вашим умением продавать. По итогу вы можете получить актив, приносящий прибыль. Для некоторых направлений действует формула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Ценность x Умение продавать = П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рибыль</w:t>
      </w:r>
    </w:p>
    <w:p w:rsidR="00CD382B" w:rsidRDefault="005C1389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Четвёртое направление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хобби или естественный интерес</w:t>
      </w:r>
      <w:r>
        <w:rPr>
          <w:rFonts w:ascii="Times New Roman" w:eastAsia="Times New Roman" w:hAnsi="Times New Roman" w:cs="Times New Roman"/>
          <w:sz w:val="24"/>
          <w:szCs w:val="24"/>
        </w:rPr>
        <w:t>. То, чем вы занимаетесь в свободное время, получая колоссальное удовольствие. Многие думают, что нельзя зарабатывать деньги, занимаясь тем, что вам очень нравиться - забудьте про это. Есть множе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ство жизненных примеров, когда люди добились успеха, занимаясь своим любимым делом, например, один из участников программы “Бизнес Молодости” заработал больше 500000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="00673967">
        <w:rPr>
          <w:rFonts w:ascii="Times New Roman" w:eastAsia="Times New Roman" w:hAnsi="Times New Roman" w:cs="Times New Roman"/>
          <w:sz w:val="24"/>
          <w:szCs w:val="24"/>
          <w:lang w:val="ru-RU"/>
        </w:rPr>
        <w:t>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муравьиных фермах. Если у вас есть хобби, уделяйте ему время, ведь, чем больше врем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 вы инвестируете, тем выше ваша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экспертность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82B" w:rsidRDefault="005C1389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Следующее направление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жизненный опыт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Вы уже прожили какое-то количество лет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 успели накопить жизненный опыт. Может, у вас есть дети, следовательно, есть опыт воспитания детей. Возможно, вы помо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гали окружающим вас людям что-либо сделать и получили опыт. Почему бы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монетизировать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свой жизненный опыт?</w:t>
      </w:r>
    </w:p>
    <w:p w:rsidR="00CD382B" w:rsidRDefault="005C1389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Шестое направление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 примеру, вы умеете настраивать контекстную рекламу или переводить тексты с китайского языка, может, вы отличный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</w:rPr>
        <w:t>ооператор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любом случае вы также можете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монетизировать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свои навыки.</w:t>
      </w:r>
    </w:p>
    <w:p w:rsidR="00CD382B" w:rsidRDefault="005C1389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Следующее направление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заимствование идеи</w:t>
      </w:r>
      <w:r w:rsidR="00673967">
        <w:rPr>
          <w:rFonts w:ascii="Times New Roman" w:eastAsia="Times New Roman" w:hAnsi="Times New Roman" w:cs="Times New Roman"/>
          <w:sz w:val="24"/>
          <w:szCs w:val="24"/>
        </w:rPr>
        <w:t>. Так</w:t>
      </w:r>
      <w:r w:rsidR="006739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например, в России появилась социальная сеть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или компания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KupiVIP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 Все эти идеи были заимствованы у Запада и адаптированы п</w:t>
      </w:r>
      <w:r>
        <w:rPr>
          <w:rFonts w:ascii="Times New Roman" w:eastAsia="Times New Roman" w:hAnsi="Times New Roman" w:cs="Times New Roman"/>
          <w:sz w:val="24"/>
          <w:szCs w:val="24"/>
        </w:rPr>
        <w:t>од наши условия.</w:t>
      </w:r>
    </w:p>
    <w:p w:rsidR="00CD382B" w:rsidRDefault="005C1389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Восьмое направление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невидимые ниши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Одно из самых интересных направлений. Например, один из участников программы “Бизнес Молодости” продаёт, только вдумайтесь, клещей и других насекомых, которые убивают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вредных насекомых, что позволяет н</w:t>
      </w:r>
      <w:r>
        <w:rPr>
          <w:rFonts w:ascii="Times New Roman" w:eastAsia="Times New Roman" w:hAnsi="Times New Roman" w:cs="Times New Roman"/>
          <w:sz w:val="24"/>
          <w:szCs w:val="24"/>
        </w:rPr>
        <w:t>ам питаться овощами и фруктами. Возможно, это может показаться чем-то абсурдным, но это реальные деньги и реальная потребность, удовлетворив которую, можно хорошо заработать. 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обнаружить невидимую нишу/ниши разложите сферу, в которой вы разб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ираетесь на промежуточные этапы. Отойдя в сторону, вы сможете обнаружить эти невидимые ниши.  </w:t>
      </w:r>
    </w:p>
    <w:p w:rsidR="00CD382B" w:rsidRDefault="005C1389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Девятое направление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существующий спрос</w:t>
      </w:r>
      <w:r>
        <w:rPr>
          <w:rFonts w:ascii="Times New Roman" w:eastAsia="Times New Roman" w:hAnsi="Times New Roman" w:cs="Times New Roman"/>
          <w:sz w:val="24"/>
          <w:szCs w:val="24"/>
        </w:rPr>
        <w:t>. Просто продать то, что имеет высокий спрос, чтобы проверить спрос рынка лучше всего подойдет инструмент “wordstat.yande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x.ru”, он показывает статистику ключевых слов на Яндексе за последний месяц. Простыми словами это то, сколько раз то или иное слово вводилось в поисковую строку Яндекс. Если цифра большая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часть людей вы сможете привлечь на свой сайт, правильно нас</w:t>
      </w:r>
      <w:r>
        <w:rPr>
          <w:rFonts w:ascii="Times New Roman" w:eastAsia="Times New Roman" w:hAnsi="Times New Roman" w:cs="Times New Roman"/>
          <w:sz w:val="24"/>
          <w:szCs w:val="24"/>
        </w:rPr>
        <w:t>троив рекламную кампанию. Задайте себе вопрос, что сейчас актуально и на что существует спрос?</w:t>
      </w:r>
    </w:p>
    <w:p w:rsidR="00CD382B" w:rsidRDefault="005C1389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Десятое направление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Китай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Именно Китай является кладезем идей и ниш, причём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высокой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маржой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Просто зайдите на площадку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Alibaba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убедитесь в этом самостояте</w:t>
      </w:r>
      <w:r>
        <w:rPr>
          <w:rFonts w:ascii="Times New Roman" w:eastAsia="Times New Roman" w:hAnsi="Times New Roman" w:cs="Times New Roman"/>
          <w:sz w:val="24"/>
          <w:szCs w:val="24"/>
        </w:rPr>
        <w:t>льно.</w:t>
      </w:r>
    </w:p>
    <w:p w:rsidR="00CD382B" w:rsidRDefault="005C1389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Одиннадцатое направление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взгляды и убеждения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Состоит оно из, например, вегетарианцев, защитников животных, следователей здорового образа жизни. Так молодая участница программы от “Бизнес-Молодость” стала делать пальто из шерсти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стриженных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овец. Дл</w:t>
      </w:r>
      <w:r>
        <w:rPr>
          <w:rFonts w:ascii="Times New Roman" w:eastAsia="Times New Roman" w:hAnsi="Times New Roman" w:cs="Times New Roman"/>
          <w:sz w:val="24"/>
          <w:szCs w:val="24"/>
        </w:rPr>
        <w:t>я этого не пришлось убивать овцу, а просто состричь нужный объём шерсти и направить на производство. Девушка нашла людей с такими же убеждениями и смогла заработать большие деньги.</w:t>
      </w:r>
    </w:p>
    <w:p w:rsidR="00CD382B" w:rsidRDefault="005C138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вас должен получиться длинный список ниш, но мы сделаем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ещё длиннее. Перейдём к следующему простому инструменты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подниши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82B" w:rsidRDefault="00CD382B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382B" w:rsidRDefault="005C1389" w:rsidP="00673967">
      <w:pPr>
        <w:pStyle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3" w:name="_Toc532118116"/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Подниши</w:t>
      </w:r>
      <w:bookmarkEnd w:id="3"/>
      <w:proofErr w:type="spellEnd"/>
    </w:p>
    <w:p w:rsidR="00CD382B" w:rsidRDefault="0067396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C1389">
        <w:rPr>
          <w:rFonts w:ascii="Times New Roman" w:eastAsia="Times New Roman" w:hAnsi="Times New Roman" w:cs="Times New Roman"/>
          <w:sz w:val="24"/>
          <w:szCs w:val="24"/>
        </w:rPr>
        <w:t>например, мой отец занимается коммерческой недвижимостью и помимо продажи, он включил в список своих услуг аренду. Я же помимо розничной торговли также включу возможность прод</w:t>
      </w:r>
      <w:r w:rsidR="005C1389">
        <w:rPr>
          <w:rFonts w:ascii="Times New Roman" w:eastAsia="Times New Roman" w:hAnsi="Times New Roman" w:cs="Times New Roman"/>
          <w:sz w:val="24"/>
          <w:szCs w:val="24"/>
        </w:rPr>
        <w:t>авать оптом.</w:t>
      </w:r>
    </w:p>
    <w:p w:rsidR="00CD382B" w:rsidRDefault="005C1389" w:rsidP="00673967">
      <w:pPr>
        <w:pStyle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4" w:name="_Toc532118117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Отбор и ранжирование ниш</w:t>
      </w:r>
      <w:bookmarkEnd w:id="4"/>
    </w:p>
    <w:p w:rsidR="00CD382B" w:rsidRDefault="005C138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 вам нужно выписать топ 5-10 ниш, которые вы будете тестировать. Чтобы вам было проще, я расскажу о критериях, которыми вы сможете руководствоваться.</w:t>
      </w:r>
    </w:p>
    <w:p w:rsidR="00CD382B" w:rsidRDefault="005C1389">
      <w:pPr>
        <w:numPr>
          <w:ilvl w:val="0"/>
          <w:numId w:val="5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Первое, вы должны понимать и чувствовать, что эта ниша сможет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ринести вам первые деньги в первую неделю. В моём списке ниш была не одна ниша, в которых я очень сомневался или по каким-то причинам они мне не подошли, например, неудобное расположение поставщика, низкая маржа, высокое желание, но на тот момент низкая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sz w:val="24"/>
          <w:szCs w:val="24"/>
        </w:rPr>
        <w:t>спертность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382B" w:rsidRDefault="005C1389">
      <w:pPr>
        <w:numPr>
          <w:ilvl w:val="0"/>
          <w:numId w:val="5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Второе, вы должны быть уверены, что сможете полностью исполнить обязательства перед клиентом. Приведу себя в пример, я принял заявку клиента, у меня был готов анализ поставщиков, но мне было очень, очень неудобно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добираться до поставщика. Простыми словами,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должны понимать, что сможете с лёгкостью обслужить клиента с момента его обращения к вам до момента продажи. </w:t>
      </w:r>
    </w:p>
    <w:p w:rsidR="00CD382B" w:rsidRDefault="005C138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Сделав топ ниш, вы увидите, что первые три - это, по вашему ощущению, мнению, ниши с максимальной вероятность успеха для вас.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себя я выбра</w:t>
      </w:r>
      <w:r>
        <w:rPr>
          <w:rFonts w:ascii="Times New Roman" w:eastAsia="Times New Roman" w:hAnsi="Times New Roman" w:cs="Times New Roman"/>
          <w:sz w:val="24"/>
          <w:szCs w:val="24"/>
        </w:rPr>
        <w:t>л три ниши, которые буду тестировать в процессе написания диплома. Но вы можете выбрать любые, на ваш взгляд, ниши. Далее, переходим к следующему важному этапу - выход на рынок.</w:t>
      </w:r>
    </w:p>
    <w:p w:rsidR="00CD382B" w:rsidRDefault="005C1389" w:rsidP="00673967">
      <w:pPr>
        <w:pStyle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5" w:name="_Toc532118118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Ошибки при тесте ниш</w:t>
      </w:r>
      <w:bookmarkEnd w:id="5"/>
    </w:p>
    <w:p w:rsidR="00CD382B" w:rsidRDefault="005C138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Безусловно, на своём пути я делал ошибки, которыми хочу п</w:t>
      </w:r>
      <w:r>
        <w:rPr>
          <w:rFonts w:ascii="Times New Roman" w:eastAsia="Times New Roman" w:hAnsi="Times New Roman" w:cs="Times New Roman"/>
          <w:sz w:val="24"/>
          <w:szCs w:val="24"/>
        </w:rPr>
        <w:t>оделиться, поскольку следую правилу: предупреждён - значит вооружён.</w:t>
      </w:r>
    </w:p>
    <w:p w:rsidR="00CD382B" w:rsidRDefault="005C138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Мысль о том, что чтобы сделать большие деньги нужно рисковать, причём рисковать м</w:t>
      </w:r>
      <w:r w:rsidR="00673967">
        <w:rPr>
          <w:rFonts w:ascii="Times New Roman" w:eastAsia="Times New Roman" w:hAnsi="Times New Roman" w:cs="Times New Roman"/>
          <w:sz w:val="24"/>
          <w:szCs w:val="24"/>
        </w:rPr>
        <w:t>ного, а чтобы сделать маленькие</w:t>
      </w:r>
      <w:r w:rsidR="006739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нужно рисковать мало.</w:t>
      </w:r>
    </w:p>
    <w:p w:rsidR="00CD382B" w:rsidRDefault="005C1389">
      <w:pPr>
        <w:pBdr>
          <w:top w:val="none" w:sz="0" w:space="4" w:color="auto"/>
          <w:right w:val="none" w:sz="0" w:space="21" w:color="auto"/>
        </w:pBdr>
        <w:ind w:right="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же делать? Обратить взоры на миллионеров и миллиардеров. Они освоили приём - асимметрия. Он заключается в том, что они ищут темы, где риск маленький, а результат большой. Очень важно выучиться этому приёмы, ведь асимметрия - это найти для себя такое за</w:t>
      </w:r>
      <w:r>
        <w:rPr>
          <w:rFonts w:ascii="Times New Roman" w:eastAsia="Times New Roman" w:hAnsi="Times New Roman" w:cs="Times New Roman"/>
          <w:sz w:val="24"/>
          <w:szCs w:val="24"/>
        </w:rPr>
        <w:t>нятие, которое давалось бы вам легко и при этом, вы бы получали большие деньги.</w:t>
      </w:r>
    </w:p>
    <w:p w:rsidR="00CD382B" w:rsidRDefault="005C1389">
      <w:pPr>
        <w:pBdr>
          <w:right w:val="none" w:sz="0" w:space="21" w:color="auto"/>
        </w:pBdr>
        <w:ind w:right="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Когда мы запускаем бизнес, мы сра</w:t>
      </w:r>
      <w:r w:rsidR="00673967">
        <w:rPr>
          <w:rFonts w:ascii="Times New Roman" w:eastAsia="Times New Roman" w:hAnsi="Times New Roman" w:cs="Times New Roman"/>
          <w:sz w:val="24"/>
          <w:szCs w:val="24"/>
        </w:rPr>
        <w:t>зу же хотим запустить бизнес. Н</w:t>
      </w:r>
      <w:r w:rsidR="0067396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коем случае не нужно этого делать, мы копируем внешнюю оболочку бизнеса: арендуем офис, нанимаем людей, д</w:t>
      </w:r>
      <w:r>
        <w:rPr>
          <w:rFonts w:ascii="Times New Roman" w:eastAsia="Times New Roman" w:hAnsi="Times New Roman" w:cs="Times New Roman"/>
          <w:sz w:val="24"/>
          <w:szCs w:val="24"/>
        </w:rPr>
        <w:t>елаем сайт, запускаем, а ничего не получается.</w:t>
      </w:r>
    </w:p>
    <w:p w:rsidR="00CD382B" w:rsidRDefault="005C1389">
      <w:pPr>
        <w:pBdr>
          <w:right w:val="none" w:sz="0" w:space="21" w:color="auto"/>
        </w:pBdr>
        <w:ind w:right="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Почему? Ответ прост - мы не нашли модель.</w:t>
      </w:r>
    </w:p>
    <w:p w:rsidR="00CD382B" w:rsidRDefault="005C1389">
      <w:pPr>
        <w:pBdr>
          <w:right w:val="none" w:sz="0" w:space="21" w:color="auto"/>
        </w:pBdr>
        <w:ind w:right="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При тестировании ниши "поставить на себе крест" из-за того, что вы не видите отклика от рынка в виде денег.</w:t>
      </w:r>
    </w:p>
    <w:p w:rsidR="00CD382B" w:rsidRDefault="005C1389">
      <w:pPr>
        <w:pBdr>
          <w:right w:val="none" w:sz="0" w:space="21" w:color="auto"/>
        </w:pBdr>
        <w:ind w:right="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Вам нужно продолжать совершать итерации по тестир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ованию идей, чтобы в итоге прийти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идеи, которую вы сможете легко запустить и получить максимальный отклик.</w:t>
      </w:r>
    </w:p>
    <w:p w:rsidR="00CD382B" w:rsidRDefault="005C1389">
      <w:pPr>
        <w:pBdr>
          <w:right w:val="none" w:sz="0" w:space="21" w:color="auto"/>
        </w:pBdr>
        <w:ind w:right="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Отсутствие обратной связи.</w:t>
      </w:r>
    </w:p>
    <w:p w:rsidR="00CD382B" w:rsidRDefault="005C1389">
      <w:pPr>
        <w:pBdr>
          <w:bottom w:val="none" w:sz="0" w:space="5" w:color="auto"/>
          <w:right w:val="none" w:sz="0" w:space="21" w:color="auto"/>
        </w:pBdr>
        <w:ind w:right="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Почему? Значит</w:t>
      </w:r>
      <w:r w:rsidR="006739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ошиблись на уровне объявлений, заголовка, цены или то, что вы предлагаете, не интересно.</w:t>
      </w:r>
    </w:p>
    <w:p w:rsidR="00CD382B" w:rsidRDefault="005C1389">
      <w:pPr>
        <w:pBdr>
          <w:bottom w:val="none" w:sz="0" w:space="5" w:color="auto"/>
          <w:right w:val="none" w:sz="0" w:space="21" w:color="auto"/>
        </w:pBdr>
        <w:ind w:right="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Желание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сделать всё в полной форме, соответствуя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топовым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компаниям.</w:t>
      </w:r>
    </w:p>
    <w:p w:rsidR="00CD382B" w:rsidRDefault="005C1389">
      <w:pPr>
        <w:pBdr>
          <w:bottom w:val="none" w:sz="0" w:space="5" w:color="auto"/>
          <w:right w:val="none" w:sz="0" w:space="21" w:color="auto"/>
        </w:pBdr>
        <w:ind w:right="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Ответ: Не нужно тратить много времени на доведение до совершенства, вы потратите много времени, которое можно было инвестировать во что-нибудь иное.    </w:t>
      </w:r>
    </w:p>
    <w:p w:rsidR="00CD382B" w:rsidRDefault="005C1389" w:rsidP="00673967">
      <w:pPr>
        <w:pStyle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6" w:name="_Toc532118119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Выход на рынок</w:t>
      </w:r>
      <w:bookmarkEnd w:id="6"/>
    </w:p>
    <w:p w:rsidR="00CD382B" w:rsidRDefault="005C1389">
      <w:pPr>
        <w:pBdr>
          <w:bottom w:val="none" w:sz="0" w:space="5" w:color="auto"/>
          <w:right w:val="none" w:sz="0" w:space="21" w:color="auto"/>
        </w:pBdr>
        <w:ind w:right="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Существуют различные страте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гии и инструменты, которые можно использовать для того, чтобы столкнуть ваше предложение с рынком. Рассмотрим каждое из них. Первое - создание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лендинга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Лендинг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это одностраничный сайт. У него есть ряд преимуществ.</w:t>
      </w:r>
    </w:p>
    <w:p w:rsidR="00CD382B" w:rsidRDefault="005C1389">
      <w:pPr>
        <w:numPr>
          <w:ilvl w:val="0"/>
          <w:numId w:val="4"/>
        </w:numPr>
        <w:pBdr>
          <w:bottom w:val="none" w:sz="0" w:space="5" w:color="auto"/>
          <w:right w:val="none" w:sz="0" w:space="21" w:color="auto"/>
        </w:pBdr>
        <w:ind w:righ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Время изготовления. 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чтобы све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рстать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лендинг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человеку с опытом может потребоваться менее 10 минут, у кого опыта нет, тому нужно будет посвятить больше времени. Но в любом случае на его создание вы потратите меньше времени, чем на многостраничный сайт</w:t>
      </w:r>
    </w:p>
    <w:p w:rsidR="00CD382B" w:rsidRDefault="005C1389">
      <w:pPr>
        <w:numPr>
          <w:ilvl w:val="0"/>
          <w:numId w:val="4"/>
        </w:numPr>
        <w:pBdr>
          <w:bottom w:val="none" w:sz="0" w:space="5" w:color="auto"/>
          <w:right w:val="none" w:sz="0" w:space="21" w:color="auto"/>
        </w:pBdr>
        <w:ind w:righ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конверсии. Что одностранич</w:t>
      </w:r>
      <w:r>
        <w:rPr>
          <w:rFonts w:ascii="Times New Roman" w:eastAsia="Times New Roman" w:hAnsi="Times New Roman" w:cs="Times New Roman"/>
          <w:sz w:val="24"/>
          <w:szCs w:val="24"/>
        </w:rPr>
        <w:t>ный сайт, что многостраничный показывают примерно одинаковый показатель конверсии, и это преимущество, ведь вы тратите меньше времени, но количество продаж у вас такое же.</w:t>
      </w:r>
    </w:p>
    <w:p w:rsidR="00CD382B" w:rsidRDefault="005C1389">
      <w:pPr>
        <w:pBdr>
          <w:bottom w:val="none" w:sz="0" w:space="5" w:color="auto"/>
          <w:right w:val="none" w:sz="0" w:space="21" w:color="auto"/>
        </w:pBdr>
        <w:ind w:right="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создания сайта я выбрал площадку под названием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Ex-in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 Тому есть некоторые прич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ины. </w:t>
      </w:r>
    </w:p>
    <w:p w:rsidR="00CD382B" w:rsidRDefault="005C1389">
      <w:pPr>
        <w:numPr>
          <w:ilvl w:val="0"/>
          <w:numId w:val="4"/>
        </w:numPr>
        <w:pBdr>
          <w:bottom w:val="none" w:sz="0" w:space="5" w:color="auto"/>
          <w:right w:val="none" w:sz="0" w:space="21" w:color="auto"/>
        </w:pBdr>
        <w:ind w:righ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Первое, это очень простой конструктор, с которым легко взаимодействовать тем более, когда речь заходит о начинающем предпринимателе. </w:t>
      </w:r>
    </w:p>
    <w:p w:rsidR="00CD382B" w:rsidRDefault="005C1389">
      <w:pPr>
        <w:numPr>
          <w:ilvl w:val="0"/>
          <w:numId w:val="4"/>
        </w:numPr>
        <w:pBdr>
          <w:bottom w:val="none" w:sz="0" w:space="5" w:color="auto"/>
          <w:right w:val="none" w:sz="0" w:space="21" w:color="auto"/>
        </w:pBdr>
        <w:ind w:righ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Второе, большое количество готовых шаблонов, которые можно использовать, либо вы можете создать “с нуля”, а также мн</w:t>
      </w:r>
      <w:r>
        <w:rPr>
          <w:rFonts w:ascii="Times New Roman" w:eastAsia="Times New Roman" w:hAnsi="Times New Roman" w:cs="Times New Roman"/>
          <w:sz w:val="24"/>
          <w:szCs w:val="24"/>
        </w:rPr>
        <w:t>ожество функций: запуск рекламы, подсчёт конверсии, система приёма платежей и т.д.</w:t>
      </w:r>
    </w:p>
    <w:p w:rsidR="00CD382B" w:rsidRDefault="005C1389">
      <w:pPr>
        <w:numPr>
          <w:ilvl w:val="0"/>
          <w:numId w:val="4"/>
        </w:numPr>
        <w:pBdr>
          <w:bottom w:val="none" w:sz="0" w:space="5" w:color="auto"/>
          <w:right w:val="none" w:sz="0" w:space="21" w:color="auto"/>
        </w:pBdr>
        <w:ind w:righ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Третий пункт вытекает из первого - время создания. В связи с простой работы вы сможете быстро создать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лендинг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направить свои силы в другое русло.</w:t>
      </w:r>
    </w:p>
    <w:p w:rsidR="00CD382B" w:rsidRDefault="005C1389">
      <w:pPr>
        <w:pBdr>
          <w:bottom w:val="none" w:sz="0" w:space="5" w:color="auto"/>
          <w:right w:val="none" w:sz="0" w:space="21" w:color="auto"/>
        </w:pBdr>
        <w:ind w:right="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существует множес</w:t>
      </w:r>
      <w:r>
        <w:rPr>
          <w:rFonts w:ascii="Times New Roman" w:eastAsia="Times New Roman" w:hAnsi="Times New Roman" w:cs="Times New Roman"/>
          <w:sz w:val="24"/>
          <w:szCs w:val="24"/>
        </w:rPr>
        <w:t>тво других площадок, с которыми вы можете работать и не обязательно выбирать те, что я выбрал для себя. Приведу примеры подобных площадок:</w:t>
      </w:r>
    </w:p>
    <w:p w:rsidR="00CD382B" w:rsidRDefault="005C1389">
      <w:pPr>
        <w:numPr>
          <w:ilvl w:val="0"/>
          <w:numId w:val="6"/>
        </w:numPr>
        <w:pBdr>
          <w:bottom w:val="none" w:sz="0" w:space="5" w:color="auto"/>
          <w:right w:val="none" w:sz="0" w:space="21" w:color="auto"/>
        </w:pBdr>
        <w:ind w:right="8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Wix</w:t>
      </w:r>
      <w:proofErr w:type="spellEnd"/>
    </w:p>
    <w:p w:rsidR="00CD382B" w:rsidRDefault="005C1389">
      <w:pPr>
        <w:numPr>
          <w:ilvl w:val="0"/>
          <w:numId w:val="6"/>
        </w:numPr>
        <w:pBdr>
          <w:bottom w:val="none" w:sz="0" w:space="5" w:color="auto"/>
          <w:right w:val="none" w:sz="0" w:space="21" w:color="auto"/>
        </w:pBdr>
        <w:ind w:right="8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Tilda</w:t>
      </w:r>
      <w:proofErr w:type="spellEnd"/>
    </w:p>
    <w:p w:rsidR="00CD382B" w:rsidRDefault="005C1389">
      <w:pPr>
        <w:numPr>
          <w:ilvl w:val="0"/>
          <w:numId w:val="6"/>
        </w:numPr>
        <w:pBdr>
          <w:bottom w:val="none" w:sz="0" w:space="5" w:color="auto"/>
          <w:right w:val="none" w:sz="0" w:space="21" w:color="auto"/>
        </w:pBdr>
        <w:ind w:right="8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Flexbe</w:t>
      </w:r>
      <w:proofErr w:type="spellEnd"/>
    </w:p>
    <w:p w:rsidR="00CD382B" w:rsidRDefault="005C1389">
      <w:pPr>
        <w:numPr>
          <w:ilvl w:val="0"/>
          <w:numId w:val="6"/>
        </w:numPr>
        <w:pBdr>
          <w:bottom w:val="none" w:sz="0" w:space="5" w:color="auto"/>
          <w:right w:val="none" w:sz="0" w:space="21" w:color="auto"/>
        </w:pBdr>
        <w:ind w:righ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Платформа LP</w:t>
      </w:r>
    </w:p>
    <w:p w:rsidR="00CD382B" w:rsidRDefault="005C1389">
      <w:pPr>
        <w:pBdr>
          <w:bottom w:val="none" w:sz="0" w:space="5" w:color="auto"/>
          <w:right w:val="none" w:sz="0" w:space="21" w:color="auto"/>
        </w:pBdr>
        <w:ind w:right="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работе с сайтом я буду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замерять два ключевых критерия эффективности сайта, объявления и т.д.</w:t>
      </w:r>
    </w:p>
    <w:p w:rsidR="00CD382B" w:rsidRDefault="005C1389">
      <w:pPr>
        <w:numPr>
          <w:ilvl w:val="0"/>
          <w:numId w:val="2"/>
        </w:numPr>
        <w:pBdr>
          <w:bottom w:val="none" w:sz="0" w:space="5" w:color="auto"/>
          <w:right w:val="none" w:sz="0" w:space="21" w:color="auto"/>
        </w:pBdr>
        <w:ind w:righ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конверсии - основной показатель эффективности сайта, который показывает, какой процент посетителей вашего сайта становится вашими покуп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ателями. Для этого я буду использовать простой и удобный сервис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етрика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который позволяет просматривать количество посетителей, а также имеет множество других функций, о которых я буду рассказывать во второй главе.</w:t>
      </w:r>
    </w:p>
    <w:p w:rsidR="00CD382B" w:rsidRDefault="005C1389">
      <w:pPr>
        <w:numPr>
          <w:ilvl w:val="0"/>
          <w:numId w:val="2"/>
        </w:numPr>
        <w:pBdr>
          <w:bottom w:val="none" w:sz="0" w:space="5" w:color="auto"/>
          <w:right w:val="none" w:sz="0" w:space="21" w:color="auto"/>
        </w:pBdr>
        <w:ind w:righ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Воронка продаж - это модель, кото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рая демонстрирует движение клиента по последовательно выстроенной цепочке от знакомства с вашим предложением до приобретения товара или услуги. Она показывает, сколько людей остаётся на данном этапе, не совершив действия. В этом мне также поможет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трика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82B" w:rsidRDefault="005C1389">
      <w:pPr>
        <w:pBdr>
          <w:bottom w:val="none" w:sz="0" w:space="5" w:color="auto"/>
          <w:right w:val="none" w:sz="0" w:space="21" w:color="auto"/>
        </w:pBdr>
        <w:ind w:right="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Чтобы привлечь трафик на сайт</w:t>
      </w:r>
      <w:r w:rsidR="006739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мной выбраны два сервиса. Это также можно делать, оставляя ссылки в рекламных постах, чтобы перенаправлять трафик.</w:t>
      </w:r>
    </w:p>
    <w:p w:rsidR="00CD382B" w:rsidRDefault="005C1389">
      <w:pPr>
        <w:numPr>
          <w:ilvl w:val="0"/>
          <w:numId w:val="3"/>
        </w:numPr>
        <w:pBdr>
          <w:bottom w:val="none" w:sz="0" w:space="5" w:color="auto"/>
          <w:right w:val="none" w:sz="0" w:space="21" w:color="auto"/>
        </w:pBdr>
        <w:ind w:right="8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ирект</w:t>
      </w:r>
      <w:proofErr w:type="spellEnd"/>
    </w:p>
    <w:p w:rsidR="00CD382B" w:rsidRDefault="005C1389">
      <w:pPr>
        <w:numPr>
          <w:ilvl w:val="0"/>
          <w:numId w:val="3"/>
        </w:numPr>
        <w:pBdr>
          <w:bottom w:val="none" w:sz="0" w:space="5" w:color="auto"/>
          <w:right w:val="none" w:sz="0" w:space="21" w:color="auto"/>
        </w:pBdr>
        <w:ind w:right="8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D382B" w:rsidRDefault="005C1389">
      <w:pPr>
        <w:pBdr>
          <w:bottom w:val="none" w:sz="0" w:space="5" w:color="auto"/>
          <w:right w:val="none" w:sz="0" w:space="21" w:color="auto"/>
        </w:pBdr>
        <w:ind w:right="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нужно понимать при работе с контекстной рекламой?</w:t>
      </w:r>
    </w:p>
    <w:p w:rsidR="00CD382B" w:rsidRDefault="005C1389">
      <w:pPr>
        <w:pBdr>
          <w:bottom w:val="none" w:sz="0" w:space="5" w:color="auto"/>
          <w:right w:val="none" w:sz="0" w:space="21" w:color="auto"/>
        </w:pBdr>
        <w:ind w:right="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будете плат</w:t>
      </w:r>
      <w:r>
        <w:rPr>
          <w:rFonts w:ascii="Times New Roman" w:eastAsia="Times New Roman" w:hAnsi="Times New Roman" w:cs="Times New Roman"/>
          <w:sz w:val="24"/>
          <w:szCs w:val="24"/>
        </w:rPr>
        <w:t>ить за клики, то есть количество переходов на сайт. Стоят они дорого, например</w:t>
      </w:r>
      <w:r w:rsidR="006739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юридическом рынке цена варьируется от 2000 до 5000 рублей за один клик.</w:t>
      </w:r>
    </w:p>
    <w:p w:rsidR="00CD382B" w:rsidRDefault="005C1389">
      <w:pPr>
        <w:pBdr>
          <w:bottom w:val="none" w:sz="0" w:space="5" w:color="auto"/>
          <w:right w:val="none" w:sz="0" w:space="21" w:color="auto"/>
        </w:pBdr>
        <w:ind w:right="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Второе - размещение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При работе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 тоже буду делать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воронку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замерять конверсию, а та</w:t>
      </w:r>
      <w:r>
        <w:rPr>
          <w:rFonts w:ascii="Times New Roman" w:eastAsia="Times New Roman" w:hAnsi="Times New Roman" w:cs="Times New Roman"/>
          <w:sz w:val="24"/>
          <w:szCs w:val="24"/>
        </w:rPr>
        <w:t>кже на цифрах покажу, как влияет внедрение определённых функций в объявление. Стоит учитывать то, что вы платите не за клик, как в случае с контекстной рекламой, а за размещение (49 рублей), правда, оно ограничено сроком.</w:t>
      </w:r>
    </w:p>
    <w:p w:rsidR="00CD382B" w:rsidRDefault="005C1389">
      <w:pPr>
        <w:pBdr>
          <w:bottom w:val="none" w:sz="0" w:space="5" w:color="auto"/>
          <w:right w:val="none" w:sz="0" w:space="21" w:color="auto"/>
        </w:pBdr>
        <w:ind w:right="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Третье вытекает из второго - Юла.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Тут всё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тоже самое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поскольку площадки выполняют одну и ту же функцию и копируют друг друга.</w:t>
      </w:r>
    </w:p>
    <w:p w:rsidR="00CD382B" w:rsidRDefault="005C1389">
      <w:pPr>
        <w:pBdr>
          <w:bottom w:val="none" w:sz="0" w:space="5" w:color="auto"/>
          <w:right w:val="none" w:sz="0" w:space="21" w:color="auto"/>
        </w:pBdr>
        <w:ind w:right="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Четвёртое - социальные сети. Большое количество людей проводят время в социальных сетях, поэтому логично было бы давать там рекламу на свой продукт с перенаправлением на сайт. В таком случае я буду платить за стоимость перехода на мой сайт. Цена варьируетс</w:t>
      </w:r>
      <w:r>
        <w:rPr>
          <w:rFonts w:ascii="Times New Roman" w:eastAsia="Times New Roman" w:hAnsi="Times New Roman" w:cs="Times New Roman"/>
          <w:sz w:val="24"/>
          <w:szCs w:val="24"/>
        </w:rPr>
        <w:t>я от 69-71 рубля за переход.</w:t>
      </w:r>
    </w:p>
    <w:p w:rsidR="00CD382B" w:rsidRDefault="00CD382B">
      <w:pPr>
        <w:pBdr>
          <w:bottom w:val="none" w:sz="0" w:space="5" w:color="auto"/>
          <w:right w:val="none" w:sz="0" w:space="21" w:color="auto"/>
        </w:pBdr>
        <w:ind w:right="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CD382B" w:rsidRDefault="00CD382B">
      <w:pPr>
        <w:pBdr>
          <w:bottom w:val="none" w:sz="0" w:space="5" w:color="auto"/>
          <w:right w:val="none" w:sz="0" w:space="21" w:color="auto"/>
        </w:pBdr>
        <w:ind w:right="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CD382B" w:rsidRDefault="005C1389">
      <w:pPr>
        <w:pBdr>
          <w:bottom w:val="none" w:sz="0" w:space="5" w:color="auto"/>
          <w:right w:val="none" w:sz="0" w:space="21" w:color="auto"/>
        </w:pBdr>
        <w:ind w:right="8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D382B" w:rsidRDefault="00CD382B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CD382B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89" w:rsidRDefault="005C1389" w:rsidP="00673967">
      <w:pPr>
        <w:spacing w:line="240" w:lineRule="auto"/>
      </w:pPr>
      <w:r>
        <w:separator/>
      </w:r>
    </w:p>
  </w:endnote>
  <w:endnote w:type="continuationSeparator" w:id="0">
    <w:p w:rsidR="005C1389" w:rsidRDefault="005C1389" w:rsidP="00673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213670"/>
      <w:docPartObj>
        <w:docPartGallery w:val="Page Numbers (Bottom of Page)"/>
        <w:docPartUnique/>
      </w:docPartObj>
    </w:sdtPr>
    <w:sdtContent>
      <w:p w:rsidR="00673967" w:rsidRDefault="006739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2A6" w:rsidRPr="00D612A6">
          <w:rPr>
            <w:noProof/>
            <w:lang w:val="ru-RU"/>
          </w:rPr>
          <w:t>1</w:t>
        </w:r>
        <w:r>
          <w:fldChar w:fldCharType="end"/>
        </w:r>
      </w:p>
    </w:sdtContent>
  </w:sdt>
  <w:p w:rsidR="00673967" w:rsidRDefault="006739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89" w:rsidRDefault="005C1389" w:rsidP="00673967">
      <w:pPr>
        <w:spacing w:line="240" w:lineRule="auto"/>
      </w:pPr>
      <w:r>
        <w:separator/>
      </w:r>
    </w:p>
  </w:footnote>
  <w:footnote w:type="continuationSeparator" w:id="0">
    <w:p w:rsidR="005C1389" w:rsidRDefault="005C1389" w:rsidP="00673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31F"/>
    <w:multiLevelType w:val="multilevel"/>
    <w:tmpl w:val="C36239A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E345D39"/>
    <w:multiLevelType w:val="multilevel"/>
    <w:tmpl w:val="3A52B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A1D05F4"/>
    <w:multiLevelType w:val="multilevel"/>
    <w:tmpl w:val="47609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A2D7647"/>
    <w:multiLevelType w:val="multilevel"/>
    <w:tmpl w:val="9B5C9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9494296"/>
    <w:multiLevelType w:val="multilevel"/>
    <w:tmpl w:val="8D2EA590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C4E1C49"/>
    <w:multiLevelType w:val="multilevel"/>
    <w:tmpl w:val="8584A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382B"/>
    <w:rsid w:val="005C1389"/>
    <w:rsid w:val="00673967"/>
    <w:rsid w:val="00CD382B"/>
    <w:rsid w:val="00D6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7396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3967"/>
  </w:style>
  <w:style w:type="paragraph" w:styleId="a7">
    <w:name w:val="footer"/>
    <w:basedOn w:val="a"/>
    <w:link w:val="a8"/>
    <w:uiPriority w:val="99"/>
    <w:unhideWhenUsed/>
    <w:rsid w:val="0067396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3967"/>
  </w:style>
  <w:style w:type="paragraph" w:styleId="a9">
    <w:name w:val="TOC Heading"/>
    <w:basedOn w:val="1"/>
    <w:next w:val="a"/>
    <w:uiPriority w:val="39"/>
    <w:semiHidden/>
    <w:unhideWhenUsed/>
    <w:qFormat/>
    <w:rsid w:val="00673967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10">
    <w:name w:val="toc 1"/>
    <w:basedOn w:val="a"/>
    <w:next w:val="a"/>
    <w:autoRedefine/>
    <w:uiPriority w:val="39"/>
    <w:unhideWhenUsed/>
    <w:rsid w:val="00673967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673967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67396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73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3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7396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3967"/>
  </w:style>
  <w:style w:type="paragraph" w:styleId="a7">
    <w:name w:val="footer"/>
    <w:basedOn w:val="a"/>
    <w:link w:val="a8"/>
    <w:uiPriority w:val="99"/>
    <w:unhideWhenUsed/>
    <w:rsid w:val="0067396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3967"/>
  </w:style>
  <w:style w:type="paragraph" w:styleId="a9">
    <w:name w:val="TOC Heading"/>
    <w:basedOn w:val="1"/>
    <w:next w:val="a"/>
    <w:uiPriority w:val="39"/>
    <w:semiHidden/>
    <w:unhideWhenUsed/>
    <w:qFormat/>
    <w:rsid w:val="00673967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10">
    <w:name w:val="toc 1"/>
    <w:basedOn w:val="a"/>
    <w:next w:val="a"/>
    <w:autoRedefine/>
    <w:uiPriority w:val="39"/>
    <w:unhideWhenUsed/>
    <w:rsid w:val="00673967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673967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67396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73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3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4B66-7AEF-4155-9204-635A8FF2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2018-12-09T08:29:00Z</dcterms:created>
  <dcterms:modified xsi:type="dcterms:W3CDTF">2018-12-09T08:29:00Z</dcterms:modified>
</cp:coreProperties>
</file>