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99A" w:rsidRPr="00812E05" w:rsidRDefault="0013099A" w:rsidP="0013099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812E0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I глава </w:t>
      </w:r>
    </w:p>
    <w:p w:rsidR="0013099A" w:rsidRPr="00812E05" w:rsidRDefault="0013099A" w:rsidP="0013099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Чтобы разобраться в данной теме – в тенденциях развития современной моды, для начала мы должны обратиться к истории моды, понять, как она менялась от десятилетия к десятилетию, и какие её характерные черты присутствуют в каждом из них. </w:t>
      </w:r>
    </w:p>
    <w:p w:rsidR="0013099A" w:rsidRPr="00812E05" w:rsidRDefault="0013099A" w:rsidP="0013099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этой главе я опишу основные особенности нарядов, существующих с 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XIV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века. Именно 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XIV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век принято называть веком возникновения моды в современном ее понимании, веком рождения моды. </w:t>
      </w:r>
    </w:p>
    <w:p w:rsidR="0013099A" w:rsidRPr="00812E05" w:rsidRDefault="0013099A" w:rsidP="0013099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Впервые люди начали носить одежду примерно 100 – 500 тысяч лет назад. Первобытные люди убивали животных и носили на себе их шкуры, чтобы не замерзнуть. Их вряд ли интересовали престижность их одеяния и желание выделиться из племени благодаря своей одежде. С возникновением крупных цивилизаций, у каждой из них появились свои собственные особенности в быте, культуре и одежде. Люди начали создавать свои одеяния из дорогих тканей и украшать их ценными камнями. Не красота, а цена была ключевым признаком хорошего наряда. Но ничего общего в костюмах народов из разных частей света не было, они были адаптированы под условия жизни, которые, безусловно, у всех отличались, и уж, тем более, нельзя было выделить какой-то общий стиль, характеризующий моду в тот или иной период. </w:t>
      </w:r>
    </w:p>
    <w:p w:rsidR="0013099A" w:rsidRPr="00812E05" w:rsidRDefault="0013099A" w:rsidP="0013099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AAB19ED" wp14:editId="210E7ACE">
            <wp:extent cx="2994822" cy="1952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 мод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886" cy="195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2E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38A0548" wp14:editId="20F969D5">
            <wp:extent cx="2576561" cy="1962150"/>
            <wp:effectExtent l="0" t="0" r="0" b="0"/>
            <wp:docPr id="2" name="Рисунок 2" descr="ÐÐ°ÑÑÐ¸Ð½ÐºÐ¸ Ð¿Ð¾ Ð·Ð°Ð¿ÑÐ¾ÑÑ Ð¼Ð¾Ð´Ð° Ð´ÑÐµÐ²Ð½Ð¾Ñ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Ð°ÑÑÐ¸Ð½ÐºÐ¸ Ð¿Ð¾ Ð·Ð°Ð¿ÑÐ¾ÑÑ Ð¼Ð¾Ð´Ð° Ð´ÑÐµÐ²Ð½Ð¾ÑÑÐ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561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99A" w:rsidRDefault="0013099A" w:rsidP="0013099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13099A" w:rsidRPr="00812E05" w:rsidRDefault="0013099A" w:rsidP="0013099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Уже в Средневековье Франция становится законодательницей мод. Вся Европа следует моде, созданной при Бургундском дворе.  В XIV века достигает расцвета готический стиль. </w:t>
      </w:r>
      <w:proofErr w:type="gramStart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Впервые начинает выделяться силуэт (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-образный.</w:t>
      </w:r>
      <w:proofErr w:type="gram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Вскоре его назовут “готической кривой”).</w:t>
      </w:r>
      <w:proofErr w:type="gram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Костюмы многослойны. Женщины надевают длинную белую полотняную рубаху – </w:t>
      </w:r>
      <w:proofErr w:type="spellStart"/>
      <w:r w:rsidRPr="00812E05">
        <w:rPr>
          <w:rFonts w:ascii="Times New Roman" w:hAnsi="Times New Roman" w:cs="Times New Roman"/>
          <w:sz w:val="24"/>
          <w:szCs w:val="24"/>
        </w:rPr>
        <w:t>камизу</w:t>
      </w:r>
      <w:proofErr w:type="spell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Поверх неё – </w:t>
      </w:r>
      <w:proofErr w:type="spellStart"/>
      <w:r w:rsidRPr="00812E05">
        <w:rPr>
          <w:rFonts w:ascii="Times New Roman" w:hAnsi="Times New Roman" w:cs="Times New Roman"/>
          <w:sz w:val="24"/>
          <w:szCs w:val="24"/>
        </w:rPr>
        <w:t>котту</w:t>
      </w:r>
      <w:proofErr w:type="spell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– платье с длинным шлейфом (чем дама знатнее, тем длиннее шлей на её </w:t>
      </w:r>
      <w:proofErr w:type="spellStart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котте</w:t>
      </w:r>
      <w:proofErr w:type="spell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длинными рукавами, с пришитыми на конце манжетами и 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высоко зашнурованной талией.</w:t>
      </w:r>
      <w:proofErr w:type="gram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Самые богатые дамы надевают ещё и </w:t>
      </w:r>
      <w:proofErr w:type="spellStart"/>
      <w:r w:rsidRPr="00812E05">
        <w:rPr>
          <w:rFonts w:ascii="Times New Roman" w:hAnsi="Times New Roman" w:cs="Times New Roman"/>
          <w:sz w:val="24"/>
          <w:szCs w:val="24"/>
        </w:rPr>
        <w:t>сюрко</w:t>
      </w:r>
      <w:proofErr w:type="spell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накидку без рукавов.  </w:t>
      </w:r>
    </w:p>
    <w:p w:rsidR="0013099A" w:rsidRPr="00812E05" w:rsidRDefault="0013099A" w:rsidP="0013099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Мужчины также носят </w:t>
      </w:r>
      <w:proofErr w:type="spellStart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камизу</w:t>
      </w:r>
      <w:proofErr w:type="spell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 </w:t>
      </w:r>
      <w:proofErr w:type="gramStart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мужская</w:t>
      </w:r>
      <w:proofErr w:type="gram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котта</w:t>
      </w:r>
      <w:proofErr w:type="spell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середине 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XIV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века заменяется </w:t>
      </w:r>
      <w:proofErr w:type="spellStart"/>
      <w:r w:rsidRPr="00812E05">
        <w:rPr>
          <w:rFonts w:ascii="Times New Roman" w:hAnsi="Times New Roman" w:cs="Times New Roman"/>
          <w:sz w:val="24"/>
          <w:szCs w:val="24"/>
        </w:rPr>
        <w:t>пурпуэном</w:t>
      </w:r>
      <w:proofErr w:type="spellEnd"/>
      <w:r w:rsidRPr="00812E05">
        <w:rPr>
          <w:rFonts w:ascii="Times New Roman" w:hAnsi="Times New Roman" w:cs="Times New Roman"/>
          <w:sz w:val="24"/>
          <w:szCs w:val="24"/>
        </w:rPr>
        <w:t xml:space="preserve"> 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– короткой курткой с узкими рукавами, к которой привязывались чулки-штаны.</w:t>
      </w:r>
      <w:r w:rsidRPr="00812E0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 xml:space="preserve"> </w:t>
      </w:r>
      <w:proofErr w:type="spellStart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Сюрко</w:t>
      </w:r>
      <w:proofErr w:type="spellEnd"/>
      <w:r w:rsidRPr="00812E0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 xml:space="preserve"> 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также присутствует в мужском гардеробе. </w:t>
      </w:r>
    </w:p>
    <w:p w:rsidR="0013099A" w:rsidRPr="00812E05" w:rsidRDefault="0013099A" w:rsidP="0013099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классическом Средневековье  огромное значение начинают играть цвета в одежде. Самыми популярными являются золотой и зелёный, символизирующие божественные силы и плодородие соответственно. Обувь с очень удлинёнными носками, порой доходящими до 50см, как у женщин, так и у мужчин. Характерной особенностью моды 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XIV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века являются головные уборы. У женщин </w:t>
      </w:r>
      <w:proofErr w:type="gramStart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самый</w:t>
      </w:r>
      <w:proofErr w:type="gram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популярный – </w:t>
      </w:r>
      <w:r w:rsidRPr="00812E05">
        <w:rPr>
          <w:rFonts w:ascii="Times New Roman" w:hAnsi="Times New Roman" w:cs="Times New Roman"/>
          <w:sz w:val="24"/>
          <w:szCs w:val="24"/>
        </w:rPr>
        <w:t>это горж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напоминающий трубу, а у мужчин – </w:t>
      </w:r>
      <w:proofErr w:type="spellStart"/>
      <w:r w:rsidRPr="00812E05">
        <w:rPr>
          <w:rFonts w:ascii="Times New Roman" w:hAnsi="Times New Roman" w:cs="Times New Roman"/>
          <w:sz w:val="24"/>
          <w:szCs w:val="24"/>
        </w:rPr>
        <w:t>шаперон</w:t>
      </w:r>
      <w:proofErr w:type="spellEnd"/>
      <w:r w:rsidRPr="00812E05">
        <w:rPr>
          <w:rFonts w:ascii="Times New Roman" w:hAnsi="Times New Roman" w:cs="Times New Roman"/>
          <w:sz w:val="24"/>
          <w:szCs w:val="24"/>
        </w:rPr>
        <w:t xml:space="preserve">, 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возникший из капюшона. Из тканей особенно выделялся шёлк с растительным орнаментом.</w:t>
      </w:r>
    </w:p>
    <w:p w:rsidR="0013099A" w:rsidRPr="00812E05" w:rsidRDefault="0013099A" w:rsidP="0013099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B5DDF95" wp14:editId="7B570A60">
            <wp:extent cx="2886075" cy="1855334"/>
            <wp:effectExtent l="0" t="0" r="0" b="0"/>
            <wp:docPr id="3" name="Рисунок 3" descr="ÐÐ°ÑÑÐ¸Ð½ÐºÐ¸ Ð¿Ð¾ Ð·Ð°Ð¿ÑÐ¾ÑÑ Ð¼Ð¾Ð´Ð° 14 Ð²ÐµÐºÐ° Ð±ÑÑÐ³ÑÐ½Ð´ÑÐºÐ¸Ð¹ Ð´Ð²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¼Ð¾Ð´Ð° 14 Ð²ÐµÐºÐ° Ð±ÑÑÐ³ÑÐ½Ð´ÑÐºÐ¸Ð¹ Ð´Ð²Ð¾Ñ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5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E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5360E5E" wp14:editId="15D211FB">
            <wp:extent cx="2643514" cy="1846665"/>
            <wp:effectExtent l="0" t="0" r="444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угрубраграмб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597" cy="184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99A" w:rsidRPr="00812E05" w:rsidRDefault="0013099A" w:rsidP="0013099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12E0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XV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век привносит в женский образ декольте.</w:t>
      </w:r>
      <w:proofErr w:type="gram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Шлейф на платьях удлиняется, на рукавах появляются вырезы – </w:t>
      </w:r>
      <w:proofErr w:type="spellStart"/>
      <w:r w:rsidRPr="00812E05">
        <w:rPr>
          <w:rFonts w:ascii="Times New Roman" w:hAnsi="Times New Roman" w:cs="Times New Roman"/>
          <w:sz w:val="24"/>
          <w:szCs w:val="24"/>
        </w:rPr>
        <w:t>креве</w:t>
      </w:r>
      <w:proofErr w:type="spell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Не меньшее внимание уделяется причёске: девушки носят высокие </w:t>
      </w:r>
      <w:r w:rsidRPr="00812E05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шиньоны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(накладные волосы), обвязывают их тонкими платочками. Цветовая гамма не меняется. Столицей мод становится Италия, а именно – Флоренция.</w:t>
      </w:r>
    </w:p>
    <w:p w:rsidR="0013099A" w:rsidRPr="00812E05" w:rsidRDefault="0013099A" w:rsidP="0013099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70877E4" wp14:editId="5AEC3806">
            <wp:extent cx="2065208" cy="2343894"/>
            <wp:effectExtent l="0" t="0" r="0" b="0"/>
            <wp:docPr id="5" name="Рисунок 5" descr="ÐÐ°ÑÑÐ¸Ð½ÐºÐ¸ Ð¿Ð¾ Ð·Ð°Ð¿ÑÐ¾ÑÑ Ð¼Ð¾Ð´Ð° 14 Ð²ÐµÐºÐ° ÐºÐ°Ð¼Ð¸Ð·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¼Ð¾Ð´Ð° 14 Ð²ÐµÐºÐ° ÐºÐ°Ð¼Ð¸Ð·Ð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01" cy="234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E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32E21FC" wp14:editId="0BDA984B">
            <wp:extent cx="2079648" cy="2341683"/>
            <wp:effectExtent l="0" t="0" r="0" b="1905"/>
            <wp:docPr id="6" name="Рисунок 6" descr="ÐÐ°ÑÑÐ¸Ð½ÐºÐ¸ Ð¿Ð¾ Ð·Ð°Ð¿ÑÐ¾ÑÑ Ð¼Ð¾Ð´Ð° 15 Ð²Ðµ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ÐÐ°ÑÑÐ¸Ð½ÐºÐ¸ Ð¿Ð¾ Ð·Ð°Ð¿ÑÐ¾ÑÑ Ð¼Ð¾Ð´Ð° 15 Ð²ÐµÐºÐ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466" cy="23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99A" w:rsidRPr="00812E05" w:rsidRDefault="0013099A" w:rsidP="0013099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099A" w:rsidRPr="00812E05" w:rsidRDefault="0013099A" w:rsidP="0013099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Отличительными чертами моды эпохи Ренессанса являются вырезы-декольте в одежде мужчин и парфюм, полностью </w:t>
      </w:r>
      <w:proofErr w:type="gramStart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заменяющий</w:t>
      </w:r>
      <w:proofErr w:type="gram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гигиенические процедуры у людей, вследствие строгих предписаний церковной реформации и запрета на использование бань. В моде 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XVI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века выделяются 2 </w:t>
      </w:r>
      <w:proofErr w:type="gramStart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основных</w:t>
      </w:r>
      <w:proofErr w:type="gram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течения. Главное из них – это испанская чопорность. Испанский костюм был жестким, скрывал формы тела, подчиняя их строгой схеме. Женский силуэт напоминал два равнобедренных треугольника, соединенных на линии талии вершинами, благодаря использованию каркасов и искусственных подкладок. Блузы были наглухо застегнуты, и на каждом костюме присутствовал высокий ворот. Любимыми цветами испанцев были черный, коричневый, серый и белый (это цвета главных монашеских орденов). Одеваться в эти цвета считалось признаком благонадежности, отсутствия каких-либо еретических мыслей. Аристократы носили черные бархатные костюмы, украшенные вышивкой золотом и великолепными воротниками. Нарядность создавалась не цветом, а фактурой тканей и их сочетанием.     </w:t>
      </w:r>
    </w:p>
    <w:p w:rsidR="0013099A" w:rsidRPr="00812E05" w:rsidRDefault="0013099A" w:rsidP="0013099A">
      <w:pPr>
        <w:tabs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C111D42" wp14:editId="179C46AB">
            <wp:extent cx="2552700" cy="2966505"/>
            <wp:effectExtent l="0" t="0" r="0" b="5715"/>
            <wp:docPr id="7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77" cy="296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E05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14FD1DB" wp14:editId="4E32A031">
            <wp:extent cx="1451415" cy="2967820"/>
            <wp:effectExtent l="0" t="0" r="0" b="4445"/>
            <wp:docPr id="8" name="Рисунок 8" descr="ÐÐ°ÑÑÐ¸Ð½ÐºÐ¸ Ð¿Ð¾ Ð·Ð°Ð¿ÑÐ¾ÑÑ Ð¸ÑÐ¿Ð°Ð½ÑÐºÐ°Ñ Ð¼Ð¾Ð´Ð° 16 Ð²Ðµ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Ð°ÑÑÐ¸Ð½ÐºÐ¸ Ð¿Ð¾ Ð·Ð°Ð¿ÑÐ¾ÑÑ Ð¸ÑÐ¿Ð°Ð½ÑÐºÐ°Ñ Ð¼Ð¾Ð´Ð° 16 Ð²ÐµÐºÐ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398" cy="296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E05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7384548" wp14:editId="14C68797">
            <wp:extent cx="1592793" cy="2965783"/>
            <wp:effectExtent l="0" t="0" r="7620" b="6350"/>
            <wp:docPr id="9" name="Рисунок 9" descr="ÐÐ°ÑÑÐ¸Ð½ÐºÐ¸ Ð¿Ð¾ Ð·Ð°Ð¿ÑÐ¾ÑÑ Ð¸ÑÐ¿Ð°Ð½ÑÐºÐ¾Ðµ Ð¿Ð»Ð°ÑÑÐµ 16 Ð²Ðµ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Ð°ÑÑÐ¸Ð½ÐºÐ¸ Ð¿Ð¾ Ð·Ð°Ð¿ÑÐ¾ÑÑ Ð¸ÑÐ¿Ð°Ð½ÑÐºÐ¾Ðµ Ð¿Ð»Ð°ÑÑÐµ 16 Ð²ÐµÐºÐ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445" cy="297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99A" w:rsidRPr="00812E05" w:rsidRDefault="0013099A" w:rsidP="0013099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099A" w:rsidRPr="00812E05" w:rsidRDefault="0013099A" w:rsidP="0013099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Одна Венеция не поддается столь популярной испанской моде и сохраняет свою индивидуальность</w:t>
      </w:r>
      <w:proofErr w:type="gramStart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gramStart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proofErr w:type="gram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осят пышные платье и обувь, увеличивающую их рост на 30 см. В силуэте появляется больше горизонтальных линий, нежели вертикальных, как во французской готике. Шелк и бархат остаются самыми любимыми тканями, их продолжают украшать цветочными вышивками. Высокие головные уборы выходят их 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моды, им на смену приходят низкие прически. Самыми популярными являются красно-винный и насыщенный зелёный цвета.</w:t>
      </w:r>
    </w:p>
    <w:p w:rsidR="0013099A" w:rsidRPr="00812E05" w:rsidRDefault="0013099A" w:rsidP="0013099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F4C7AAF" wp14:editId="540B4259">
            <wp:extent cx="1825904" cy="2158277"/>
            <wp:effectExtent l="0" t="0" r="3175" b="0"/>
            <wp:docPr id="10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78" cy="216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E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EFD21B4" wp14:editId="6002DA45">
            <wp:extent cx="1724025" cy="2155028"/>
            <wp:effectExtent l="0" t="0" r="0" b="0"/>
            <wp:docPr id="11" name="Рисунок 1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55" cy="217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99A" w:rsidRPr="00812E05" w:rsidRDefault="0013099A" w:rsidP="001309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XVII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века Франция снова становится главной столицей мод. В костюме присутствуют элементы барокко и классицизма. Все предметы женского гардероба становятся более легкими. Юбка женского платья уже больше не поддерживается толстой подкладкой на бедрах или кринолином, а падает свободными складками от талии до пола. Мужской костюм становится все более женственным; короткие штаны так расширились вокруг колен, что стали похожи на женскую юбку. К 1680 году вся одежда выполняется на ватной прокладке, раздуваются рукава, </w:t>
      </w:r>
      <w:proofErr w:type="spellStart"/>
      <w:r w:rsidRPr="00812E05">
        <w:rPr>
          <w:rFonts w:ascii="Times New Roman" w:hAnsi="Times New Roman" w:cs="Times New Roman"/>
          <w:sz w:val="24"/>
          <w:szCs w:val="24"/>
        </w:rPr>
        <w:t>шоссы</w:t>
      </w:r>
      <w:proofErr w:type="spell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(мужские колготки). Огромной популярностью пользуются большой завитой парик (золотистый или рыжеватый), расчесанный на пробор посередине темени. К 1700 году парик достигает наибольших размеров. На парик надевают шляпу с полями. В конце царствования Людовика XIV поля загибают с трех сторон. Таким </w:t>
      </w:r>
      <w:proofErr w:type="gramStart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образом</w:t>
      </w:r>
      <w:proofErr w:type="gram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создаётся новая форма шляпы — </w:t>
      </w:r>
      <w:r w:rsidRPr="00812E05">
        <w:rPr>
          <w:rFonts w:ascii="Times New Roman" w:hAnsi="Times New Roman" w:cs="Times New Roman"/>
          <w:sz w:val="24"/>
          <w:szCs w:val="24"/>
        </w:rPr>
        <w:t>треуголка.</w:t>
      </w:r>
    </w:p>
    <w:p w:rsidR="0013099A" w:rsidRPr="00812E05" w:rsidRDefault="0013099A" w:rsidP="0013099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2E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7C67C6" wp14:editId="07A6078D">
            <wp:extent cx="2436108" cy="252412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прамк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671" cy="25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99A" w:rsidRPr="00812E05" w:rsidRDefault="0013099A" w:rsidP="0013099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099A" w:rsidRPr="00812E05" w:rsidRDefault="0013099A" w:rsidP="0013099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Начало 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XVIII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века знаменуется приходом стиля рококо. Все модные новинки, как и прежде, диктуются из Версаля и Парижа. В моде узкая «корсетная» талия, кружевные декольте и огромные юбки на </w:t>
      </w:r>
      <w:r w:rsidRPr="00812E05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панье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(каркас из ивовых или стальных прутьев или из пластин китового уса для придания пышности женской юбке). Для Англии стиль рококо кажется слишком вычурным, он в ней не приживается. Британцы отдают предпочтение женским платьям простого кроя и отделки, гладким тканям и спокойным светлым тонам.</w:t>
      </w:r>
    </w:p>
    <w:p w:rsidR="0013099A" w:rsidRPr="00812E05" w:rsidRDefault="0013099A" w:rsidP="0013099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77C5FED" wp14:editId="4978C750">
            <wp:extent cx="5940425" cy="3742329"/>
            <wp:effectExtent l="0" t="0" r="3175" b="0"/>
            <wp:docPr id="13" name="Рисунок 13" descr="ÐÐ°ÑÑÐ¸Ð½ÐºÐ¸ Ð¿Ð¾ Ð·Ð°Ð¿ÑÐ¾ÑÑ Ð¿Ð¾Ð·Ð´Ð½ÐµÐµ ÑÐ¾ÐºÐ¾ÐºÐ¾ Ð² Ð¾Ð´ÐµÐ¶Ð´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ÐÐ°ÑÑÐ¸Ð½ÐºÐ¸ Ð¿Ð¾ Ð·Ð°Ð¿ÑÐ¾ÑÑ Ð¿Ð¾Ð·Ð´Ð½ÐµÐµ ÑÐ¾ÐºÐ¾ÐºÐ¾ Ð² Ð¾Ð´ÐµÐ¶Ð´Ð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99A" w:rsidRPr="00812E05" w:rsidRDefault="0013099A" w:rsidP="0013099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099A" w:rsidRPr="00812E05" w:rsidRDefault="0013099A" w:rsidP="0013099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099A" w:rsidRPr="00812E05" w:rsidRDefault="0013099A" w:rsidP="0013099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12E0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XIX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век можно безусловно считать началом новой эры в мире моды.</w:t>
      </w:r>
      <w:proofErr w:type="gram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Люди отказываются от париков и сложных причесок, корсетов и кринолинов, большого количества пудры. В женской моде 19 века становятся популярны платья в стиле ампир – с глубоким декольте, очень завышенной линией талии (практически под грудью) и коротким рукавом «фонарик». Длинный подол переходит в шлейф. Ткань выбирается тонкая, воздушная. </w:t>
      </w:r>
    </w:p>
    <w:p w:rsidR="0013099A" w:rsidRPr="00812E05" w:rsidRDefault="0013099A" w:rsidP="0013099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39831517" wp14:editId="74CCE2B4">
            <wp:extent cx="2408870" cy="3333750"/>
            <wp:effectExtent l="0" t="0" r="0" b="0"/>
            <wp:docPr id="14" name="Рисунок 14" descr="ÐÐ°ÑÑÐ¸Ð½ÐºÐ¸ Ð¿Ð¾ Ð·Ð°Ð¿ÑÐ¾ÑÑ Ð¼Ð¾Ð´Ð° 19 Ð²Ðµ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ÐÐ°ÑÑÐ¸Ð½ÐºÐ¸ Ð¿Ð¾ Ð·Ð°Ð¿ÑÐ¾ÑÑ Ð¼Ð¾Ð´Ð° 19 Ð²ÐµÐºÐ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87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E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321FAF0" wp14:editId="79A4CA96">
            <wp:extent cx="2505075" cy="3340100"/>
            <wp:effectExtent l="0" t="0" r="9525" b="0"/>
            <wp:docPr id="15" name="Рисунок 15" descr="ÐÐ°Ð²Ð°Ð»ÐµÑ Ð¸ Ð´Ð°Ð¼Ð° ÑÐ¿Ð¾ÑÐ¸ ÐÐ¼Ð¿Ð¸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ÐÐ°Ð²Ð°Ð»ÐµÑ Ð¸ Ð´Ð°Ð¼Ð° ÑÐ¿Ð¾ÑÐ¸ ÐÐ¼Ð¿Ð¸Ñ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99A" w:rsidRPr="00812E05" w:rsidRDefault="0013099A" w:rsidP="0013099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Но к середине столетия мода делает резкий поворот к XVIII веку, и наступает период второго рококо. Возвращаются кринолины и корсеты. Повседневные платья имеют длинный, расширенный книзу рукав и закрытый лиф. Особую популярность приобретают кружева и вышивка, которые теперь изготавливаются на фабриках. Непременным атрибутом женского костюма являются перчатки, маленький зонтик и боа из меха или перьев.</w:t>
      </w:r>
    </w:p>
    <w:p w:rsidR="0013099A" w:rsidRPr="00812E05" w:rsidRDefault="0013099A" w:rsidP="0013099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1FCD102" wp14:editId="1AEAFE97">
            <wp:extent cx="2619375" cy="1752361"/>
            <wp:effectExtent l="0" t="0" r="0" b="635"/>
            <wp:docPr id="16" name="Рисунок 16" descr="ÐÐ°ÑÑÐ¸Ð½ÐºÐ¸ Ð¿Ð¾ Ð·Ð°Ð¿ÑÐ¾ÑÑ Ð²ÑÐ¾ÑÐ¾Ðµ ÑÐ¾ÐºÐ¾ÐºÐ¾ Ð² Ð¾Ð´ÐµÐ¶Ð´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ÐÐ°ÑÑÐ¸Ð½ÐºÐ¸ Ð¿Ð¾ Ð·Ð°Ð¿ÑÐ¾ÑÑ Ð²ÑÐ¾ÑÐ¾Ðµ ÑÐ¾ÐºÐ¾ÐºÐ¾ Ð² Ð¾Ð´ÐµÐ¶Ð´Ð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17" cy="175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E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435978F" wp14:editId="57042556">
            <wp:extent cx="3118505" cy="1752600"/>
            <wp:effectExtent l="0" t="0" r="5715" b="0"/>
            <wp:docPr id="17" name="Рисунок 17" descr="ÐÐ°ÑÑÐ¸Ð½ÐºÐ¸ Ð¿Ð¾ Ð·Ð°Ð¿ÑÐ¾ÑÑ Ð²ÑÐ¾ÑÐ¾Ðµ ÑÐ¾ÐºÐ¾ÐºÐ¾ Ð² Ð¾Ð´ÐµÐ¶Ð´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ÐÐ°ÑÑÐ¸Ð½ÐºÐ¸ Ð¿Ð¾ Ð·Ð°Ð¿ÑÐ¾ÑÑ Ð²ÑÐ¾ÑÐ¾Ðµ ÑÐ¾ÐºÐ¾ÐºÐ¾ Ð² Ð¾Ð´ÐµÐ¶Ð´Ð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0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99A" w:rsidRPr="00812E05" w:rsidRDefault="0013099A" w:rsidP="0013099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099A" w:rsidRPr="00812E05" w:rsidRDefault="0013099A" w:rsidP="0013099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можно заметить, мода кардинально меняется от столетия к столетию. Но с приходом  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XX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века она начинает меняться ещё стремительнее – теперь каждое десятилетие несёт в себе что-то новое и незнакомое.</w:t>
      </w:r>
    </w:p>
    <w:p w:rsidR="0013099A" w:rsidRDefault="0013099A" w:rsidP="0013099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13099A" w:rsidRDefault="0013099A" w:rsidP="0013099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A17FF7" w:rsidRDefault="0013099A">
      <w:bookmarkStart w:id="0" w:name="_GoBack"/>
      <w:bookmarkEnd w:id="0"/>
    </w:p>
    <w:sectPr w:rsidR="00A17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99A"/>
    <w:rsid w:val="00083F67"/>
    <w:rsid w:val="0013099A"/>
    <w:rsid w:val="00D71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9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9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1005</Words>
  <Characters>5734</Characters>
  <Application>Microsoft Office Word</Application>
  <DocSecurity>0</DocSecurity>
  <Lines>47</Lines>
  <Paragraphs>13</Paragraphs>
  <ScaleCrop>false</ScaleCrop>
  <Company>Home</Company>
  <LinksUpToDate>false</LinksUpToDate>
  <CharactersWithSpaces>6726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2019-05-17T04:42:00Z</dcterms:created>
  <dcterms:modified xsi:type="dcterms:W3CDTF">2019-05-17T04:44:00Z</dcterms:modified>
</cp:coreProperties>
</file>