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777" w:rsidRPr="00D50777" w:rsidRDefault="00D50777" w:rsidP="00D50777">
      <w:pPr>
        <w:ind w:firstLine="709"/>
        <w:jc w:val="center"/>
        <w:rPr>
          <w:b/>
        </w:rPr>
      </w:pPr>
      <w:r w:rsidRPr="00D50777">
        <w:rPr>
          <w:b/>
        </w:rPr>
        <w:t>Заключение</w:t>
      </w:r>
    </w:p>
    <w:p w:rsidR="00D50777" w:rsidRDefault="00D50777" w:rsidP="00D50777">
      <w:pPr>
        <w:ind w:firstLine="709"/>
        <w:jc w:val="both"/>
      </w:pPr>
      <w:r>
        <w:t xml:space="preserve">В заключении хотим заметить, что без использования информационных образовательных ресурсов современная школа не может обойтись по нескольким причинам. Во-первых, они вносят вклад в индивидуализацию, дифференциацию обучения и повышение самостоятельности учащихся. Во-вторых, их использование соответствует веянию времени. Учащиеся используют программы и приложения в реальной жизни и не могут обойтись без них в школе. </w:t>
      </w:r>
      <w:proofErr w:type="gramStart"/>
      <w:r>
        <w:t>В третьих</w:t>
      </w:r>
      <w:proofErr w:type="gramEnd"/>
      <w:r>
        <w:t>, ЦОР позволяют моделировать условия действительности и вносят вклад во всестороннее развитие ученика.</w:t>
      </w:r>
    </w:p>
    <w:p w:rsidR="00D50777" w:rsidRDefault="00D50777" w:rsidP="00D50777">
      <w:pPr>
        <w:ind w:firstLine="709"/>
        <w:jc w:val="both"/>
      </w:pPr>
    </w:p>
    <w:p w:rsidR="00D8016D" w:rsidRDefault="00D8016D">
      <w:bookmarkStart w:id="0" w:name="_GoBack"/>
      <w:bookmarkEnd w:id="0"/>
    </w:p>
    <w:sectPr w:rsidR="00D80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777"/>
    <w:rsid w:val="00D50777"/>
    <w:rsid w:val="00D8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BC075-A833-4FD3-8AB8-454898BC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777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0169</dc:creator>
  <cp:keywords/>
  <dc:description/>
  <cp:lastModifiedBy>0169</cp:lastModifiedBy>
  <cp:revision>1</cp:revision>
  <dcterms:created xsi:type="dcterms:W3CDTF">2019-02-28T20:20:00Z</dcterms:created>
  <dcterms:modified xsi:type="dcterms:W3CDTF">2019-02-28T20:21:00Z</dcterms:modified>
</cp:coreProperties>
</file>