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7" w:rsidRPr="00FF2187" w:rsidRDefault="00E14A67" w:rsidP="00E14A67">
      <w:pPr>
        <w:ind w:firstLine="709"/>
        <w:jc w:val="both"/>
        <w:rPr>
          <w:b/>
        </w:rPr>
      </w:pPr>
      <w:r w:rsidRPr="00FF2187">
        <w:rPr>
          <w:b/>
        </w:rPr>
        <w:t>Глава 1. Информатизация образования: понятие, цели, возможности.</w:t>
      </w:r>
    </w:p>
    <w:p w:rsidR="00E14A67" w:rsidRDefault="00E14A67" w:rsidP="00E14A67">
      <w:pPr>
        <w:ind w:firstLine="709"/>
        <w:jc w:val="both"/>
      </w:pPr>
      <w:r>
        <w:t xml:space="preserve">Поскольку образование – это важная часть общества, то и все процессы, происходящие в социуме, отражаются в образовании. Информатизация затронула в последние десятилетия все сферы нашей жизни. Образование не осталось в стороне. </w:t>
      </w:r>
    </w:p>
    <w:p w:rsidR="00E14A67" w:rsidRDefault="00E14A67" w:rsidP="00E14A67">
      <w:pPr>
        <w:ind w:firstLine="709"/>
        <w:jc w:val="both"/>
      </w:pPr>
      <w:r>
        <w:t>Информатизация общества – совокупность взаимосвязанных политических, социально-экономических, научных факторов, которые обеспечивают свободный доступ каждому члену общества к любым источникам информации</w:t>
      </w:r>
      <w:r>
        <w:rPr>
          <w:rStyle w:val="a5"/>
        </w:rPr>
        <w:footnoteReference w:id="1"/>
      </w:r>
      <w:r>
        <w:t>. Следовательно, информатизация образования – это совокупность факторов, которые обеспечивают свободный доступ к образовательным ресурсам.</w:t>
      </w:r>
    </w:p>
    <w:p w:rsidR="00E14A67" w:rsidRDefault="00E14A67" w:rsidP="00E14A67">
      <w:pPr>
        <w:ind w:firstLine="709"/>
        <w:jc w:val="both"/>
      </w:pPr>
      <w:r>
        <w:t xml:space="preserve">С исторической точки зрения можно выделить три этапа информатизации образования: электронизация, компьютеризация, </w:t>
      </w:r>
      <w:proofErr w:type="spellStart"/>
      <w:r>
        <w:t>информартизация</w:t>
      </w:r>
      <w:proofErr w:type="spellEnd"/>
      <w:r>
        <w:t xml:space="preserve"> образовательного процесса</w:t>
      </w:r>
      <w:r>
        <w:rPr>
          <w:rStyle w:val="a5"/>
        </w:rPr>
        <w:footnoteReference w:id="2"/>
      </w:r>
      <w:r>
        <w:t xml:space="preserve">. Первый этап (60-е – 70-е годы 20 в.) характеризуется попыткой использовать возможности только что созданных электронных средств и вычислительной техники для обучения студентов основам алгоритмизации и программирования. Однако компьютеры в то время были малопроизводительными, громоздкими, сложными в использовании. </w:t>
      </w:r>
    </w:p>
    <w:p w:rsidR="00E14A67" w:rsidRDefault="00E14A67" w:rsidP="00E14A67">
      <w:pPr>
        <w:ind w:firstLine="709"/>
        <w:jc w:val="both"/>
      </w:pPr>
      <w:r>
        <w:t>С появлением более мощных и одновременно менее громоздких компьютеров, которые имели более «дружественный» интерфейс (80-е – 90-е гг. 20 в</w:t>
      </w:r>
      <w:proofErr w:type="gramStart"/>
      <w:r>
        <w:t>),  было</w:t>
      </w:r>
      <w:proofErr w:type="gramEnd"/>
      <w:r>
        <w:t xml:space="preserve"> начато внедрение компьютерных образовательных технологий в школы. В начале 90-х годов 20 в. В школах появился предмет «Информатика», были созданы соответствующие учебники. Стали чаще использоваться автоматизированные системы обучения, контроля знаний и управления учебным процессом. </w:t>
      </w:r>
    </w:p>
    <w:p w:rsidR="00E14A67" w:rsidRDefault="00E14A67" w:rsidP="00E14A67">
      <w:pPr>
        <w:ind w:firstLine="709"/>
        <w:jc w:val="both"/>
      </w:pPr>
      <w:r>
        <w:t xml:space="preserve">Третий, современный этап информатизации образования характеризуется использованием мощных персональных компьютеров, быстродействующих накопителей большой емкости, новых информационных и телекоммуникационных технологий, </w:t>
      </w:r>
      <w:proofErr w:type="spellStart"/>
      <w:r>
        <w:t>мультимедия</w:t>
      </w:r>
      <w:proofErr w:type="spellEnd"/>
      <w:r>
        <w:t>-технологий и виртуальной реальности.</w:t>
      </w:r>
    </w:p>
    <w:p w:rsidR="00E14A67" w:rsidRDefault="00E14A67" w:rsidP="00E14A67">
      <w:pPr>
        <w:ind w:firstLine="709"/>
        <w:jc w:val="both"/>
      </w:pPr>
      <w:r>
        <w:lastRenderedPageBreak/>
        <w:t>Выделяют следующие направления внедрения информационных технологий в образование:</w:t>
      </w:r>
    </w:p>
    <w:p w:rsidR="00E14A67" w:rsidRDefault="00E14A67" w:rsidP="00E14A67">
      <w:pPr>
        <w:ind w:firstLine="709"/>
        <w:jc w:val="both"/>
      </w:pPr>
      <w:r>
        <w:t>1. использование компьютерной техники в качестве средства обучения, повышающего качество и эффективность процесса преподавания;</w:t>
      </w:r>
    </w:p>
    <w:p w:rsidR="00E14A67" w:rsidRDefault="00E14A67" w:rsidP="00E14A67">
      <w:pPr>
        <w:ind w:firstLine="709"/>
        <w:jc w:val="both"/>
      </w:pPr>
      <w:r>
        <w:t>2. использование средств новых информационных технологий в качестве средства творческого развития обучаемого;</w:t>
      </w:r>
    </w:p>
    <w:p w:rsidR="00E14A67" w:rsidRDefault="00E14A67" w:rsidP="00E14A67">
      <w:pPr>
        <w:ind w:firstLine="709"/>
        <w:jc w:val="both"/>
      </w:pPr>
      <w:r>
        <w:t>3. использование компьютера в качестве средства автоматизации процесса тестирования и диагностики;</w:t>
      </w:r>
    </w:p>
    <w:p w:rsidR="00E14A67" w:rsidRDefault="00E14A67" w:rsidP="00E14A67">
      <w:pPr>
        <w:ind w:firstLine="709"/>
        <w:jc w:val="both"/>
      </w:pPr>
      <w:r>
        <w:t>4. использование средств информационных технологий для организации интеллектуального досуга;</w:t>
      </w:r>
    </w:p>
    <w:p w:rsidR="00E14A67" w:rsidRDefault="00E14A67" w:rsidP="00E14A67">
      <w:pPr>
        <w:ind w:firstLine="709"/>
        <w:jc w:val="both"/>
      </w:pPr>
      <w:r>
        <w:t>5. интенсификация и совершенствование управления учебным заведением и учебным процессом.</w:t>
      </w:r>
    </w:p>
    <w:p w:rsidR="00E14A67" w:rsidRDefault="00E14A67" w:rsidP="00E14A67">
      <w:pPr>
        <w:ind w:firstLine="709"/>
        <w:jc w:val="both"/>
      </w:pPr>
      <w:r>
        <w:t>Какие образовательные задачи может решить использование информационных технологий?</w:t>
      </w:r>
    </w:p>
    <w:p w:rsidR="00E14A67" w:rsidRDefault="00E14A67" w:rsidP="00E14A67">
      <w:pPr>
        <w:ind w:firstLine="709"/>
        <w:jc w:val="both"/>
      </w:pPr>
      <w:r>
        <w:t>Во-первых, это повышение качества учебного процесса, так как при этом возможно создание моделей изучаемых процессов и явлений, увеличение доли наглядности, возможно симулирование профессиональной деятельности и т.д. Все это повышает творческую и интеллектуальную составляющую учебной деятельности.</w:t>
      </w:r>
    </w:p>
    <w:p w:rsidR="00E14A67" w:rsidRDefault="00E14A67" w:rsidP="00E14A67">
      <w:pPr>
        <w:ind w:firstLine="709"/>
        <w:jc w:val="both"/>
      </w:pPr>
      <w:r>
        <w:t>Во-вторых, информационные технологии позволяют адаптировать учебный процесс под интересы, потребности и склонности обучаемого. Так реализуется индивидуализация обучения.</w:t>
      </w:r>
    </w:p>
    <w:p w:rsidR="00E14A67" w:rsidRDefault="00E14A67" w:rsidP="00E14A67">
      <w:pPr>
        <w:ind w:firstLine="709"/>
        <w:jc w:val="both"/>
      </w:pPr>
      <w:r>
        <w:t xml:space="preserve">В-третьих, информационные технологии обеспечивают организацию самостоятельной работы учащихся. Он </w:t>
      </w:r>
      <w:proofErr w:type="gramStart"/>
      <w:r>
        <w:t>позволяют</w:t>
      </w:r>
      <w:proofErr w:type="gramEnd"/>
      <w:r>
        <w:t xml:space="preserve"> дать возможность повторить, потренировать учебный материал, расширить и дополнить школьную программу.</w:t>
      </w:r>
    </w:p>
    <w:p w:rsidR="00E14A67" w:rsidRDefault="00E14A67" w:rsidP="00E14A67">
      <w:pPr>
        <w:ind w:firstLine="709"/>
        <w:jc w:val="both"/>
      </w:pPr>
      <w:r>
        <w:t>В-четвертых, информационные технологии сделали реальностью дистанционное обучение, не выходя их дома. Что, в конечном итоге, делает возможным образование в течение всей жизни.</w:t>
      </w:r>
    </w:p>
    <w:p w:rsidR="00E14A67" w:rsidRDefault="00E14A67" w:rsidP="00E14A67">
      <w:pPr>
        <w:ind w:firstLine="709"/>
        <w:jc w:val="both"/>
      </w:pPr>
      <w:r>
        <w:t xml:space="preserve">Есть еще одна важная задача применения информационных технологий в образовании: формирование информационной культуры обучающихся. Сюда относятся знания об информации и информационных процессах, умения и навыки использовать технические и программные средства, умения </w:t>
      </w:r>
      <w:r>
        <w:lastRenderedPageBreak/>
        <w:t xml:space="preserve">применять знания и умения в реальных ситуациях профессиональной деятельности. </w:t>
      </w:r>
    </w:p>
    <w:p w:rsidR="00E14A67" w:rsidRDefault="00E14A67" w:rsidP="00E14A67">
      <w:pPr>
        <w:ind w:firstLine="709"/>
        <w:jc w:val="both"/>
      </w:pPr>
      <w:r>
        <w:t>Что же относится к основным направлениям использования информационных технологий в основной школе?</w:t>
      </w:r>
    </w:p>
    <w:p w:rsidR="00E14A67" w:rsidRDefault="00E14A67" w:rsidP="00E14A67">
      <w:pPr>
        <w:ind w:firstLine="709"/>
        <w:jc w:val="both"/>
      </w:pPr>
      <w:r>
        <w:t>1. Компьютер и информационные технологии как объект изучения (в рамках курса информатики).</w:t>
      </w:r>
    </w:p>
    <w:p w:rsidR="00E14A67" w:rsidRDefault="00E14A67" w:rsidP="00E14A67">
      <w:pPr>
        <w:ind w:firstLine="709"/>
        <w:jc w:val="both"/>
      </w:pPr>
      <w:r>
        <w:t xml:space="preserve">2. Компьютер и ИКТ как средство для обучения различным дисциплинам. </w:t>
      </w:r>
    </w:p>
    <w:p w:rsidR="00E14A67" w:rsidRDefault="00E14A67" w:rsidP="00E14A67">
      <w:pPr>
        <w:ind w:firstLine="709"/>
        <w:jc w:val="both"/>
      </w:pPr>
      <w:r>
        <w:t>3. Компьютер и ИКТ как средство диагностики.</w:t>
      </w:r>
    </w:p>
    <w:p w:rsidR="00E14A67" w:rsidRDefault="00E14A67" w:rsidP="00E14A67">
      <w:pPr>
        <w:ind w:firstLine="709"/>
        <w:jc w:val="both"/>
      </w:pPr>
      <w:r>
        <w:t>Многие исследователи отмечают, что ИКТ являются универсальным средством достижения результатов обучения, так как вносит вклад во всестороннее развитие личности ученика. И.В. Роберт считает, что использование компьютерных средств в обучении позволяет добиться развитие мышления (наглядно-действенного, наглядно-образного, интуитивного, творческого, теоретического); Развитие коммуникативных способностей, формирование умения принимать правильное решение или предлагать варианты решения в сложной ситуации (за счёт использования обучающих компьютерных игр), развитие умения осуществлять экспериментально-исследовательскую деятельность.</w:t>
      </w:r>
    </w:p>
    <w:p w:rsidR="00E14A67" w:rsidRDefault="00E14A67" w:rsidP="00E14A67">
      <w:pPr>
        <w:ind w:firstLine="709"/>
        <w:jc w:val="both"/>
      </w:pPr>
      <w:r>
        <w:t>Очень важную роль играет компьютер в организации контроля и оценки знаний и умений учащихся. Практически все формы государственного контроля осуществляются посредством компьютера. Это касается, прежде всего ОГЭ и ЕГЭ. Использование компьютера позволяет сделать этот процесс быстрым, исключает человеческий фактор в проверке тестов, позволяет собрать и проанализировать большой массив данных.</w:t>
      </w:r>
    </w:p>
    <w:p w:rsidR="00E14A67" w:rsidRDefault="00E14A67" w:rsidP="00E14A67">
      <w:pPr>
        <w:ind w:firstLine="709"/>
        <w:jc w:val="both"/>
      </w:pPr>
      <w:r>
        <w:t>Возможности применения ИКТ в обучении поистине безграничны, но ученые смогли выделить основные типы цифровых образовательных ресурсов, которые мы рассмотрим во второй главе.</w:t>
      </w:r>
    </w:p>
    <w:p w:rsidR="00D8016D" w:rsidRDefault="00D8016D">
      <w:bookmarkStart w:id="0" w:name="_GoBack"/>
      <w:bookmarkEnd w:id="0"/>
    </w:p>
    <w:sectPr w:rsidR="00D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A2" w:rsidRDefault="005176A2" w:rsidP="00E14A67">
      <w:pPr>
        <w:spacing w:after="0" w:line="240" w:lineRule="auto"/>
      </w:pPr>
      <w:r>
        <w:separator/>
      </w:r>
    </w:p>
  </w:endnote>
  <w:endnote w:type="continuationSeparator" w:id="0">
    <w:p w:rsidR="005176A2" w:rsidRDefault="005176A2" w:rsidP="00E1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A2" w:rsidRDefault="005176A2" w:rsidP="00E14A67">
      <w:pPr>
        <w:spacing w:after="0" w:line="240" w:lineRule="auto"/>
      </w:pPr>
      <w:r>
        <w:separator/>
      </w:r>
    </w:p>
  </w:footnote>
  <w:footnote w:type="continuationSeparator" w:id="0">
    <w:p w:rsidR="005176A2" w:rsidRDefault="005176A2" w:rsidP="00E14A67">
      <w:pPr>
        <w:spacing w:after="0" w:line="240" w:lineRule="auto"/>
      </w:pPr>
      <w:r>
        <w:continuationSeparator/>
      </w:r>
    </w:p>
  </w:footnote>
  <w:footnote w:id="1">
    <w:p w:rsidR="00E14A67" w:rsidRDefault="00E14A67" w:rsidP="00E14A67">
      <w:pPr>
        <w:pStyle w:val="a3"/>
      </w:pPr>
      <w:r>
        <w:rPr>
          <w:rStyle w:val="a5"/>
        </w:rPr>
        <w:footnoteRef/>
      </w:r>
      <w:r>
        <w:t xml:space="preserve"> Пащенко О.И. Информационные технологии в образовании: учебно-методическое пособие. – </w:t>
      </w:r>
      <w:proofErr w:type="spellStart"/>
      <w:r>
        <w:t>Нижеквартовск</w:t>
      </w:r>
      <w:proofErr w:type="spellEnd"/>
      <w:r>
        <w:t xml:space="preserve">: Изд-во </w:t>
      </w:r>
      <w:proofErr w:type="spellStart"/>
      <w:r>
        <w:t>Нижневарт</w:t>
      </w:r>
      <w:proofErr w:type="spellEnd"/>
      <w:r>
        <w:t>. гос. ун-</w:t>
      </w:r>
      <w:proofErr w:type="gramStart"/>
      <w:r>
        <w:t>та.,</w:t>
      </w:r>
      <w:proofErr w:type="gramEnd"/>
      <w:r>
        <w:t xml:space="preserve"> 2013 – С.24.</w:t>
      </w:r>
    </w:p>
  </w:footnote>
  <w:footnote w:id="2">
    <w:p w:rsidR="00E14A67" w:rsidRDefault="00E14A67" w:rsidP="00E14A67">
      <w:pPr>
        <w:pStyle w:val="a3"/>
      </w:pPr>
      <w:r>
        <w:rPr>
          <w:rStyle w:val="a5"/>
        </w:rPr>
        <w:footnoteRef/>
      </w:r>
      <w:r>
        <w:t xml:space="preserve"> Чванова М.С., Вязова О.В., </w:t>
      </w:r>
      <w:proofErr w:type="spellStart"/>
      <w:r>
        <w:t>Дидяткин</w:t>
      </w:r>
      <w:proofErr w:type="spellEnd"/>
      <w:r>
        <w:t xml:space="preserve"> С.М. Информатизация образовательного пространства: исторический экскурс // Гаудеамус, № 2, 2004. С. 84-89.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7"/>
    <w:rsid w:val="005176A2"/>
    <w:rsid w:val="00D8016D"/>
    <w:rsid w:val="00E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9CBE-03AC-4995-9F83-E276068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6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4A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4A6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2019-02-28T20:17:00Z</dcterms:created>
  <dcterms:modified xsi:type="dcterms:W3CDTF">2019-02-28T20:18:00Z</dcterms:modified>
</cp:coreProperties>
</file>