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8C" w:rsidRDefault="006B628C" w:rsidP="006B628C">
      <w:pPr>
        <w:pStyle w:val="a3"/>
        <w:shd w:val="clear" w:color="000000" w:fill="FFFFFF"/>
        <w:jc w:val="center"/>
        <w:rPr>
          <w:sz w:val="48"/>
          <w:szCs w:val="48"/>
        </w:rPr>
      </w:pPr>
      <w:r w:rsidRPr="00B92AA1">
        <w:rPr>
          <w:sz w:val="48"/>
          <w:szCs w:val="48"/>
        </w:rPr>
        <w:t>Глава 3</w:t>
      </w:r>
    </w:p>
    <w:p w:rsidR="006B628C" w:rsidRDefault="006B628C" w:rsidP="006B628C">
      <w:pPr>
        <w:pStyle w:val="a3"/>
        <w:shd w:val="clear" w:color="000000" w:fill="FFFFFF"/>
        <w:jc w:val="center"/>
        <w:rPr>
          <w:sz w:val="48"/>
          <w:szCs w:val="48"/>
        </w:rPr>
      </w:pPr>
      <w:r w:rsidRPr="0009381E">
        <w:rPr>
          <w:sz w:val="48"/>
          <w:szCs w:val="48"/>
        </w:rPr>
        <w:t>Способы решения</w:t>
      </w:r>
      <w:r>
        <w:rPr>
          <w:sz w:val="48"/>
          <w:szCs w:val="48"/>
        </w:rPr>
        <w:t xml:space="preserve"> задач.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момент вопрос об улучшении положения окружающей среды, человека и его здоровья в результате влияния автомобильного транспорта   рассматривается на разных уровнях общества. Рассматриваются различные проекты, идеи по борьбе за чистый воздух, ведь сейчас как никогда ранее он находится в критическом положении. Шум, загрязнение водоемов, воздуха, вымирание животных, ухудшение здоровья людей все это и многое другое является следствием воздействия автомобильного транспорта. Пришло время защитить свою Землю и сделать это совместными силами. Понятно, что человечество не может отказаться от такого комфортабельного устройства передвижения. Однако, я считаю, что можно сделать так, чтобы отрицательное воздействие на окружающую среду было минимально и с каждым годом уменьшалось в лучшую сторону. Никто не позаботится о нас в будущем, если мы сами его убиваем. </w:t>
      </w:r>
    </w:p>
    <w:p w:rsidR="006B628C" w:rsidRPr="0009381E" w:rsidRDefault="006B628C" w:rsidP="006B628C">
      <w:pPr>
        <w:pStyle w:val="a3"/>
        <w:shd w:val="clear" w:color="000000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Последнее время учеными разрабатываются различные альтернативные виды топлива для того чтобы улучшить обстановку с загрязненным воздухом и его влиянием на человека. Если перевести автомобили на менее загрязняющее топливо, то я считаю, что улучшение положения будет видно невооруженным взглядом. Однако не так-то просто отказаться от нефти, так как многий бизнес на ней и строится. </w:t>
      </w:r>
    </w:p>
    <w:p w:rsidR="006B628C" w:rsidRPr="0009381E" w:rsidRDefault="006B628C" w:rsidP="006B628C">
      <w:pPr>
        <w:pStyle w:val="a3"/>
        <w:shd w:val="clear" w:color="000000" w:fill="FFFFFF"/>
        <w:jc w:val="both"/>
        <w:rPr>
          <w:b/>
          <w:sz w:val="48"/>
          <w:szCs w:val="48"/>
        </w:rPr>
      </w:pPr>
    </w:p>
    <w:p w:rsidR="006B628C" w:rsidRDefault="006B628C" w:rsidP="006B628C">
      <w:pPr>
        <w:pStyle w:val="a3"/>
        <w:shd w:val="clear" w:color="000000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Альтернативные виды топлива </w:t>
      </w:r>
    </w:p>
    <w:p w:rsidR="006B628C" w:rsidRDefault="006B628C" w:rsidP="006B628C">
      <w:pPr>
        <w:pStyle w:val="a3"/>
        <w:shd w:val="clear" w:color="000000" w:fill="FFFFFF"/>
        <w:jc w:val="both"/>
        <w:rPr>
          <w:b/>
          <w:sz w:val="28"/>
          <w:szCs w:val="28"/>
        </w:rPr>
      </w:pPr>
    </w:p>
    <w:p w:rsidR="006B628C" w:rsidRDefault="006B628C" w:rsidP="006B628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 двигатель внутреннего сгорания остается основной движущей силой автомобиля. В связи с этим единственный путь решения энергетической проблемы автомобильного транспорта – создание альтернативных видов топлива. Новое горючее должно удовлетворить очень многим требованиям: иметь необходимые сырьевые ресурсы, низкую стоимость, не ухудшать работу двигателя, как можно меньше выбрасывать вредных веществ, по возможности сочетаться со сложившейся системой снабжения топлива.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Альтернативное топливо получают из обновленных источников энергии. Например, в качестве альтернативы нефти достаточно широко во многих странах используются производные ископаемого топлива (сжиженный нефтяной газ или природный газ). Также в качестве топлива для автомашин можно использовать водород или электроэнергию, полученные как за счет ископаемых, так и за счет возобновления источников энергии.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примеров топлива, противостоящего продуктам нефти и газа, является </w:t>
      </w:r>
      <w:proofErr w:type="spellStart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биотопливо</w:t>
      </w:r>
      <w:proofErr w:type="spellEnd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отличие от водорода и электричества использование его для транспорта не требует значительных изменений в современной инфраструктуре, двигателях и оборудовании.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Сегодня исследователями альтернативное топливо </w:t>
      </w:r>
      <w:proofErr w:type="spellStart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ировано</w:t>
      </w:r>
      <w:proofErr w:type="spellEnd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восемь видов. 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они </w:t>
      </w: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имеют потенциал заменить в будущем бензин и дизельное топливо.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метанол («древесный спирт»)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</w:t>
      </w: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сновное его преимущество – экологически выгодные показатели. Такие страны, как США и Китай, в последнее время достаточно активно реализуют программы по применению метанола в качестве топлива.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Жидкое топливо, используемое в качестве альтернативы существующему, представлено этанолом, который изготавливается на базе спирта путем перегонки и ферментации некоторых сельскохозяйственных культур (ячмень, кукуруза и пшеница).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Газовое топливо сегодня уже широко используется населением большинства стран. Так, природный газ поставляется на предприятия, в жилые дома коммунальными службами. А вот смешивая с природным газом водород, получают альтернативное топливо для автомобилей, оснащенных двигателями внутреннего сгорания.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Электроэнергия может быть использована только электрическими транспортными средствами с питанием от батареи. Энергия накапливается в батареях, которые необходимо подзаряжать путем подключения автомашины к электрическому источнику стандартного типа.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Биодизельное</w:t>
      </w:r>
      <w:proofErr w:type="spellEnd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топливо изготавливается на основе животных жиров и растительных масел. </w:t>
      </w:r>
    </w:p>
    <w:p w:rsidR="006B628C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Сжиженный нефтяной газ, имеющий название пропан, получается путем переработки сырой нефти и природного газа. Сегодня пропан относится к популярным видам топлива для автотранспорта. </w:t>
      </w:r>
    </w:p>
    <w:p w:rsidR="006B628C" w:rsidRPr="00EF1ED8" w:rsidRDefault="006B628C" w:rsidP="006B628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И, наконец, последний вид альтернативного топлива – Р-серия, которая представляет собой совокупность этанола, </w:t>
      </w:r>
      <w:proofErr w:type="spellStart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метилтетрагидрофурана</w:t>
      </w:r>
      <w:proofErr w:type="spellEnd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сжиженного природного газа и </w:t>
      </w:r>
      <w:proofErr w:type="spellStart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сорастворителя</w:t>
      </w:r>
      <w:proofErr w:type="spellEnd"/>
      <w:r w:rsidRPr="000E00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получается из биомассы. Такое топливо имеет высокое октановое число и поэтому может использоваться даже автомобилями, имеющими многотопливные двигатели.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628C" w:rsidRDefault="006B628C" w:rsidP="006B628C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</w:p>
    <w:p w:rsidR="006B628C" w:rsidRPr="00B92AA1" w:rsidRDefault="006B628C" w:rsidP="006B628C">
      <w:pPr>
        <w:pStyle w:val="a3"/>
        <w:shd w:val="clear" w:color="000000" w:fill="FFFFFF"/>
        <w:jc w:val="both"/>
        <w:rPr>
          <w:sz w:val="28"/>
          <w:szCs w:val="28"/>
        </w:rPr>
      </w:pPr>
    </w:p>
    <w:p w:rsidR="006B628C" w:rsidRDefault="006B628C" w:rsidP="006B628C">
      <w:pPr>
        <w:pStyle w:val="a3"/>
        <w:shd w:val="clear" w:color="000000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Мероприятия по борьбе с выбросами. </w:t>
      </w:r>
    </w:p>
    <w:p w:rsidR="006B628C" w:rsidRDefault="006B628C" w:rsidP="006B628C">
      <w:pPr>
        <w:pStyle w:val="a3"/>
        <w:shd w:val="clear" w:color="000000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 стараются все больше и больше уделять внимание контролю над автомашинами. Всем автохозяйствам следует смотреть, чтобы выпускаемые на линию машины были исправны. При хорошо работающем двигателе автомобиля в выхлопных газах окиси углерода должно содержаться не более допустимой установленной нормы. В принятом за последнее время стандарте предусмотрено дальнейшее ужесточение нормы: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окиси углерода на 35%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углеводородам на 12%</w:t>
      </w:r>
    </w:p>
    <w:p w:rsidR="006B628C" w:rsidRPr="00484C48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окислам азота на 21%. </w:t>
      </w:r>
      <w:r>
        <w:rPr>
          <w:b/>
          <w:sz w:val="28"/>
          <w:szCs w:val="28"/>
        </w:rPr>
        <w:t xml:space="preserve"> 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было сказано, разрабатываются новые системы регулирования уличного движения для того, чтобы свисти к минимуму возможность </w:t>
      </w:r>
      <w:r>
        <w:rPr>
          <w:sz w:val="28"/>
          <w:szCs w:val="28"/>
        </w:rPr>
        <w:lastRenderedPageBreak/>
        <w:t xml:space="preserve">образования пробок и в результате уменьшить выбросы вредных веществ в атмосферу. Так в Москве была создана автоматизированная система управления дорожным движением «Старт». Эта система дает возможность оптимально управлять движением автотранспорта во всем городе, а также она полностью освобождает человека от обязанностей непосредственного регулирования автомобильных потоков. 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системы «Старт» увеличивается эффективность использования дорожно-уличной сети, в том числе снижаются задержки транспорта на перекрестках на 20-25%, а также уменьшается количество дорожно-транспортных происшествий на 8-10%, улучшается состояние воздуха, снижается уровень шума и расход горюче-смазочных материалов, но самое главное это то, эта программа помогает улучшению экологической обстановки. 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зона действия системы охватывает и обеспечивает центр и большее количество важнейших магистралей города, среди них есть и Волгоградский проспект, и Рязанское, Волоколамское шоссе, Нижегородский пр., Проспект Мира, МКАД и многие другие. Система «Старт» предназначена для большого количества функций, вот основные: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автоматическое координированное управление светофорными объектами;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–оперативное диспетчерское управление движением транспорта в экстренных ситуациях;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–телевизионный надзор за транспортной ситуацией в напряженных узлах дорожно-транспортной сети;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–автоматический мониторинг транспортных потоков;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автоматическое обнаружение транспортных заторов и ДТП;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–управление движением в тоннелях и многое др. 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Недавно происходила модернизация этой системы, она завершилась к 2013 году. Усовершенствуются технические средства, математические методы, различные вычислительные техники, происходит постоянное развитие в данной сфере. Однако такой прогресс на данный момент наблюдается не во всех городах страны. Правительству требуются средства, время и силы, чтобы автоматизировать всю страну в полном масштабе. </w:t>
      </w:r>
    </w:p>
    <w:p w:rsidR="006B628C" w:rsidRDefault="006B628C" w:rsidP="006B628C">
      <w:pPr>
        <w:pStyle w:val="a3"/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все знают, прошлый 2017 год был Годом экологии в Российской Федерации. Были приняты меры по снижению выбросов автотранспорта, организованы различные градостроительные мероприятия по всей стране, направленные на снижение концентрации выхлопных газов в зоне пребывания человека, в том числе было озеленено большое количество автомагистралей и главных улиц, построено много парков и зон, отделенных от машин. </w:t>
      </w:r>
    </w:p>
    <w:p w:rsidR="00B82C98" w:rsidRDefault="00B82C98">
      <w:bookmarkStart w:id="0" w:name="_GoBack"/>
      <w:bookmarkEnd w:id="0"/>
    </w:p>
    <w:sectPr w:rsidR="00B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91"/>
    <w:rsid w:val="00222691"/>
    <w:rsid w:val="005D05AB"/>
    <w:rsid w:val="006B628C"/>
    <w:rsid w:val="00802D3D"/>
    <w:rsid w:val="00B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E3C6-F00C-4CAC-88FA-A5EB3F6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62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2018-03-26T20:38:00Z</dcterms:created>
  <dcterms:modified xsi:type="dcterms:W3CDTF">2018-03-26T20:38:00Z</dcterms:modified>
</cp:coreProperties>
</file>