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0" w:rsidRDefault="00A728F0" w:rsidP="00A728F0">
      <w:pPr>
        <w:pStyle w:val="a3"/>
        <w:widowControl/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464A6">
        <w:rPr>
          <w:rFonts w:cs="Times New Roman"/>
          <w:b/>
          <w:sz w:val="28"/>
          <w:szCs w:val="28"/>
        </w:rPr>
        <w:t>Заключение</w:t>
      </w:r>
    </w:p>
    <w:p w:rsidR="00A728F0" w:rsidRPr="00CB3425" w:rsidRDefault="00A728F0" w:rsidP="00A728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реферате мы рассмотрели п</w:t>
      </w:r>
      <w:r w:rsidRPr="00CB3425">
        <w:rPr>
          <w:rFonts w:ascii="Times New Roman" w:hAnsi="Times New Roman" w:cs="Times New Roman"/>
          <w:sz w:val="28"/>
          <w:szCs w:val="28"/>
        </w:rPr>
        <w:t>оявление музыки в немом кино</w:t>
      </w:r>
    </w:p>
    <w:p w:rsidR="00A728F0" w:rsidRDefault="00A728F0" w:rsidP="00A72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425">
        <w:rPr>
          <w:rFonts w:ascii="Times New Roman" w:hAnsi="Times New Roman" w:cs="Times New Roman"/>
          <w:sz w:val="28"/>
          <w:szCs w:val="28"/>
        </w:rPr>
        <w:t>и роль музыки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.  Изучив материалы исследований искусствоведов и ученых, немного поразмыслив, мы можем сделать безусловный вывод о том, что большинство людей считает музыку неотъемлемой частью человеческой жизни. </w:t>
      </w:r>
    </w:p>
    <w:p w:rsidR="00A728F0" w:rsidRPr="00C9162A" w:rsidRDefault="00A728F0" w:rsidP="00A728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говорилось раньше, она тесно связана с психической и душевной гармонией. Может вызвать в человеке различные разнообразные чувства и эмоции. Она способна побудить человека совершить что-то новое. Помочь сделать выбор или важное жизненное решение.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C9162A">
        <w:rPr>
          <w:rFonts w:ascii="Times New Roman" w:hAnsi="Times New Roman" w:cs="Times New Roman"/>
          <w:sz w:val="28"/>
          <w:szCs w:val="28"/>
        </w:rPr>
        <w:t xml:space="preserve">Она способна изменить представление о произведении, к примеру, о фильме. Может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9162A">
        <w:rPr>
          <w:rFonts w:ascii="Times New Roman" w:hAnsi="Times New Roman" w:cs="Times New Roman"/>
          <w:sz w:val="28"/>
          <w:szCs w:val="28"/>
        </w:rPr>
        <w:t>дать нужное настроение, атмосферу, темп.</w:t>
      </w:r>
      <w:r>
        <w:rPr>
          <w:rFonts w:ascii="Times New Roman" w:hAnsi="Times New Roman" w:cs="Times New Roman"/>
          <w:sz w:val="28"/>
          <w:szCs w:val="28"/>
        </w:rPr>
        <w:t xml:space="preserve"> Если бы до изобретения синхронной записи звука не было бы таперов, фильмы казались бы неполноценными. Недостаточно насыщенными, недостаточно увлекающими.</w:t>
      </w:r>
    </w:p>
    <w:p w:rsidR="00A728F0" w:rsidRDefault="00A728F0" w:rsidP="00A728F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–  универсальный язык человечества.</w:t>
      </w:r>
    </w:p>
    <w:p w:rsidR="00475422" w:rsidRDefault="00475422"/>
    <w:sectPr w:rsidR="00475422" w:rsidSect="0047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F0"/>
    <w:rsid w:val="00475422"/>
    <w:rsid w:val="00A7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8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728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A728F0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2018-05-18T18:35:00Z</dcterms:created>
  <dcterms:modified xsi:type="dcterms:W3CDTF">2018-05-18T18:35:00Z</dcterms:modified>
</cp:coreProperties>
</file>