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A8" w:rsidRDefault="007D2372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проектно-исследовательских работах инженерного класса ГБОУ школа № 1505</w:t>
      </w:r>
      <w:r w:rsidR="003B3CB2">
        <w:rPr>
          <w:b/>
          <w:sz w:val="24"/>
          <w:szCs w:val="24"/>
          <w:lang w:val="ru-RU"/>
        </w:rPr>
        <w:t xml:space="preserve"> «Преображенская»</w:t>
      </w:r>
      <w:r>
        <w:rPr>
          <w:b/>
          <w:sz w:val="24"/>
          <w:szCs w:val="24"/>
        </w:rPr>
        <w:t>.</w:t>
      </w:r>
    </w:p>
    <w:p w:rsidR="00BB25A8" w:rsidRDefault="007D2372">
      <w:pPr>
        <w:pStyle w:val="LO-normal"/>
      </w:pPr>
      <w:r>
        <w:rPr>
          <w:sz w:val="24"/>
          <w:szCs w:val="24"/>
        </w:rPr>
        <w:t xml:space="preserve"> </w:t>
      </w:r>
    </w:p>
    <w:p w:rsidR="00BB25A8" w:rsidRDefault="007D2372">
      <w:pPr>
        <w:pStyle w:val="2"/>
      </w:pPr>
      <w:bookmarkStart w:id="0" w:name="_kqcoz25pak2q"/>
      <w:bookmarkEnd w:id="0"/>
      <w:r>
        <w:t>1. Общие положения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1.1 Учащиеся 9 и 10 </w:t>
      </w:r>
      <w:r>
        <w:t>класса</w:t>
      </w:r>
      <w:r>
        <w:rPr>
          <w:sz w:val="24"/>
          <w:szCs w:val="24"/>
        </w:rPr>
        <w:t xml:space="preserve"> инженерного профиля участвуют в системе мероприятий инженерной направленности, целью которой является приобретение и развитие у учащихся навыков и компетенций инженерной направленности:</w:t>
      </w:r>
    </w:p>
    <w:p w:rsidR="00BB25A8" w:rsidRDefault="007D2372">
      <w:pPr>
        <w:pStyle w:val="LO-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ставить исследовательские и конструкторские цели, разбивать их на зад</w:t>
      </w:r>
      <w:r>
        <w:rPr>
          <w:sz w:val="24"/>
          <w:szCs w:val="24"/>
        </w:rPr>
        <w:t>ачи</w:t>
      </w:r>
    </w:p>
    <w:p w:rsidR="00BB25A8" w:rsidRDefault="007D2372">
      <w:pPr>
        <w:pStyle w:val="LO-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планировать свою исследовательскую и конструкторскую деятельность, соблюдать назначенные сроки</w:t>
      </w:r>
    </w:p>
    <w:p w:rsidR="00BB25A8" w:rsidRDefault="007D2372">
      <w:pPr>
        <w:pStyle w:val="LO-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использовать научную литературу, справочники и информацию из сети Интернет для осуществления инженерной и исследовательской деятельности</w:t>
      </w:r>
    </w:p>
    <w:p w:rsidR="00BB25A8" w:rsidRDefault="007D2372">
      <w:pPr>
        <w:pStyle w:val="LO-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подбирать необходимы</w:t>
      </w:r>
      <w:r>
        <w:rPr>
          <w:sz w:val="24"/>
          <w:szCs w:val="24"/>
        </w:rPr>
        <w:t>е существующие методы или разрабатывать собственные для осуществления исследовательских или инженерных задач</w:t>
      </w:r>
    </w:p>
    <w:p w:rsidR="00BB25A8" w:rsidRDefault="007D2372">
      <w:pPr>
        <w:pStyle w:val="LO-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анализировать полученные результаты, делать выводы</w:t>
      </w:r>
    </w:p>
    <w:p w:rsidR="00BB25A8" w:rsidRDefault="007D2372">
      <w:pPr>
        <w:pStyle w:val="LO-normal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представлять свои результаты в устной и письменной формах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1.2 Развитие навыков и компетенции в </w:t>
      </w:r>
      <w:r>
        <w:rPr>
          <w:sz w:val="24"/>
          <w:szCs w:val="24"/>
        </w:rPr>
        <w:t xml:space="preserve">инженерной сфере позволит </w:t>
      </w:r>
      <w:r w:rsidR="003B3CB2">
        <w:rPr>
          <w:sz w:val="24"/>
          <w:szCs w:val="24"/>
        </w:rPr>
        <w:t>учащимся в</w:t>
      </w:r>
      <w:r>
        <w:rPr>
          <w:sz w:val="24"/>
          <w:szCs w:val="24"/>
        </w:rPr>
        <w:t xml:space="preserve"> дальнейшем успешно продолжать образование в инженерных вузах, а также сдать инженерный </w:t>
      </w:r>
      <w:proofErr w:type="spellStart"/>
      <w:r>
        <w:rPr>
          <w:sz w:val="24"/>
          <w:szCs w:val="24"/>
        </w:rPr>
        <w:t>предпрофильный</w:t>
      </w:r>
      <w:proofErr w:type="spellEnd"/>
      <w:r>
        <w:rPr>
          <w:sz w:val="24"/>
          <w:szCs w:val="24"/>
        </w:rPr>
        <w:t xml:space="preserve"> экзамен. 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1.3 Результатом проектно</w:t>
      </w:r>
      <w:r w:rsidR="003B3CB2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исследовательской деятельности в рамках этой системы является защита проектно-ис</w:t>
      </w:r>
      <w:r>
        <w:rPr>
          <w:sz w:val="24"/>
          <w:szCs w:val="24"/>
        </w:rPr>
        <w:t>следовательской работы в конце 9 и в конце 10 классов.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1.2 Проектно-исследовательская работа может представлять собой инженерный проект или исследование. Работы должны относится к одной из профильных для инженерного класса областей (физика, математика, и</w:t>
      </w:r>
      <w:r>
        <w:rPr>
          <w:sz w:val="24"/>
          <w:szCs w:val="24"/>
        </w:rPr>
        <w:t>нформатика, химия, биология) или иметь смешанный характер.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1.3 Удовлетворительное выполнение проектно-исследовательской работы в 9 классе</w:t>
      </w:r>
      <w:r w:rsidR="003B3CB2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</w:rPr>
        <w:t xml:space="preserve">обязательное условие поступления на гимназический профиль ГБОУ Гимназия 1505 </w:t>
      </w:r>
      <w:r w:rsidR="003B3CB2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д 6</w:t>
      </w:r>
      <w:r w:rsidR="003B3CB2">
        <w:rPr>
          <w:sz w:val="24"/>
          <w:szCs w:val="24"/>
          <w:lang w:val="ru-RU"/>
        </w:rPr>
        <w:t xml:space="preserve"> А)</w:t>
      </w:r>
      <w:r>
        <w:rPr>
          <w:sz w:val="24"/>
          <w:szCs w:val="24"/>
        </w:rPr>
        <w:t xml:space="preserve">.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Оценка за проектно-исследовательс</w:t>
      </w:r>
      <w:r>
        <w:rPr>
          <w:sz w:val="24"/>
          <w:szCs w:val="24"/>
        </w:rPr>
        <w:t xml:space="preserve">кую </w:t>
      </w:r>
      <w:r w:rsidR="003B3CB2">
        <w:rPr>
          <w:sz w:val="24"/>
          <w:szCs w:val="24"/>
        </w:rPr>
        <w:t>работу обязательно</w:t>
      </w:r>
      <w:r>
        <w:rPr>
          <w:sz w:val="24"/>
          <w:szCs w:val="24"/>
        </w:rPr>
        <w:t xml:space="preserve"> выставляется в аттестат об окончании 9 класса в графу: “Исследовательская/проектная работа”.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lastRenderedPageBreak/>
        <w:t>Оценка за выполнение проектно-исследовательской работы в 10 классе обязательно выставляется в аттестат об окончании 11 класса в графу: “Исс</w:t>
      </w:r>
      <w:r>
        <w:rPr>
          <w:sz w:val="24"/>
          <w:szCs w:val="24"/>
        </w:rPr>
        <w:t>ледовательская/проектная работа”.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1.4 Для написания проектно-исследовательской работы каждому из учащихся 9-10 класса предоставляется консультант. Работа происходит по заранее утвержденному графику и должна быть закончена </w:t>
      </w:r>
      <w:r w:rsidR="003B3CB2">
        <w:rPr>
          <w:sz w:val="24"/>
          <w:szCs w:val="24"/>
        </w:rPr>
        <w:t>к</w:t>
      </w:r>
      <w:r>
        <w:rPr>
          <w:sz w:val="24"/>
          <w:szCs w:val="24"/>
        </w:rPr>
        <w:t xml:space="preserve"> концу марта.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Общую координац</w:t>
      </w:r>
      <w:r>
        <w:rPr>
          <w:sz w:val="24"/>
          <w:szCs w:val="24"/>
        </w:rPr>
        <w:t>ию</w:t>
      </w:r>
      <w:r w:rsidR="003B3CB2">
        <w:rPr>
          <w:sz w:val="24"/>
          <w:szCs w:val="24"/>
        </w:rPr>
        <w:t xml:space="preserve"> и контроль (утверждение тем и </w:t>
      </w:r>
      <w:r w:rsidR="003B3CB2">
        <w:rPr>
          <w:sz w:val="24"/>
          <w:szCs w:val="24"/>
          <w:lang w:val="ru-RU"/>
        </w:rPr>
        <w:t>назначение консультантов</w:t>
      </w:r>
      <w:r>
        <w:rPr>
          <w:sz w:val="24"/>
          <w:szCs w:val="24"/>
        </w:rPr>
        <w:t xml:space="preserve">, перенос сроков промежуточных и итоговых отчетов и т.п.) осуществляет куратор инженерного класса. 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b/>
          <w:sz w:val="24"/>
          <w:szCs w:val="24"/>
        </w:rPr>
        <w:t>В 9 классе</w:t>
      </w:r>
      <w:r>
        <w:rPr>
          <w:sz w:val="24"/>
          <w:szCs w:val="24"/>
        </w:rPr>
        <w:t xml:space="preserve"> выполнение проектно исследовательской работы происходит в два этапа. 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Первый этап</w:t>
      </w:r>
      <w:r>
        <w:rPr>
          <w:sz w:val="24"/>
          <w:szCs w:val="24"/>
        </w:rPr>
        <w:t xml:space="preserve"> (сентябрь-декабр</w:t>
      </w:r>
      <w:r>
        <w:rPr>
          <w:sz w:val="24"/>
          <w:szCs w:val="24"/>
        </w:rPr>
        <w:t xml:space="preserve">ь).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Цель первого этапа:</w:t>
      </w:r>
    </w:p>
    <w:p w:rsidR="00BB25A8" w:rsidRDefault="007D2372">
      <w:pPr>
        <w:pStyle w:val="LO-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познакомить учащегося с различными областями проектно-исследовательской деятельности</w:t>
      </w:r>
    </w:p>
    <w:p w:rsidR="00BB25A8" w:rsidRDefault="007D2372">
      <w:pPr>
        <w:pStyle w:val="LO-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познакомить учащегося с правилами оформления работ</w:t>
      </w:r>
    </w:p>
    <w:p w:rsidR="00BB25A8" w:rsidRDefault="007D2372">
      <w:pPr>
        <w:pStyle w:val="LO-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приобретение начальных навыков проектно-исследовательской деятельности</w:t>
      </w:r>
    </w:p>
    <w:p w:rsidR="00BB25A8" w:rsidRDefault="007D2372">
      <w:pPr>
        <w:pStyle w:val="LO-normal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выбор наиболее </w:t>
      </w:r>
      <w:r>
        <w:rPr>
          <w:sz w:val="24"/>
          <w:szCs w:val="24"/>
        </w:rPr>
        <w:t>интересной для данного ученика темы для дальнейшей работы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Содержание первого этапа: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Учащийся выполняет 3 различных коротких проектно-исследовательских работы с целью познакомиться с различными областями профильной деятельности. В указанный период происход</w:t>
      </w:r>
      <w:r>
        <w:rPr>
          <w:sz w:val="24"/>
          <w:szCs w:val="24"/>
        </w:rPr>
        <w:t>ит отчет по каждой из выполненных работ. Результаты их выполнения оказывают влияние на итоговую оценку за проектно-исследовательскую работу 9 класса. Для выполнения работ учащемуся рекомендуется широко использовать ресурсы дополнительного образования инжен</w:t>
      </w:r>
      <w:r>
        <w:rPr>
          <w:sz w:val="24"/>
          <w:szCs w:val="24"/>
        </w:rPr>
        <w:t xml:space="preserve">ерного класса, как </w:t>
      </w:r>
      <w:r w:rsidR="003B3CB2">
        <w:rPr>
          <w:sz w:val="24"/>
          <w:szCs w:val="24"/>
        </w:rPr>
        <w:t>внутренние,</w:t>
      </w:r>
      <w:r>
        <w:rPr>
          <w:sz w:val="24"/>
          <w:szCs w:val="24"/>
        </w:rPr>
        <w:t xml:space="preserve"> так и внешние (предлагаемые московскими ВУЗами). По окончании первого периода консультантом совместно с куратором инженерного класса утверждается тема итоговой работы. 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Сроки сдачи работ: 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до 14 сентября учащийся выбирает три</w:t>
      </w:r>
      <w:r>
        <w:rPr>
          <w:sz w:val="24"/>
          <w:szCs w:val="24"/>
        </w:rPr>
        <w:t xml:space="preserve"> направления из следующих.</w:t>
      </w:r>
    </w:p>
    <w:p w:rsidR="00BB25A8" w:rsidRDefault="007D2372">
      <w:pPr>
        <w:pStyle w:val="LO-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исследовательская работа по физике</w:t>
      </w:r>
    </w:p>
    <w:p w:rsidR="00BB25A8" w:rsidRDefault="007D2372">
      <w:pPr>
        <w:pStyle w:val="LO-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исследовательская работа по математике</w:t>
      </w:r>
    </w:p>
    <w:p w:rsidR="00BB25A8" w:rsidRDefault="007D2372">
      <w:pPr>
        <w:pStyle w:val="LO-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написание прикладной программы</w:t>
      </w:r>
    </w:p>
    <w:p w:rsidR="00BB25A8" w:rsidRDefault="007D2372">
      <w:pPr>
        <w:pStyle w:val="LO-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3Д моделирование</w:t>
      </w:r>
    </w:p>
    <w:p w:rsidR="00BB25A8" w:rsidRDefault="007D2372">
      <w:pPr>
        <w:pStyle w:val="LO-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разработка математической модели</w:t>
      </w:r>
    </w:p>
    <w:p w:rsidR="00BB25A8" w:rsidRDefault="007D2372">
      <w:pPr>
        <w:pStyle w:val="LO-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микро</w:t>
      </w:r>
      <w:r>
        <w:rPr>
          <w:sz w:val="24"/>
          <w:szCs w:val="24"/>
        </w:rPr>
        <w:t>электроника</w:t>
      </w:r>
    </w:p>
    <w:p w:rsidR="00BB25A8" w:rsidRDefault="007D2372">
      <w:pPr>
        <w:pStyle w:val="LO-normal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робототехника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На основании выбранных тем куратор инжене</w:t>
      </w:r>
      <w:r>
        <w:rPr>
          <w:sz w:val="24"/>
          <w:szCs w:val="24"/>
        </w:rPr>
        <w:t>рного класса подбирает консультантов для каждого учащегося. На выполнение каждой работы отводится 1 месяц. Отчет по каждой работе включает в себя</w:t>
      </w:r>
      <w:r w:rsidR="003B3CB2">
        <w:rPr>
          <w:sz w:val="24"/>
          <w:szCs w:val="24"/>
        </w:rPr>
        <w:t xml:space="preserve"> текст, описывающий суть работы, а также </w:t>
      </w:r>
      <w:r>
        <w:rPr>
          <w:sz w:val="24"/>
          <w:szCs w:val="24"/>
        </w:rPr>
        <w:t xml:space="preserve">результат деятельности (модель, экспериментальная установка, программа). 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</w:t>
      </w:r>
      <w:r w:rsidR="003B3CB2">
        <w:rPr>
          <w:sz w:val="24"/>
          <w:szCs w:val="24"/>
        </w:rPr>
        <w:t>ценивание на первом эта</w:t>
      </w:r>
      <w:proofErr w:type="spellStart"/>
      <w:r w:rsidR="003B3CB2">
        <w:rPr>
          <w:sz w:val="24"/>
          <w:szCs w:val="24"/>
          <w:lang w:val="ru-RU"/>
        </w:rPr>
        <w:t>пе</w:t>
      </w:r>
      <w:proofErr w:type="spellEnd"/>
      <w:r>
        <w:rPr>
          <w:sz w:val="24"/>
          <w:szCs w:val="24"/>
        </w:rPr>
        <w:t>: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Отчет по темам проходит три раза в течении первого полугодия. Работа оценивается из 5 баллов. (2 балла за процесс работы над проектом, 1 балл за текст, 1 за продукт, 1 балл за защиту).  Первые 2 балла выставляет консультант, ост</w:t>
      </w:r>
      <w:r>
        <w:rPr>
          <w:sz w:val="24"/>
          <w:szCs w:val="24"/>
        </w:rPr>
        <w:t xml:space="preserve">авшиеся 3 балла выставляет комиссия. </w:t>
      </w:r>
    </w:p>
    <w:p w:rsidR="00BB25A8" w:rsidRDefault="00BB25A8">
      <w:pPr>
        <w:pStyle w:val="LO-normal"/>
        <w:ind w:left="720"/>
        <w:rPr>
          <w:sz w:val="24"/>
          <w:szCs w:val="24"/>
        </w:rPr>
      </w:pPr>
    </w:p>
    <w:p w:rsidR="00BB25A8" w:rsidRDefault="00BB25A8">
      <w:pPr>
        <w:pStyle w:val="LO-normal"/>
        <w:ind w:firstLine="720"/>
        <w:rPr>
          <w:sz w:val="24"/>
          <w:szCs w:val="24"/>
        </w:rPr>
      </w:pP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Второй этап</w:t>
      </w:r>
      <w:r>
        <w:rPr>
          <w:sz w:val="24"/>
          <w:szCs w:val="24"/>
        </w:rPr>
        <w:t xml:space="preserve"> (январь-март). 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Цель второго этапа:</w:t>
      </w:r>
    </w:p>
    <w:p w:rsidR="00BB25A8" w:rsidRDefault="007D2372">
      <w:pPr>
        <w:pStyle w:val="LO-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выполнить индивидуальный проект в форме исследования/проекта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Содержание второго этапа: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Учащийся выполняет работу на базе одной из коротких проектно-исследовательских работ,</w:t>
      </w:r>
      <w:r>
        <w:rPr>
          <w:sz w:val="24"/>
          <w:szCs w:val="24"/>
        </w:rPr>
        <w:t xml:space="preserve"> завершенных на первом этапе и работает над ее завершением в соответствии с планом составленным учеником и прошедшим модерацию назначенным консультанатом. Выполнение каждог</w:t>
      </w:r>
      <w:r>
        <w:rPr>
          <w:sz w:val="24"/>
          <w:szCs w:val="24"/>
        </w:rPr>
        <w:t xml:space="preserve">о этапа плана заверяется консультантом. 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Сроки сдачи работ: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ab/>
        <w:t xml:space="preserve">Работа на втором этапе протекает в соответствии с планом составленным учеником, </w:t>
      </w:r>
      <w:proofErr w:type="spellStart"/>
      <w:r>
        <w:rPr>
          <w:sz w:val="24"/>
          <w:szCs w:val="24"/>
        </w:rPr>
        <w:t>отмодерировано</w:t>
      </w:r>
      <w:proofErr w:type="spellEnd"/>
      <w:r>
        <w:rPr>
          <w:sz w:val="24"/>
          <w:szCs w:val="24"/>
        </w:rPr>
        <w:t xml:space="preserve"> и заверенным консультантом и утвержденным руководителем проекта “Инженерный класс”. Полностью офор</w:t>
      </w:r>
      <w:r>
        <w:rPr>
          <w:sz w:val="24"/>
          <w:szCs w:val="24"/>
        </w:rPr>
        <w:t xml:space="preserve">мленная в соответствии с требованиями конференции “инженеры будущего” работа должна быть завершена к 25 марта. 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Оценивание второго этапа: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Работа оценивается из 5 баллов в рамках публичной защиты, согласно разработанным критериям (приложение 1).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b/>
          <w:sz w:val="24"/>
          <w:szCs w:val="24"/>
        </w:rPr>
        <w:t>В 10 клас</w:t>
      </w:r>
      <w:r>
        <w:rPr>
          <w:b/>
          <w:sz w:val="24"/>
          <w:szCs w:val="24"/>
        </w:rPr>
        <w:t>се</w:t>
      </w:r>
      <w:r>
        <w:rPr>
          <w:sz w:val="24"/>
          <w:szCs w:val="24"/>
        </w:rPr>
        <w:t xml:space="preserve"> выполнение проектно исследовательской работы происходит в один этап.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Цель первого этапа:</w:t>
      </w:r>
    </w:p>
    <w:p w:rsidR="00BB25A8" w:rsidRDefault="007D2372">
      <w:pPr>
        <w:pStyle w:val="LO-normal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выполнение индивидуального проекта/исследования в рамках старшей школы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второго этапа: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Учащийся выполняет работу на базе работы в 9 классе или выбирает н</w:t>
      </w:r>
      <w:r>
        <w:rPr>
          <w:sz w:val="24"/>
          <w:szCs w:val="24"/>
        </w:rPr>
        <w:t>овую тему. Работа в соответствии с планом составленным учеником и прошедшим модерацию назначенным консультанатом. Выполнение каждого этапа плана заверяется консультантом.  Индивидуальный план должен удовлетворять следующим условиям:</w:t>
      </w:r>
    </w:p>
    <w:p w:rsidR="00BB25A8" w:rsidRDefault="007D2372">
      <w:pPr>
        <w:pStyle w:val="LO-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окончательный вариант т</w:t>
      </w:r>
      <w:r>
        <w:rPr>
          <w:sz w:val="24"/>
          <w:szCs w:val="24"/>
        </w:rPr>
        <w:t xml:space="preserve">емы проектно-исследовательской работы должен быть утвержден с руководителем не позднее конца сентября. </w:t>
      </w:r>
    </w:p>
    <w:p w:rsidR="00BB25A8" w:rsidRDefault="007D2372">
      <w:pPr>
        <w:pStyle w:val="LO-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 15 декабря должна быть выполнена основная часть работы</w:t>
      </w:r>
    </w:p>
    <w:p w:rsidR="00BB25A8" w:rsidRDefault="007D2372">
      <w:pPr>
        <w:pStyle w:val="LO-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январь по март происходит оформление и исправление работы под требования той или и</w:t>
      </w:r>
      <w:r>
        <w:rPr>
          <w:sz w:val="24"/>
          <w:szCs w:val="24"/>
        </w:rPr>
        <w:t>ной формы проверки (очной, заочной</w:t>
      </w:r>
      <w:r>
        <w:rPr>
          <w:sz w:val="24"/>
          <w:szCs w:val="24"/>
        </w:rPr>
        <w:t>)</w:t>
      </w:r>
    </w:p>
    <w:p w:rsidR="00BB25A8" w:rsidRDefault="00BB25A8">
      <w:pPr>
        <w:pStyle w:val="LO-normal"/>
        <w:ind w:firstLine="720"/>
        <w:rPr>
          <w:sz w:val="24"/>
          <w:szCs w:val="24"/>
        </w:rPr>
      </w:pP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Сроки сдачи работ: 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Работа протекает в соответствии с планом составленным учеником, скорректированным </w:t>
      </w:r>
      <w:r>
        <w:rPr>
          <w:sz w:val="24"/>
          <w:szCs w:val="24"/>
        </w:rPr>
        <w:t>и заверенным консультантом и утвержденным руководителем проекта “Инженерный класс”. Полностью оформленная в соотв</w:t>
      </w:r>
      <w:r>
        <w:rPr>
          <w:sz w:val="24"/>
          <w:szCs w:val="24"/>
        </w:rPr>
        <w:t>етствии с требованиями конференции “И</w:t>
      </w:r>
      <w:r>
        <w:rPr>
          <w:sz w:val="24"/>
          <w:szCs w:val="24"/>
        </w:rPr>
        <w:t xml:space="preserve">нженеры будущего” работа должна быть завершена к 1-5 февраля. 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Оценивание второго этапа: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Работа оценивается из 5 баллов в рамках публичной защиты, согласно разработанным критериям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Обязательные требования к </w:t>
      </w:r>
      <w:r>
        <w:rPr>
          <w:b/>
          <w:sz w:val="24"/>
          <w:szCs w:val="24"/>
        </w:rPr>
        <w:t>проектно-исследовательской работе.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Проектно-исследовательская работа должна быть оформлена письменно в соответствии с правилами оформления научных работ (см. приложение 2). В случае, если работа представляет инженерный проект или исследование с использован</w:t>
      </w:r>
      <w:r>
        <w:rPr>
          <w:sz w:val="24"/>
          <w:szCs w:val="24"/>
        </w:rPr>
        <w:t>ием измерительного оборудования необходимо наличие видеозаписи или фотографий с демонстрацией работы продукта, экспериментальной установки).</w:t>
      </w:r>
    </w:p>
    <w:p w:rsidR="00BB25A8" w:rsidRDefault="007D2372">
      <w:pPr>
        <w:pStyle w:val="LO-normal"/>
        <w:ind w:firstLine="720"/>
        <w:rPr>
          <w:sz w:val="24"/>
          <w:szCs w:val="24"/>
        </w:rPr>
      </w:pPr>
      <w:r>
        <w:rPr>
          <w:sz w:val="24"/>
          <w:szCs w:val="24"/>
        </w:rPr>
        <w:t>Работы на отметку “5” обязательно должны быть подтверждены внешней экспертной оценкой. Например, пройти на очный эт</w:t>
      </w:r>
      <w:r>
        <w:rPr>
          <w:sz w:val="24"/>
          <w:szCs w:val="24"/>
        </w:rPr>
        <w:t>ап конференции “Инженеры будущего”.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консультанта.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Консультант: 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1.     Обсуждает с учеником цели и задачи работы. Информирует ученика, если выбранная цель сформулирована некорректно, если выбранная цель не </w:t>
      </w:r>
      <w:r>
        <w:rPr>
          <w:sz w:val="24"/>
          <w:szCs w:val="24"/>
        </w:rPr>
        <w:lastRenderedPageBreak/>
        <w:t>соответствует возможностям учащег</w:t>
      </w:r>
      <w:r>
        <w:rPr>
          <w:sz w:val="24"/>
          <w:szCs w:val="24"/>
        </w:rPr>
        <w:t>ося или если выбранные сроки не адекватны.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2. Обсуждает с учащимся ресурсы, которые тот может использовать для осуществления своих целей.</w:t>
      </w:r>
    </w:p>
    <w:p w:rsidR="00BB25A8" w:rsidRDefault="007D2372">
      <w:pPr>
        <w:pStyle w:val="LO-normal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Обсуждает промежуточные результаты, полученные учеником. </w:t>
      </w:r>
    </w:p>
    <w:p w:rsidR="00BB25A8" w:rsidRDefault="007D2372">
      <w:pPr>
        <w:pStyle w:val="LO-normal"/>
        <w:ind w:left="360"/>
        <w:rPr>
          <w:sz w:val="24"/>
          <w:szCs w:val="24"/>
        </w:rPr>
      </w:pPr>
      <w:r>
        <w:rPr>
          <w:sz w:val="24"/>
          <w:szCs w:val="24"/>
        </w:rPr>
        <w:t>4.  Помогает (указывает на необходимые ресурсы) оформить</w:t>
      </w:r>
      <w:r>
        <w:rPr>
          <w:sz w:val="24"/>
          <w:szCs w:val="24"/>
        </w:rPr>
        <w:t xml:space="preserve"> итоговую работу в соответствии общепринятыми стандартными оформления проектно-исследовательских работ.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В случае невыполнения учащимся определенных этапов работы (контроль должен проводится не реже чем 1 раз в месяц) консультант обязан письменно (при пом</w:t>
      </w:r>
      <w:r>
        <w:rPr>
          <w:sz w:val="24"/>
          <w:szCs w:val="24"/>
        </w:rPr>
        <w:t>ощи электронной почты) информировать куратора инженерного класса, куратора класса и родителей ученика.</w:t>
      </w:r>
    </w:p>
    <w:p w:rsidR="00BB25A8" w:rsidRDefault="00BB25A8">
      <w:pPr>
        <w:pStyle w:val="LO-normal"/>
        <w:ind w:left="360"/>
        <w:rPr>
          <w:sz w:val="24"/>
          <w:szCs w:val="24"/>
        </w:rPr>
      </w:pPr>
    </w:p>
    <w:p w:rsidR="00BB25A8" w:rsidRDefault="007D2372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обязательных для учащегося консультаций:</w:t>
      </w:r>
    </w:p>
    <w:p w:rsidR="00BB25A8" w:rsidRDefault="007D2372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BB25A8" w:rsidRDefault="007D2372">
      <w:pPr>
        <w:pStyle w:val="LO-normal"/>
        <w:ind w:left="360"/>
        <w:rPr>
          <w:sz w:val="24"/>
          <w:szCs w:val="24"/>
        </w:rPr>
      </w:pPr>
      <w:r>
        <w:rPr>
          <w:sz w:val="24"/>
          <w:szCs w:val="24"/>
        </w:rPr>
        <w:t>Первый период. Должно быть проведено не менее двух консультаций по каждой</w:t>
      </w:r>
      <w:r>
        <w:rPr>
          <w:sz w:val="24"/>
          <w:szCs w:val="24"/>
        </w:rPr>
        <w:t xml:space="preserve"> из предварительны</w:t>
      </w:r>
      <w:r>
        <w:rPr>
          <w:sz w:val="24"/>
          <w:szCs w:val="24"/>
        </w:rPr>
        <w:t xml:space="preserve">х работ: </w:t>
      </w:r>
    </w:p>
    <w:p w:rsidR="00BB25A8" w:rsidRDefault="007D2372">
      <w:pPr>
        <w:pStyle w:val="LO-normal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первая - формулировка цели и задач, обсуждение методов и планируемых результатов; </w:t>
      </w:r>
    </w:p>
    <w:p w:rsidR="00BB25A8" w:rsidRDefault="007D2372">
      <w:pPr>
        <w:pStyle w:val="LO-normal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вторая - обсуждение выполненной работы, помощь в подготовке к отчету. </w:t>
      </w:r>
    </w:p>
    <w:p w:rsidR="00BB25A8" w:rsidRDefault="007D2372">
      <w:pPr>
        <w:pStyle w:val="LO-normal"/>
        <w:ind w:left="360"/>
        <w:rPr>
          <w:sz w:val="24"/>
          <w:szCs w:val="24"/>
        </w:rPr>
      </w:pPr>
      <w:r>
        <w:rPr>
          <w:sz w:val="24"/>
          <w:szCs w:val="24"/>
        </w:rPr>
        <w:t>Второй период. Консультации проводятся согласно графику количества обязательных консультаций</w:t>
      </w:r>
      <w:r>
        <w:rPr>
          <w:sz w:val="24"/>
          <w:szCs w:val="24"/>
        </w:rPr>
        <w:t xml:space="preserve"> для 9 класса, утверждаемому руководителем проекта “Инженерное направление” не позднее 1 сентября учебного года, на который оно распространяется (приложение 3)</w:t>
      </w:r>
    </w:p>
    <w:p w:rsidR="00BB25A8" w:rsidRDefault="00BB25A8">
      <w:pPr>
        <w:pStyle w:val="LO-normal"/>
        <w:ind w:left="360"/>
        <w:rPr>
          <w:sz w:val="24"/>
          <w:szCs w:val="24"/>
        </w:rPr>
      </w:pPr>
    </w:p>
    <w:p w:rsidR="00BB25A8" w:rsidRDefault="007D2372">
      <w:pPr>
        <w:pStyle w:val="LO-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 класс. -</w:t>
      </w:r>
    </w:p>
    <w:p w:rsidR="00BB25A8" w:rsidRDefault="007D2372">
      <w:pPr>
        <w:pStyle w:val="LO-normal"/>
        <w:ind w:left="360"/>
        <w:rPr>
          <w:b/>
          <w:sz w:val="24"/>
          <w:szCs w:val="24"/>
        </w:rPr>
      </w:pPr>
      <w:r>
        <w:rPr>
          <w:sz w:val="24"/>
          <w:szCs w:val="24"/>
        </w:rPr>
        <w:t>Консультации проводятся согласно графику количества обязательных консультаций</w:t>
      </w:r>
      <w:r>
        <w:rPr>
          <w:sz w:val="24"/>
          <w:szCs w:val="24"/>
        </w:rPr>
        <w:t xml:space="preserve"> для </w:t>
      </w:r>
      <w:r>
        <w:rPr>
          <w:sz w:val="24"/>
          <w:szCs w:val="24"/>
        </w:rPr>
        <w:t>10 класс</w:t>
      </w:r>
      <w:r>
        <w:rPr>
          <w:sz w:val="24"/>
          <w:szCs w:val="24"/>
          <w:lang w:val="ru-RU"/>
        </w:rPr>
        <w:t>а,</w:t>
      </w:r>
      <w:r>
        <w:rPr>
          <w:sz w:val="24"/>
          <w:szCs w:val="24"/>
        </w:rPr>
        <w:t xml:space="preserve"> утверждаемому руководителем проекта “Инженерное направление” не позднее 1 сентября учебного года, на который оно распространяется (приложение 4)</w:t>
      </w:r>
    </w:p>
    <w:p w:rsidR="00BB25A8" w:rsidRDefault="00BB25A8">
      <w:pPr>
        <w:pStyle w:val="LO-normal"/>
        <w:rPr>
          <w:sz w:val="24"/>
          <w:szCs w:val="24"/>
        </w:rPr>
      </w:pPr>
    </w:p>
    <w:p w:rsidR="00BB25A8" w:rsidRDefault="007D2372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4. Система рейтинга</w:t>
      </w:r>
    </w:p>
    <w:p w:rsidR="00BB25A8" w:rsidRDefault="007D2372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Для достижения целей Инженерного проекта разработана система рейтинга оценивающая</w:t>
      </w:r>
      <w:r>
        <w:rPr>
          <w:sz w:val="24"/>
          <w:szCs w:val="24"/>
        </w:rPr>
        <w:t xml:space="preserve"> степень вовлеченности учащихся в активности проекта. Баллы суммируются</w:t>
      </w:r>
      <w:r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всего года. Количество рейтинговых</w:t>
      </w:r>
      <w:r>
        <w:rPr>
          <w:sz w:val="24"/>
          <w:szCs w:val="24"/>
        </w:rPr>
        <w:t xml:space="preserve"> баллов влияет на получение учащимися определенных льгот в 9 и 10 классе. Перечень льгот и таблица активностей, оцениваемых баллами рейтинг</w:t>
      </w:r>
      <w:r>
        <w:rPr>
          <w:sz w:val="24"/>
          <w:szCs w:val="24"/>
        </w:rPr>
        <w:t xml:space="preserve">а ежегодно утверждается руководителем проекта “Инженерное направление” не позднее 1 сентября того учебного года на который они распространяются.  </w:t>
      </w:r>
      <w:bookmarkStart w:id="1" w:name="_GoBack"/>
      <w:bookmarkEnd w:id="1"/>
    </w:p>
    <w:sectPr w:rsidR="00BB25A8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95"/>
    <w:multiLevelType w:val="multilevel"/>
    <w:tmpl w:val="BD842B7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72853AF"/>
    <w:multiLevelType w:val="multilevel"/>
    <w:tmpl w:val="3E84C25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E5F1E00"/>
    <w:multiLevelType w:val="multilevel"/>
    <w:tmpl w:val="31DAC556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24A416D"/>
    <w:multiLevelType w:val="multilevel"/>
    <w:tmpl w:val="4D507D98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498F4017"/>
    <w:multiLevelType w:val="multilevel"/>
    <w:tmpl w:val="DE18CDE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1C57340"/>
    <w:multiLevelType w:val="multilevel"/>
    <w:tmpl w:val="7FD8150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D131310"/>
    <w:multiLevelType w:val="multilevel"/>
    <w:tmpl w:val="0CE4C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8"/>
    <w:rsid w:val="003B3CB2"/>
    <w:rsid w:val="007D2372"/>
    <w:rsid w:val="00B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DFAF9-FF04-472C-B823-3B1DECF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8"/>
        <w:szCs w:val="28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spacing w:line="276" w:lineRule="auto"/>
      <w:jc w:val="both"/>
    </w:pPr>
  </w:style>
  <w:style w:type="paragraph" w:styleId="a6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7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Ирина Савкина</cp:lastModifiedBy>
  <cp:revision>2</cp:revision>
  <dcterms:created xsi:type="dcterms:W3CDTF">2019-08-27T17:28:00Z</dcterms:created>
  <dcterms:modified xsi:type="dcterms:W3CDTF">2019-08-27T18:05:00Z</dcterms:modified>
  <dc:language>ru-RU</dc:language>
</cp:coreProperties>
</file>