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11" w:rsidRDefault="00A736B7">
      <w:pPr>
        <w:pStyle w:val="a6"/>
        <w:spacing w:after="0" w:line="331" w:lineRule="auto"/>
        <w:jc w:val="center"/>
        <w:rPr>
          <w:rFonts w:ascii="Arial" w:hAnsi="Arial"/>
          <w:b/>
          <w:color w:val="000000"/>
        </w:rPr>
      </w:pPr>
      <w:bookmarkStart w:id="0" w:name="docs-internal-guid-7c4d04ba-7fff-1a8f-73"/>
      <w:bookmarkEnd w:id="0"/>
      <w:r>
        <w:rPr>
          <w:rFonts w:ascii="Arial" w:hAnsi="Arial"/>
          <w:b/>
          <w:color w:val="000000"/>
        </w:rPr>
        <w:t>Положение о проектно-исследовательских работах медицинского класса ГБОУ «Школа № 1505 «Преображенская»».</w:t>
      </w:r>
    </w:p>
    <w:p w:rsidR="00720F11" w:rsidRDefault="00A736B7">
      <w:pPr>
        <w:pStyle w:val="a6"/>
        <w:spacing w:after="0" w:line="331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720F11" w:rsidRDefault="00A736B7">
      <w:pPr>
        <w:pStyle w:val="2"/>
        <w:numPr>
          <w:ilvl w:val="1"/>
          <w:numId w:val="2"/>
        </w:numPr>
        <w:spacing w:before="360" w:line="331" w:lineRule="auto"/>
        <w:jc w:val="both"/>
        <w:rPr>
          <w:rFonts w:ascii="Arial" w:hAnsi="Arial"/>
          <w:b w:val="0"/>
          <w:color w:val="000000"/>
          <w:sz w:val="32"/>
        </w:rPr>
      </w:pPr>
      <w:r>
        <w:rPr>
          <w:rFonts w:ascii="Arial" w:hAnsi="Arial"/>
          <w:b w:val="0"/>
          <w:color w:val="000000"/>
          <w:sz w:val="32"/>
        </w:rPr>
        <w:t>1. Общие положения</w:t>
      </w:r>
    </w:p>
    <w:p w:rsidR="00720F11" w:rsidRDefault="00A736B7">
      <w:pPr>
        <w:pStyle w:val="a6"/>
        <w:spacing w:after="0" w:line="331" w:lineRule="auto"/>
        <w:jc w:val="both"/>
      </w:pPr>
      <w:r>
        <w:rPr>
          <w:rFonts w:ascii="Arial" w:hAnsi="Arial"/>
          <w:color w:val="000000"/>
        </w:rPr>
        <w:t xml:space="preserve">1.1 Учащиеся 9 и 10 </w:t>
      </w:r>
      <w:r w:rsidRPr="00351C5B">
        <w:rPr>
          <w:rFonts w:ascii="Arial" w:hAnsi="Arial"/>
          <w:color w:val="000000"/>
        </w:rPr>
        <w:t>класса</w:t>
      </w:r>
      <w:r w:rsidR="00351C5B" w:rsidRPr="00351C5B">
        <w:rPr>
          <w:rFonts w:ascii="Arial" w:hAnsi="Arial"/>
          <w:color w:val="000000"/>
        </w:rPr>
        <w:t xml:space="preserve"> </w:t>
      </w:r>
      <w:r w:rsidR="00351C5B" w:rsidRPr="00351C5B">
        <w:rPr>
          <w:rFonts w:ascii="Arial" w:hAnsi="Arial" w:cs="Arial"/>
          <w:color w:val="000000"/>
        </w:rPr>
        <w:t>медицинского</w:t>
      </w:r>
      <w:r w:rsidR="00351C5B">
        <w:rPr>
          <w:color w:val="000000"/>
        </w:rPr>
        <w:t xml:space="preserve"> </w:t>
      </w:r>
      <w:r w:rsidR="00351C5B">
        <w:rPr>
          <w:rFonts w:ascii="Arial" w:hAnsi="Arial"/>
          <w:color w:val="000000"/>
        </w:rPr>
        <w:t>профиля</w:t>
      </w:r>
      <w:r>
        <w:rPr>
          <w:rFonts w:ascii="Arial" w:hAnsi="Arial"/>
          <w:color w:val="000000"/>
        </w:rPr>
        <w:t xml:space="preserve"> участвуют в системе мероприятий естественнонаучной и медицинск</w:t>
      </w:r>
      <w:r w:rsidR="00351C5B">
        <w:rPr>
          <w:rFonts w:ascii="Arial" w:hAnsi="Arial"/>
          <w:color w:val="000000"/>
        </w:rPr>
        <w:t>о</w:t>
      </w:r>
      <w:r>
        <w:rPr>
          <w:rFonts w:ascii="Arial" w:hAnsi="Arial"/>
          <w:color w:val="000000"/>
        </w:rPr>
        <w:t xml:space="preserve">й направленности, целями которой является углубление знаний по наиболее интересующим учащихся вопросам     профильных предметов, профессиональная </w:t>
      </w:r>
      <w:r w:rsidR="00351C5B">
        <w:rPr>
          <w:rFonts w:ascii="Arial" w:hAnsi="Arial"/>
          <w:color w:val="000000"/>
        </w:rPr>
        <w:t>ориентация, приобретение</w:t>
      </w:r>
      <w:r>
        <w:rPr>
          <w:rFonts w:ascii="Arial" w:hAnsi="Arial"/>
          <w:color w:val="000000"/>
        </w:rPr>
        <w:t xml:space="preserve"> и </w:t>
      </w:r>
      <w:r w:rsidR="00351C5B">
        <w:rPr>
          <w:rFonts w:ascii="Arial" w:hAnsi="Arial"/>
          <w:color w:val="000000"/>
        </w:rPr>
        <w:t>развитие исследовательских</w:t>
      </w:r>
      <w:r>
        <w:rPr>
          <w:rFonts w:ascii="Arial" w:hAnsi="Arial"/>
          <w:color w:val="000000"/>
        </w:rPr>
        <w:t xml:space="preserve"> и </w:t>
      </w:r>
      <w:r w:rsidR="00351C5B">
        <w:rPr>
          <w:rFonts w:ascii="Arial" w:hAnsi="Arial"/>
          <w:color w:val="000000"/>
        </w:rPr>
        <w:t>медицинских навыков</w:t>
      </w:r>
      <w:r>
        <w:rPr>
          <w:rFonts w:ascii="Arial" w:hAnsi="Arial"/>
          <w:color w:val="000000"/>
        </w:rPr>
        <w:t xml:space="preserve"> и </w:t>
      </w:r>
      <w:r w:rsidR="00351C5B">
        <w:rPr>
          <w:rFonts w:ascii="Arial" w:hAnsi="Arial"/>
          <w:color w:val="000000"/>
        </w:rPr>
        <w:t>компетенций:</w:t>
      </w:r>
    </w:p>
    <w:p w:rsidR="00720F11" w:rsidRDefault="00A736B7">
      <w:pPr>
        <w:pStyle w:val="a6"/>
        <w:numPr>
          <w:ilvl w:val="0"/>
          <w:numId w:val="3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ставить исследовательские и проектные цели, разбивать их на задачи</w:t>
      </w:r>
    </w:p>
    <w:p w:rsidR="00720F11" w:rsidRDefault="00A736B7">
      <w:pPr>
        <w:pStyle w:val="a6"/>
        <w:numPr>
          <w:ilvl w:val="0"/>
          <w:numId w:val="3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планировать свою исследовательскую и проектную деятельность, соблюдать назначенные сроки</w:t>
      </w:r>
    </w:p>
    <w:p w:rsidR="00720F11" w:rsidRDefault="00A736B7">
      <w:pPr>
        <w:pStyle w:val="a6"/>
        <w:numPr>
          <w:ilvl w:val="0"/>
          <w:numId w:val="3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использовать научную литературу, справочники и информацию из сети Интернет для осуществления проектной и исследовательской деятельности</w:t>
      </w:r>
    </w:p>
    <w:p w:rsidR="00720F11" w:rsidRDefault="00A736B7">
      <w:pPr>
        <w:pStyle w:val="a6"/>
        <w:numPr>
          <w:ilvl w:val="0"/>
          <w:numId w:val="3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подбирать необходимые существующие методы или разрабатывать собственные для осуществления исследовательских или проектных задач</w:t>
      </w:r>
    </w:p>
    <w:p w:rsidR="00720F11" w:rsidRDefault="00A736B7">
      <w:pPr>
        <w:pStyle w:val="a6"/>
        <w:numPr>
          <w:ilvl w:val="0"/>
          <w:numId w:val="3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анализировать и интерпретировать полученные результаты, делать выводы</w:t>
      </w:r>
    </w:p>
    <w:p w:rsidR="00720F11" w:rsidRDefault="00A736B7">
      <w:pPr>
        <w:pStyle w:val="a6"/>
        <w:numPr>
          <w:ilvl w:val="0"/>
          <w:numId w:val="3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представлять свои результаты в устной и письменной формах</w:t>
      </w:r>
    </w:p>
    <w:p w:rsidR="00720F11" w:rsidRDefault="00720F11">
      <w:pPr>
        <w:pStyle w:val="a6"/>
        <w:numPr>
          <w:ilvl w:val="0"/>
          <w:numId w:val="3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1.2 Развитие этих навыков и </w:t>
      </w:r>
      <w:r w:rsidR="00351C5B">
        <w:rPr>
          <w:rFonts w:ascii="Arial" w:hAnsi="Arial"/>
          <w:color w:val="000000"/>
        </w:rPr>
        <w:t>компетенций позволит</w:t>
      </w:r>
      <w:r>
        <w:rPr>
          <w:rFonts w:ascii="Arial" w:hAnsi="Arial"/>
          <w:color w:val="000000"/>
        </w:rPr>
        <w:t xml:space="preserve"> </w:t>
      </w:r>
      <w:r w:rsidR="00351C5B">
        <w:rPr>
          <w:rFonts w:ascii="Arial" w:hAnsi="Arial"/>
          <w:color w:val="000000"/>
        </w:rPr>
        <w:t>учащимся в</w:t>
      </w:r>
      <w:r>
        <w:rPr>
          <w:rFonts w:ascii="Arial" w:hAnsi="Arial"/>
          <w:color w:val="000000"/>
        </w:rPr>
        <w:t xml:space="preserve"> дальнейшем успешно продолжать образование </w:t>
      </w:r>
      <w:r w:rsidR="00351C5B">
        <w:rPr>
          <w:rFonts w:ascii="Arial" w:hAnsi="Arial"/>
          <w:color w:val="000000"/>
        </w:rPr>
        <w:t>в вузах</w:t>
      </w:r>
      <w:r>
        <w:rPr>
          <w:rFonts w:ascii="Arial" w:hAnsi="Arial"/>
          <w:color w:val="000000"/>
        </w:rPr>
        <w:t>, а успешное выступление на предпрофессиональных конференциях дает дополнительные баллы при поступлении.</w:t>
      </w:r>
    </w:p>
    <w:p w:rsidR="00720F11" w:rsidRDefault="00720F11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1.3 Результатом проектно</w:t>
      </w:r>
      <w:r w:rsidR="00351C5B"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>исследовательской деятельности в рамках этой системы является защита проектно-исследовательской работы в конце 9 и в конце 10 классов.</w:t>
      </w:r>
    </w:p>
    <w:p w:rsidR="00720F11" w:rsidRDefault="00A736B7">
      <w:pPr>
        <w:pStyle w:val="a6"/>
        <w:spacing w:after="0" w:line="331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1.2 Проектно-исследовательская работа может представлять собой </w:t>
      </w:r>
      <w:r w:rsidR="00351C5B">
        <w:rPr>
          <w:rFonts w:ascii="Arial" w:hAnsi="Arial"/>
          <w:color w:val="000000"/>
        </w:rPr>
        <w:t>реферат, исследование</w:t>
      </w:r>
      <w:r>
        <w:rPr>
          <w:rFonts w:ascii="Arial" w:hAnsi="Arial"/>
          <w:color w:val="000000"/>
        </w:rPr>
        <w:t xml:space="preserve"> или проект. Работы должны относит</w:t>
      </w:r>
      <w:r w:rsidR="00351C5B">
        <w:rPr>
          <w:rFonts w:ascii="Arial" w:hAnsi="Arial"/>
          <w:color w:val="000000"/>
        </w:rPr>
        <w:t>ь</w:t>
      </w:r>
      <w:r>
        <w:rPr>
          <w:rFonts w:ascii="Arial" w:hAnsi="Arial"/>
          <w:color w:val="000000"/>
        </w:rPr>
        <w:t>ся к одной из профильных для медицинского класса областей (химия, биология, медицина, физика, математика, информатика,) или иметь смешанный характер.</w:t>
      </w:r>
    </w:p>
    <w:p w:rsidR="00720F11" w:rsidRDefault="00A736B7">
      <w:pPr>
        <w:pStyle w:val="a6"/>
        <w:spacing w:after="0" w:line="331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1.3 Удовлетворительное выполнение проектно-исследовательской работы в 9 классе обязательное условие поступления на гимназический профиль ГБОУ Гимназия 1505 </w:t>
      </w:r>
      <w:r w:rsidR="00351C5B">
        <w:rPr>
          <w:rFonts w:ascii="Arial" w:hAnsi="Arial"/>
          <w:color w:val="000000"/>
        </w:rPr>
        <w:t>(</w:t>
      </w:r>
      <w:r>
        <w:rPr>
          <w:rFonts w:ascii="Arial" w:hAnsi="Arial"/>
          <w:color w:val="000000"/>
        </w:rPr>
        <w:t>д 6</w:t>
      </w:r>
      <w:r w:rsidR="00351C5B">
        <w:rPr>
          <w:rFonts w:ascii="Arial" w:hAnsi="Arial"/>
          <w:color w:val="000000"/>
        </w:rPr>
        <w:t xml:space="preserve"> А)</w:t>
      </w:r>
      <w:r>
        <w:rPr>
          <w:rFonts w:ascii="Arial" w:hAnsi="Arial"/>
          <w:color w:val="000000"/>
        </w:rPr>
        <w:t>. 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Оценка за проектно-исследовательскую </w:t>
      </w:r>
      <w:r w:rsidR="00351C5B">
        <w:rPr>
          <w:rFonts w:ascii="Arial" w:hAnsi="Arial"/>
          <w:color w:val="000000"/>
        </w:rPr>
        <w:t>работу обязательно</w:t>
      </w:r>
      <w:r>
        <w:rPr>
          <w:rFonts w:ascii="Arial" w:hAnsi="Arial"/>
          <w:color w:val="000000"/>
        </w:rPr>
        <w:t xml:space="preserve"> выставляется в аттестат об окончании 9 класса в графу: “Исследовательская/проектная работа”.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Оценка за выполнение проектно-исследовательской работы в 10 классе обязательно выставляется в аттестат об окончании 11 класса в графу: “Индивидуальный проект”.</w:t>
      </w:r>
    </w:p>
    <w:p w:rsidR="00720F11" w:rsidRDefault="00A736B7">
      <w:pPr>
        <w:pStyle w:val="a6"/>
        <w:spacing w:after="0" w:line="331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1.4 Для написания проектно-исследовательской работы каждому из учащихся 9-10 класса предоставляется консультант. Работа происходит по заранее утвержденному графику и должна быть закончена </w:t>
      </w:r>
      <w:r w:rsidR="00351C5B">
        <w:rPr>
          <w:rFonts w:ascii="Arial" w:hAnsi="Arial"/>
          <w:color w:val="000000"/>
        </w:rPr>
        <w:t>к</w:t>
      </w:r>
      <w:r>
        <w:rPr>
          <w:rFonts w:ascii="Arial" w:hAnsi="Arial"/>
          <w:color w:val="000000"/>
        </w:rPr>
        <w:t xml:space="preserve"> концу марта.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Общую координацию и контроль (утверждение тем и руководителей, перенос сроков промежуточных и итоговых отчетов и т.п.) осуществляет куратор медицинского класса. 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jc w:val="both"/>
      </w:pPr>
      <w:r>
        <w:rPr>
          <w:rFonts w:ascii="Arial" w:hAnsi="Arial"/>
          <w:b/>
          <w:color w:val="000000"/>
        </w:rPr>
        <w:t>В 9 классе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выполнение проектно</w:t>
      </w:r>
      <w:r w:rsidR="00351C5B">
        <w:rPr>
          <w:rFonts w:ascii="Arial" w:hAnsi="Arial"/>
          <w:color w:val="000000"/>
        </w:rPr>
        <w:t>-</w:t>
      </w:r>
      <w:r>
        <w:rPr>
          <w:rFonts w:ascii="Arial" w:hAnsi="Arial"/>
          <w:color w:val="000000"/>
        </w:rPr>
        <w:t>исследовательской работы происходит в два этапа. </w:t>
      </w:r>
    </w:p>
    <w:p w:rsidR="00720F11" w:rsidRDefault="00A736B7">
      <w:pPr>
        <w:pStyle w:val="a6"/>
        <w:spacing w:after="0" w:line="331" w:lineRule="auto"/>
        <w:ind w:firstLine="720"/>
        <w:jc w:val="both"/>
      </w:pPr>
      <w:r>
        <w:rPr>
          <w:rFonts w:ascii="Arial" w:hAnsi="Arial"/>
          <w:b/>
          <w:color w:val="000000"/>
        </w:rPr>
        <w:t>Первый этап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(сентябрь-декабрь). 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Цель первого этапа:</w:t>
      </w:r>
    </w:p>
    <w:p w:rsidR="00720F11" w:rsidRDefault="00A736B7">
      <w:pPr>
        <w:pStyle w:val="a6"/>
        <w:numPr>
          <w:ilvl w:val="0"/>
          <w:numId w:val="4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знакомство с различными формами проектно-исследовательской деятельности</w:t>
      </w:r>
    </w:p>
    <w:p w:rsidR="00720F11" w:rsidRDefault="00A736B7">
      <w:pPr>
        <w:pStyle w:val="a6"/>
        <w:numPr>
          <w:ilvl w:val="0"/>
          <w:numId w:val="4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освоение правил оформления работ</w:t>
      </w:r>
    </w:p>
    <w:p w:rsidR="00720F11" w:rsidRDefault="00A736B7">
      <w:pPr>
        <w:pStyle w:val="a6"/>
        <w:numPr>
          <w:ilvl w:val="0"/>
          <w:numId w:val="4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приобретение и развитие навыков проектно-исследовательской деятельности</w:t>
      </w:r>
    </w:p>
    <w:p w:rsidR="00720F11" w:rsidRDefault="00A736B7">
      <w:pPr>
        <w:pStyle w:val="a6"/>
        <w:numPr>
          <w:ilvl w:val="0"/>
          <w:numId w:val="4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выбор наиболее интересной для данного ученика темы для дальнейшей работы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Содержание первого этапа:</w:t>
      </w:r>
    </w:p>
    <w:p w:rsidR="00720F11" w:rsidRDefault="00A736B7">
      <w:pPr>
        <w:pStyle w:val="a6"/>
        <w:spacing w:after="0" w:line="331" w:lineRule="auto"/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Учащийся выполняет 3 различных коротких проектно-исследовательских работы с целью познакомиться с различными областями профильной деятельности. В указанный период происходит отчет по каждой из выполненных работ. Результаты их выполнения оказывают влияние на итоговую оценку за проектно-исследовательскую работу 9 класса. Для выполнения работ учащемуся рекомендуется широко использовать ресурсы дополнительного образования медицинского класса, как </w:t>
      </w:r>
      <w:r w:rsidR="00351C5B">
        <w:rPr>
          <w:rFonts w:ascii="Arial" w:hAnsi="Arial"/>
          <w:color w:val="000000"/>
        </w:rPr>
        <w:t>внутренние,</w:t>
      </w:r>
      <w:r>
        <w:rPr>
          <w:rFonts w:ascii="Arial" w:hAnsi="Arial"/>
          <w:color w:val="000000"/>
        </w:rPr>
        <w:t xml:space="preserve"> так и внешние (предлагаемые московскими ВУЗами). По окончании первого периода консультантом совместно с куратором медицинского класса утверждается тема итоговой работы. 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Правила выбора работ:</w:t>
      </w:r>
    </w:p>
    <w:p w:rsidR="00720F11" w:rsidRDefault="00A736B7">
      <w:pPr>
        <w:pStyle w:val="a6"/>
        <w:numPr>
          <w:ilvl w:val="0"/>
          <w:numId w:val="10"/>
        </w:numPr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должна быть как минимум одна работа по биологии одна работа по химии или смежным областям</w:t>
      </w:r>
    </w:p>
    <w:p w:rsidR="00720F11" w:rsidRDefault="00A736B7">
      <w:pPr>
        <w:pStyle w:val="a6"/>
        <w:numPr>
          <w:ilvl w:val="0"/>
          <w:numId w:val="10"/>
        </w:numPr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должна быть одна реферативная работа и как минимум одно исследование</w:t>
      </w:r>
    </w:p>
    <w:p w:rsidR="00720F11" w:rsidRDefault="00A736B7">
      <w:pPr>
        <w:pStyle w:val="a6"/>
        <w:numPr>
          <w:ilvl w:val="0"/>
          <w:numId w:val="10"/>
        </w:numPr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для тех обучающихся, которые пришли на гимназическую траекторию после 8 класса обязательно выполнение проектной работы (проект может быть экологическим, социальным, связанным с медициной и охраной здоровья, с математическим моделированием, химией)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Возможные варианты выбора работ.</w:t>
      </w:r>
    </w:p>
    <w:tbl>
      <w:tblPr>
        <w:tblW w:w="963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8"/>
        <w:gridCol w:w="2210"/>
        <w:gridCol w:w="2410"/>
        <w:gridCol w:w="2406"/>
      </w:tblGrid>
      <w:tr w:rsidR="00720F11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720F11">
            <w:pPr>
              <w:pStyle w:val="aa"/>
              <w:jc w:val="both"/>
              <w:rPr>
                <w:rFonts w:ascii="Arial" w:hAnsi="Arial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A736B7">
            <w:pPr>
              <w:pStyle w:val="aa"/>
              <w:jc w:val="both"/>
              <w:rPr>
                <w:rFonts w:ascii="Arial" w:hAnsi="Arial"/>
              </w:rPr>
            </w:pPr>
            <w:bookmarkStart w:id="1" w:name="__DdeLink__1_248581173"/>
            <w:r>
              <w:rPr>
                <w:rFonts w:ascii="Arial" w:hAnsi="Arial"/>
              </w:rPr>
              <w:t>Работа №1</w:t>
            </w:r>
            <w:bookmarkEnd w:id="1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A736B7">
            <w:pPr>
              <w:pStyle w:val="a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Работа №2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0F11" w:rsidRDefault="00A736B7">
            <w:pPr>
              <w:pStyle w:val="a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Работа №3</w:t>
            </w:r>
          </w:p>
        </w:tc>
      </w:tr>
      <w:tr w:rsidR="00720F11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A736B7">
            <w:pPr>
              <w:pStyle w:val="a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Биология</w:t>
            </w:r>
          </w:p>
        </w:tc>
        <w:tc>
          <w:tcPr>
            <w:tcW w:w="2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A736B7">
            <w:pPr>
              <w:pStyle w:val="a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Реферат по одной из этих областей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A736B7">
            <w:pPr>
              <w:pStyle w:val="a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Исследование в другой области</w:t>
            </w:r>
          </w:p>
        </w:tc>
        <w:tc>
          <w:tcPr>
            <w:tcW w:w="2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0F11" w:rsidRDefault="00A736B7">
            <w:pPr>
              <w:pStyle w:val="a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Исследование в другой области (физика, химия, биология)</w:t>
            </w:r>
          </w:p>
          <w:p w:rsidR="00720F11" w:rsidRDefault="00A736B7">
            <w:pPr>
              <w:pStyle w:val="a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или проект.</w:t>
            </w:r>
          </w:p>
        </w:tc>
      </w:tr>
      <w:tr w:rsidR="00720F11">
        <w:trPr>
          <w:trHeight w:val="420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A736B7">
            <w:pPr>
              <w:pStyle w:val="a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Химия</w:t>
            </w:r>
          </w:p>
        </w:tc>
        <w:tc>
          <w:tcPr>
            <w:tcW w:w="2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720F11">
            <w:pPr>
              <w:pStyle w:val="aa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720F11">
            <w:pPr>
              <w:pStyle w:val="aa"/>
              <w:jc w:val="both"/>
              <w:rPr>
                <w:rFonts w:ascii="Arial" w:hAnsi="Arial"/>
              </w:rPr>
            </w:pPr>
          </w:p>
        </w:tc>
        <w:tc>
          <w:tcPr>
            <w:tcW w:w="2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0F11" w:rsidRDefault="00720F11">
            <w:pPr>
              <w:pStyle w:val="aa"/>
              <w:jc w:val="both"/>
              <w:rPr>
                <w:rFonts w:ascii="Arial" w:hAnsi="Arial"/>
              </w:rPr>
            </w:pPr>
          </w:p>
        </w:tc>
      </w:tr>
      <w:tr w:rsidR="00720F11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A736B7">
            <w:pPr>
              <w:pStyle w:val="a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Медицина, охрана здоровья</w:t>
            </w:r>
          </w:p>
        </w:tc>
        <w:tc>
          <w:tcPr>
            <w:tcW w:w="2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720F11">
            <w:pPr>
              <w:pStyle w:val="aa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720F11">
            <w:pPr>
              <w:pStyle w:val="aa"/>
              <w:jc w:val="both"/>
              <w:rPr>
                <w:rFonts w:ascii="Arial" w:hAnsi="Arial"/>
              </w:rPr>
            </w:pPr>
          </w:p>
        </w:tc>
        <w:tc>
          <w:tcPr>
            <w:tcW w:w="2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0F11" w:rsidRDefault="00720F11">
            <w:pPr>
              <w:pStyle w:val="aa"/>
              <w:jc w:val="both"/>
              <w:rPr>
                <w:rFonts w:ascii="Arial" w:hAnsi="Arial"/>
              </w:rPr>
            </w:pPr>
          </w:p>
        </w:tc>
      </w:tr>
      <w:tr w:rsidR="00720F11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A736B7">
            <w:pPr>
              <w:pStyle w:val="a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Физика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720F11">
            <w:pPr>
              <w:pStyle w:val="aa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720F11">
            <w:pPr>
              <w:pStyle w:val="aa"/>
              <w:jc w:val="both"/>
              <w:rPr>
                <w:rFonts w:ascii="Arial" w:hAnsi="Arial"/>
              </w:rPr>
            </w:pPr>
          </w:p>
        </w:tc>
        <w:tc>
          <w:tcPr>
            <w:tcW w:w="2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0F11" w:rsidRDefault="00720F11">
            <w:pPr>
              <w:pStyle w:val="aa"/>
              <w:jc w:val="both"/>
              <w:rPr>
                <w:rFonts w:ascii="Arial" w:hAnsi="Arial"/>
              </w:rPr>
            </w:pPr>
          </w:p>
        </w:tc>
      </w:tr>
      <w:tr w:rsidR="00720F11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A736B7">
            <w:pPr>
              <w:pStyle w:val="a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Математика и информатика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720F11">
            <w:pPr>
              <w:pStyle w:val="aa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0F11" w:rsidRDefault="00720F11">
            <w:pPr>
              <w:pStyle w:val="aa"/>
              <w:jc w:val="both"/>
              <w:rPr>
                <w:rFonts w:ascii="Arial" w:hAnsi="Arial"/>
              </w:rPr>
            </w:pPr>
          </w:p>
        </w:tc>
        <w:tc>
          <w:tcPr>
            <w:tcW w:w="2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0F11" w:rsidRDefault="00720F11">
            <w:pPr>
              <w:pStyle w:val="aa"/>
              <w:jc w:val="both"/>
              <w:rPr>
                <w:rFonts w:ascii="Arial" w:hAnsi="Arial"/>
              </w:rPr>
            </w:pPr>
          </w:p>
        </w:tc>
      </w:tr>
    </w:tbl>
    <w:p w:rsidR="00720F11" w:rsidRDefault="00720F11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</w:p>
    <w:p w:rsidR="00720F11" w:rsidRDefault="00351C5B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Пример.</w:t>
      </w:r>
    </w:p>
    <w:p w:rsidR="00720F11" w:rsidRDefault="00A736B7">
      <w:pPr>
        <w:pStyle w:val="a6"/>
        <w:numPr>
          <w:ilvl w:val="0"/>
          <w:numId w:val="11"/>
        </w:numPr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Реферат по истории медицины</w:t>
      </w:r>
    </w:p>
    <w:p w:rsidR="00720F11" w:rsidRDefault="00A736B7">
      <w:pPr>
        <w:pStyle w:val="a6"/>
        <w:numPr>
          <w:ilvl w:val="0"/>
          <w:numId w:val="11"/>
        </w:numPr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Исследование по биологии.</w:t>
      </w:r>
    </w:p>
    <w:p w:rsidR="00720F11" w:rsidRDefault="00351C5B">
      <w:pPr>
        <w:pStyle w:val="a6"/>
        <w:numPr>
          <w:ilvl w:val="0"/>
          <w:numId w:val="11"/>
        </w:numPr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Исследование по</w:t>
      </w:r>
      <w:r w:rsidR="00A736B7">
        <w:rPr>
          <w:rFonts w:ascii="Arial" w:hAnsi="Arial"/>
          <w:color w:val="000000"/>
        </w:rPr>
        <w:t xml:space="preserve"> химии или экологический проект с использованием химических методов.</w:t>
      </w:r>
    </w:p>
    <w:p w:rsidR="00720F11" w:rsidRDefault="00720F11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</w:p>
    <w:p w:rsidR="00720F11" w:rsidRDefault="00720F11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Сроки сдачи работ: </w:t>
      </w:r>
    </w:p>
    <w:p w:rsidR="00720F11" w:rsidRDefault="00A736B7">
      <w:pPr>
        <w:pStyle w:val="a6"/>
        <w:spacing w:after="0" w:line="331" w:lineRule="auto"/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до 14 сентября учащийся выбирает три направления и формы работы.</w:t>
      </w:r>
    </w:p>
    <w:p w:rsidR="00720F11" w:rsidRDefault="00720F11">
      <w:pPr>
        <w:pStyle w:val="a6"/>
        <w:spacing w:after="0" w:line="331" w:lineRule="auto"/>
        <w:ind w:left="707"/>
        <w:jc w:val="both"/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На основании выбранных тем куратор медицинского класса подбирает </w:t>
      </w:r>
      <w:r w:rsidRPr="00A736B7">
        <w:rPr>
          <w:rFonts w:ascii="Arial" w:hAnsi="Arial"/>
          <w:color w:val="000000"/>
        </w:rPr>
        <w:t>консультантов для каждого учащегося</w:t>
      </w:r>
      <w:r w:rsidRPr="000B73D1">
        <w:rPr>
          <w:rFonts w:ascii="Arial" w:hAnsi="Arial"/>
          <w:color w:val="000000"/>
        </w:rPr>
        <w:t>. На</w:t>
      </w:r>
      <w:r>
        <w:rPr>
          <w:rFonts w:ascii="Arial" w:hAnsi="Arial"/>
          <w:color w:val="000000"/>
        </w:rPr>
        <w:t xml:space="preserve"> выполнение каждой работы отводится 1 месяц. Результат работы оформляется в соответствии с правилами, принятыми для каждой из форм работ. </w:t>
      </w:r>
    </w:p>
    <w:p w:rsidR="00720F11" w:rsidRDefault="00A736B7">
      <w:pPr>
        <w:pStyle w:val="a6"/>
        <w:spacing w:after="0" w:line="331" w:lineRule="auto"/>
        <w:jc w:val="both"/>
      </w:pPr>
      <w:r>
        <w:rPr>
          <w:rFonts w:ascii="Arial" w:hAnsi="Arial"/>
          <w:color w:val="000000"/>
        </w:rPr>
        <w:t>Оценивание на первого этапа: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Отчет по темам проходит три раза в течении первого полугодия. Работа оценивается из 5 баллов. (2 балла за процесс работы над проектом, 2 балла за конечный результат (текст реферата, </w:t>
      </w:r>
      <w:r w:rsidR="000B73D1">
        <w:rPr>
          <w:rFonts w:ascii="Arial" w:hAnsi="Arial"/>
          <w:color w:val="000000"/>
        </w:rPr>
        <w:t>о</w:t>
      </w:r>
      <w:r>
        <w:rPr>
          <w:rFonts w:ascii="Arial" w:hAnsi="Arial"/>
          <w:color w:val="000000"/>
        </w:rPr>
        <w:t>тчет об исследовании, продукт проекта с описанием), 1 балл за защиту).  Первые 2 балла выставляет консультант, оставшиеся 3 балла выставляет комиссия. 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ind w:firstLine="720"/>
        <w:jc w:val="both"/>
      </w:pPr>
      <w:r>
        <w:rPr>
          <w:rFonts w:ascii="Arial" w:hAnsi="Arial"/>
          <w:b/>
          <w:color w:val="000000"/>
        </w:rPr>
        <w:t>Второй этап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(январь-март).  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Цель второго этапа:</w:t>
      </w:r>
    </w:p>
    <w:p w:rsidR="00720F11" w:rsidRDefault="00A736B7">
      <w:pPr>
        <w:pStyle w:val="a6"/>
        <w:numPr>
          <w:ilvl w:val="0"/>
          <w:numId w:val="5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выполнение отчетной работы в форме реферата, исследования или проекта в соответствии с требованиями </w:t>
      </w:r>
      <w:r w:rsidR="00351C5B">
        <w:rPr>
          <w:rFonts w:ascii="Arial" w:hAnsi="Arial"/>
          <w:color w:val="000000"/>
        </w:rPr>
        <w:t>предпрофессиональных</w:t>
      </w:r>
      <w:r>
        <w:rPr>
          <w:rFonts w:ascii="Arial" w:hAnsi="Arial"/>
          <w:color w:val="000000"/>
        </w:rPr>
        <w:t xml:space="preserve"> конференций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Содержание второго этапа:</w:t>
      </w:r>
    </w:p>
    <w:p w:rsidR="00720F11" w:rsidRDefault="00A736B7">
      <w:pPr>
        <w:pStyle w:val="a6"/>
        <w:spacing w:after="0" w:line="331" w:lineRule="auto"/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Учащийся выполняет работу на базе одной </w:t>
      </w:r>
      <w:r w:rsidR="00351C5B">
        <w:rPr>
          <w:rFonts w:ascii="Arial" w:hAnsi="Arial"/>
          <w:color w:val="000000"/>
        </w:rPr>
        <w:t>из коротких проектно-исследовательских работ,</w:t>
      </w:r>
      <w:r>
        <w:rPr>
          <w:rFonts w:ascii="Arial" w:hAnsi="Arial"/>
          <w:color w:val="000000"/>
        </w:rPr>
        <w:t xml:space="preserve"> сделанных на первом этапе и работает над ее завершением в соответствии с планом составленным учеником и прошедшим </w:t>
      </w:r>
      <w:r w:rsidR="00351C5B">
        <w:rPr>
          <w:rFonts w:ascii="Arial" w:hAnsi="Arial"/>
          <w:color w:val="000000"/>
        </w:rPr>
        <w:t>моде рацию</w:t>
      </w:r>
      <w:r>
        <w:rPr>
          <w:rFonts w:ascii="Arial" w:hAnsi="Arial"/>
          <w:color w:val="000000"/>
        </w:rPr>
        <w:t xml:space="preserve"> назначенным </w:t>
      </w:r>
      <w:r w:rsidR="00351C5B">
        <w:rPr>
          <w:rFonts w:ascii="Arial" w:hAnsi="Arial"/>
          <w:color w:val="000000"/>
        </w:rPr>
        <w:t>консультантом</w:t>
      </w:r>
      <w:r>
        <w:rPr>
          <w:rFonts w:ascii="Arial" w:hAnsi="Arial"/>
          <w:color w:val="000000"/>
        </w:rPr>
        <w:t>. Выполнение каждого этапа плана заверяется консультантом. 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Сроки сдачи работ: </w:t>
      </w:r>
    </w:p>
    <w:p w:rsidR="00720F11" w:rsidRDefault="00A736B7">
      <w:pPr>
        <w:pStyle w:val="a6"/>
        <w:spacing w:after="0" w:line="331" w:lineRule="auto"/>
        <w:jc w:val="both"/>
      </w:pPr>
      <w:r>
        <w:rPr>
          <w:color w:val="000000"/>
        </w:rPr>
        <w:t xml:space="preserve">    </w:t>
      </w:r>
      <w:r>
        <w:rPr>
          <w:rFonts w:ascii="Arial" w:hAnsi="Arial"/>
          <w:color w:val="000000"/>
        </w:rPr>
        <w:t>Работа на втором этапе протекает в соответствии с планом составленным учеником, отмодерирован</w:t>
      </w:r>
      <w:r w:rsidR="00351C5B">
        <w:rPr>
          <w:rFonts w:ascii="Arial" w:hAnsi="Arial"/>
          <w:color w:val="000000"/>
        </w:rPr>
        <w:t>н</w:t>
      </w:r>
      <w:r>
        <w:rPr>
          <w:rFonts w:ascii="Arial" w:hAnsi="Arial"/>
          <w:color w:val="000000"/>
        </w:rPr>
        <w:t xml:space="preserve">ым и заверенным консультантом и утвержденным руководителем проекта “Медицинский класс”. Полностью оформленная в соответствии с требованиями конференции “Старт в медицину” или «Наука для </w:t>
      </w:r>
      <w:r w:rsidR="00351C5B">
        <w:rPr>
          <w:rFonts w:ascii="Arial" w:hAnsi="Arial"/>
          <w:color w:val="000000"/>
        </w:rPr>
        <w:t>жизни» работа</w:t>
      </w:r>
      <w:r>
        <w:rPr>
          <w:rFonts w:ascii="Arial" w:hAnsi="Arial"/>
          <w:color w:val="000000"/>
        </w:rPr>
        <w:t xml:space="preserve"> должна быть завершена к 25 марта. 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Оценивание второго этапа:</w:t>
      </w:r>
    </w:p>
    <w:p w:rsidR="00720F11" w:rsidRDefault="00A736B7">
      <w:pPr>
        <w:pStyle w:val="a6"/>
        <w:spacing w:after="0" w:line="331" w:lineRule="auto"/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Работа оценивается из 5 баллов в рамках публичной защиты, согласно разработанным критериям (приложение 1).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jc w:val="both"/>
      </w:pPr>
      <w:r>
        <w:rPr>
          <w:rFonts w:ascii="Arial" w:hAnsi="Arial"/>
          <w:b/>
          <w:color w:val="000000"/>
        </w:rPr>
        <w:t>В 10 классе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выполнение проектно - исследовательской работы происходит в один этап. 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Цель первого этапа:</w:t>
      </w:r>
    </w:p>
    <w:p w:rsidR="00720F11" w:rsidRDefault="00A736B7">
      <w:pPr>
        <w:pStyle w:val="a6"/>
        <w:numPr>
          <w:ilvl w:val="0"/>
          <w:numId w:val="6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выполнение индивидуального проекта/исследования в рамках старшей школы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Содержание второго этапа:</w:t>
      </w:r>
    </w:p>
    <w:p w:rsidR="00720F11" w:rsidRDefault="00A736B7">
      <w:pPr>
        <w:pStyle w:val="a6"/>
        <w:spacing w:after="0" w:line="331" w:lineRule="auto"/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Учащийся выполняет работу на базе работы в 9 классе или выбирает новую тему. Работа в соответствии с планом составленным учеником и прошедшим моде рацию назначенным консультантом. Выполнение каждого этапа плана заверяется консультантом.  Индивидуальный план должен удовлетворять следующим условиям:</w:t>
      </w:r>
    </w:p>
    <w:p w:rsidR="00720F11" w:rsidRDefault="00A736B7">
      <w:pPr>
        <w:pStyle w:val="a6"/>
        <w:numPr>
          <w:ilvl w:val="0"/>
          <w:numId w:val="7"/>
        </w:numPr>
        <w:tabs>
          <w:tab w:val="left" w:pos="0"/>
        </w:tabs>
        <w:spacing w:after="0" w:line="331" w:lineRule="auto"/>
        <w:ind w:left="142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окончательный вариант темы проектно-исследовательской работы должен быть утвержден с руководителем не позднее конца сентября. </w:t>
      </w:r>
    </w:p>
    <w:p w:rsidR="00720F11" w:rsidRDefault="00A736B7">
      <w:pPr>
        <w:pStyle w:val="a6"/>
        <w:numPr>
          <w:ilvl w:val="0"/>
          <w:numId w:val="7"/>
        </w:numPr>
        <w:tabs>
          <w:tab w:val="left" w:pos="0"/>
        </w:tabs>
        <w:spacing w:after="0" w:line="331" w:lineRule="auto"/>
        <w:ind w:left="142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до 15 декабря должна быть выполнена основная часть работы</w:t>
      </w:r>
    </w:p>
    <w:p w:rsidR="00720F11" w:rsidRDefault="00A736B7">
      <w:pPr>
        <w:pStyle w:val="a6"/>
        <w:numPr>
          <w:ilvl w:val="0"/>
          <w:numId w:val="7"/>
        </w:numPr>
        <w:tabs>
          <w:tab w:val="left" w:pos="0"/>
        </w:tabs>
        <w:spacing w:after="0" w:line="331" w:lineRule="auto"/>
        <w:ind w:left="142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 период с январь по март происходит оформление и исправление работы под требования той или иной формы проверки (очного, заочного)</w:t>
      </w:r>
    </w:p>
    <w:p w:rsidR="00720F11" w:rsidRDefault="00720F11">
      <w:pPr>
        <w:pStyle w:val="a6"/>
        <w:ind w:left="720"/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Сроки сдачи работ: </w:t>
      </w:r>
    </w:p>
    <w:p w:rsidR="00720F11" w:rsidRDefault="00A736B7">
      <w:pPr>
        <w:pStyle w:val="a6"/>
        <w:spacing w:after="0" w:line="331" w:lineRule="auto"/>
        <w:ind w:firstLine="720"/>
        <w:jc w:val="both"/>
      </w:pPr>
      <w:r>
        <w:rPr>
          <w:rFonts w:ascii="Arial" w:hAnsi="Arial"/>
          <w:color w:val="000000"/>
        </w:rPr>
        <w:t xml:space="preserve">Работа протекает в соответствии с планом составленным учеником, отмодерированным и заверенным консультантом и утвержденным руководителем проекта “Медицинский класс”. Полностью оформленная в соответствии с требованиями конференции “Старт в медицину” работа должна быть завершена к </w:t>
      </w:r>
      <w:r w:rsidRPr="00A736B7">
        <w:rPr>
          <w:rFonts w:ascii="Arial" w:hAnsi="Arial"/>
          <w:color w:val="000000"/>
        </w:rPr>
        <w:t xml:space="preserve">15 февраля.  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Оценивание работы:</w:t>
      </w:r>
    </w:p>
    <w:p w:rsidR="00720F11" w:rsidRDefault="00A736B7">
      <w:pPr>
        <w:pStyle w:val="a6"/>
        <w:spacing w:after="0" w:line="331" w:lineRule="auto"/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Работа оценивается из 5 баллов в рамках публичной защиты, согласно разработанным критериям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2. Обязательные требования к проектно-исследовательской работе.</w:t>
      </w:r>
    </w:p>
    <w:p w:rsidR="00720F11" w:rsidRDefault="00A736B7">
      <w:pPr>
        <w:pStyle w:val="a6"/>
        <w:spacing w:after="0" w:line="331" w:lineRule="auto"/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Проектно-исследовательская работа должна быть оформлена письменно в соответствии с правилами оформления научных работ (см. приложение 2). </w:t>
      </w:r>
    </w:p>
    <w:p w:rsidR="00720F11" w:rsidRDefault="00A736B7">
      <w:pPr>
        <w:pStyle w:val="a6"/>
        <w:spacing w:after="0" w:line="331" w:lineRule="auto"/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Работы на отметку “5” обязательно должны быть подтверждены внешней экспертной оценкой. </w:t>
      </w:r>
      <w:r w:rsidRPr="00A736B7">
        <w:rPr>
          <w:rFonts w:ascii="Arial" w:hAnsi="Arial"/>
          <w:color w:val="000000"/>
        </w:rPr>
        <w:t>Например, пройти на очный этап конференции</w:t>
      </w:r>
      <w:r>
        <w:rPr>
          <w:rFonts w:ascii="Arial" w:hAnsi="Arial"/>
          <w:color w:val="000000"/>
        </w:rPr>
        <w:t xml:space="preserve"> «Старт в медицину», «Наука для жизни», «Юниор», «Инженеры будущего»</w:t>
      </w:r>
    </w:p>
    <w:p w:rsidR="00720F11" w:rsidRDefault="00A736B7" w:rsidP="00A736B7">
      <w:pPr>
        <w:pStyle w:val="a6"/>
        <w:rPr>
          <w:rFonts w:ascii="Arial" w:hAnsi="Arial"/>
          <w:b/>
          <w:color w:val="000000"/>
        </w:rPr>
      </w:pPr>
      <w:r>
        <w:br/>
      </w:r>
      <w:r>
        <w:rPr>
          <w:rFonts w:ascii="Arial" w:hAnsi="Arial"/>
          <w:b/>
          <w:color w:val="000000"/>
        </w:rPr>
        <w:t>3. Обязанности консультанта.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Консультант:  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    Обсуждает с учеником цели и задачи работы. Информирует ученика, если выбранная цель сформулирована некорректно, если выбранная цель не соответствует возможностям учащегося или если выбранные сроки не адекватны.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Обсуждает с учащимся ресурсы, которые тот может использовать для осуществления своих целей.</w:t>
      </w:r>
    </w:p>
    <w:p w:rsidR="00720F11" w:rsidRDefault="00A736B7">
      <w:pPr>
        <w:pStyle w:val="a6"/>
        <w:spacing w:after="0" w:line="331" w:lineRule="auto"/>
        <w:ind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  Обсуждает промежуточные результаты, полученные учеником. </w:t>
      </w:r>
    </w:p>
    <w:p w:rsidR="00720F11" w:rsidRDefault="00A736B7">
      <w:pPr>
        <w:pStyle w:val="a6"/>
        <w:spacing w:after="0" w:line="331" w:lineRule="auto"/>
        <w:ind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  Помогает (указывает на необходимые ресурсы) оформить итоговую работу в соответствии общепринятыми стандартными оформления проектно-исследовательских работ.</w:t>
      </w:r>
    </w:p>
    <w:p w:rsidR="00720F11" w:rsidRDefault="00A736B7">
      <w:pPr>
        <w:pStyle w:val="a6"/>
        <w:spacing w:after="0" w:line="331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 случае невыполнения учащимся определенных этапов работы (контроль должен проводится не реже чем 1 раз в месяц) консультант обязан письменно (при помощи электронной почты) информировать куратора инженерного класса, куратора класса и родителей ученика.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ind w:hanging="36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Количество обязательных для учащегося консультаций:</w:t>
      </w:r>
    </w:p>
    <w:p w:rsidR="00720F11" w:rsidRDefault="00A736B7">
      <w:pPr>
        <w:pStyle w:val="a6"/>
        <w:spacing w:after="0" w:line="331" w:lineRule="auto"/>
        <w:ind w:hanging="36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9 класс</w:t>
      </w:r>
    </w:p>
    <w:p w:rsidR="00720F11" w:rsidRDefault="00A736B7">
      <w:pPr>
        <w:pStyle w:val="a6"/>
        <w:spacing w:after="0" w:line="331" w:lineRule="auto"/>
        <w:ind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Первый период. Должно быть проведено не менее двух консультаций по каждой из предварительных работ: </w:t>
      </w:r>
    </w:p>
    <w:p w:rsidR="00720F11" w:rsidRDefault="00A736B7">
      <w:pPr>
        <w:pStyle w:val="a6"/>
        <w:spacing w:after="0" w:line="331" w:lineRule="auto"/>
        <w:ind w:left="1440"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первая - формулировка цели и задач, обсуждение методов и планируемых результатов; </w:t>
      </w:r>
    </w:p>
    <w:p w:rsidR="00720F11" w:rsidRDefault="00A736B7">
      <w:pPr>
        <w:pStyle w:val="a6"/>
        <w:spacing w:after="0" w:line="331" w:lineRule="auto"/>
        <w:ind w:left="1440"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вторая - обсуждение выполненной работы, помощь в подготовке к отчету. </w:t>
      </w:r>
    </w:p>
    <w:p w:rsidR="00720F11" w:rsidRDefault="00A736B7">
      <w:pPr>
        <w:pStyle w:val="a6"/>
        <w:spacing w:after="0" w:line="331" w:lineRule="auto"/>
        <w:ind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Второй период. Консультации проводятся согласно графику количества обязательных консультаций для 9 класса, утверждаемому руководителем проекта “Инженерное направление” не позднее 1 сентября учебного года, на который оно распространяется (приложение 3)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ind w:hanging="36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10 класс. -</w:t>
      </w:r>
    </w:p>
    <w:p w:rsidR="00720F11" w:rsidRDefault="00A736B7">
      <w:pPr>
        <w:pStyle w:val="a6"/>
        <w:spacing w:after="0" w:line="331" w:lineRule="auto"/>
        <w:ind w:hanging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Консультации проводятся согласно графику количества обязательных консультаций, для 10 класс утверждаемому руководителем проекта “Инженерное направление” не позднее 1 сентября учебного года, на который оно распространяется (приложение 4)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4. Система рейтинга</w:t>
      </w:r>
    </w:p>
    <w:p w:rsidR="00720F11" w:rsidRDefault="00A736B7">
      <w:pPr>
        <w:pStyle w:val="a6"/>
        <w:spacing w:after="0" w:line="331" w:lineRule="auto"/>
        <w:jc w:val="both"/>
      </w:pPr>
      <w:r>
        <w:rPr>
          <w:rFonts w:ascii="Arial" w:hAnsi="Arial"/>
          <w:color w:val="000000"/>
        </w:rPr>
        <w:t>Для достижения целей Медицинского проекта разработана система рейтинга оценивающая степень вовлеченности учащихся в активности проекта. Баллы суммируются в течение всего года. Количество рейтинговых баллов влияет на получение учащимися определенных льгот в 9 и 10 классе. Перечень льгот и таблица активностей, оцениваемых баллами рейтинга ежегодно утверждается руководителем проекта “Медицинский класс” не позднее 1 сентября того учебного года, на который они распространяются.  </w:t>
      </w:r>
    </w:p>
    <w:p w:rsidR="00720F11" w:rsidRDefault="00A736B7" w:rsidP="00A736B7">
      <w:pPr>
        <w:pStyle w:val="a6"/>
        <w:rPr>
          <w:rFonts w:ascii="Arial" w:hAnsi="Arial"/>
          <w:b/>
          <w:color w:val="000000"/>
        </w:rPr>
      </w:pPr>
      <w:bookmarkStart w:id="2" w:name="_GoBack"/>
      <w:bookmarkEnd w:id="2"/>
      <w:r>
        <w:br/>
      </w:r>
      <w:r>
        <w:rPr>
          <w:rFonts w:ascii="Arial" w:hAnsi="Arial"/>
          <w:b/>
          <w:color w:val="000000"/>
        </w:rPr>
        <w:t xml:space="preserve">Количество обязательных консультаций и ответственность консультанта. </w:t>
      </w:r>
    </w:p>
    <w:p w:rsidR="00720F11" w:rsidRDefault="00A736B7">
      <w:pPr>
        <w:pStyle w:val="a6"/>
        <w:spacing w:after="0" w:line="331" w:lineRule="auto"/>
        <w:ind w:hanging="36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Проект</w:t>
      </w:r>
    </w:p>
    <w:tbl>
      <w:tblPr>
        <w:tblW w:w="9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14"/>
        <w:gridCol w:w="3912"/>
        <w:gridCol w:w="4707"/>
      </w:tblGrid>
      <w:tr w:rsidR="00720F11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Консультация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Ответственность консультанта</w:t>
            </w:r>
          </w:p>
        </w:tc>
      </w:tr>
      <w:tr w:rsidR="00720F11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Обсуждение целей, задач, сроков. Ресурсов. (начало работы).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hanging="360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1. Объем работы должен быть адекватен возможностям учащегося.</w:t>
            </w:r>
          </w:p>
          <w:p w:rsidR="00720F11" w:rsidRDefault="00A736B7">
            <w:pPr>
              <w:pStyle w:val="aa"/>
              <w:spacing w:line="331" w:lineRule="auto"/>
              <w:ind w:hanging="360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2.   Учащийся должен понимать за счет каких ресурсов (система </w:t>
            </w:r>
            <w:proofErr w:type="spellStart"/>
            <w:r>
              <w:rPr>
                <w:rFonts w:ascii="Arial" w:hAnsi="Arial"/>
                <w:b/>
                <w:color w:val="000000"/>
                <w:sz w:val="16"/>
              </w:rPr>
              <w:t>доп</w:t>
            </w:r>
            <w:proofErr w:type="spellEnd"/>
            <w:r>
              <w:rPr>
                <w:rFonts w:ascii="Arial" w:hAnsi="Arial"/>
                <w:b/>
                <w:color w:val="000000"/>
                <w:sz w:val="16"/>
              </w:rPr>
              <w:t xml:space="preserve"> образования, курсы ВУЗа, самообразование с помощью онлайн курсов и т.д.) он может овладеть необходимыми для осуществления проекта компетенциями.</w:t>
            </w:r>
          </w:p>
          <w:p w:rsidR="00720F11" w:rsidRDefault="00A736B7">
            <w:pPr>
              <w:pStyle w:val="aa"/>
              <w:spacing w:line="331" w:lineRule="auto"/>
              <w:ind w:hanging="360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3.  Работа должна быть разбита на адекватные задачи.</w:t>
            </w:r>
          </w:p>
          <w:p w:rsidR="00720F11" w:rsidRDefault="00A736B7">
            <w:pPr>
              <w:pStyle w:val="aa"/>
              <w:spacing w:line="331" w:lineRule="auto"/>
              <w:ind w:hanging="360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4. Должны быть установлены адекватные сроки.</w:t>
            </w:r>
          </w:p>
          <w:p w:rsidR="00720F11" w:rsidRDefault="00A736B7">
            <w:pPr>
              <w:pStyle w:val="aa"/>
              <w:spacing w:line="331" w:lineRule="auto"/>
              <w:ind w:hanging="360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Консультант должен информировать учащегося если какой-то из указанных пунктов не выполнен.</w:t>
            </w:r>
          </w:p>
        </w:tc>
      </w:tr>
      <w:tr w:rsidR="00720F11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Начало окончательной реализации проекта </w:t>
            </w:r>
            <w:r>
              <w:rPr>
                <w:rFonts w:ascii="Arial" w:hAnsi="Arial"/>
                <w:b/>
                <w:color w:val="000000"/>
                <w:sz w:val="16"/>
              </w:rPr>
              <w:lastRenderedPageBreak/>
              <w:t xml:space="preserve">(после того, как учащимся освоены все необходимые компетенции, и имеется понимание того как проект будет функционировать, не позднее чем </w:t>
            </w:r>
            <w:proofErr w:type="gramStart"/>
            <w:r>
              <w:rPr>
                <w:rFonts w:ascii="Arial" w:hAnsi="Arial"/>
                <w:b/>
                <w:color w:val="000000"/>
                <w:sz w:val="16"/>
              </w:rPr>
              <w:t>через  в</w:t>
            </w:r>
            <w:proofErr w:type="gramEnd"/>
            <w:r>
              <w:rPr>
                <w:rFonts w:ascii="Arial" w:hAnsi="Arial"/>
                <w:b/>
                <w:color w:val="000000"/>
                <w:sz w:val="16"/>
              </w:rPr>
              <w:t xml:space="preserve"> конце первой трети отведенного на проект времени).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lastRenderedPageBreak/>
              <w:t xml:space="preserve">Консультант должен </w:t>
            </w:r>
            <w:proofErr w:type="gramStart"/>
            <w:r>
              <w:rPr>
                <w:rFonts w:ascii="Arial" w:hAnsi="Arial"/>
                <w:b/>
                <w:color w:val="000000"/>
                <w:sz w:val="16"/>
              </w:rPr>
              <w:t>убедиться</w:t>
            </w:r>
            <w:proofErr w:type="gramEnd"/>
            <w:r>
              <w:rPr>
                <w:rFonts w:ascii="Arial" w:hAnsi="Arial"/>
                <w:b/>
                <w:color w:val="000000"/>
                <w:sz w:val="16"/>
              </w:rPr>
              <w:t xml:space="preserve"> что учащийся </w:t>
            </w:r>
            <w:r>
              <w:rPr>
                <w:rFonts w:ascii="Arial" w:hAnsi="Arial"/>
                <w:b/>
                <w:color w:val="000000"/>
                <w:sz w:val="16"/>
              </w:rPr>
              <w:lastRenderedPageBreak/>
              <w:t xml:space="preserve">действительно освоил необходимые компетенции и у него имеется представление о дальнейшем ходе работы. В противном случае консультант должен указать учащемуся на отсутствие необходимых </w:t>
            </w:r>
            <w:proofErr w:type="gramStart"/>
            <w:r>
              <w:rPr>
                <w:rFonts w:ascii="Arial" w:hAnsi="Arial"/>
                <w:b/>
                <w:color w:val="000000"/>
                <w:sz w:val="16"/>
              </w:rPr>
              <w:t>компетенций,  предложить</w:t>
            </w:r>
            <w:proofErr w:type="gramEnd"/>
            <w:r>
              <w:rPr>
                <w:rFonts w:ascii="Arial" w:hAnsi="Arial"/>
                <w:b/>
                <w:color w:val="000000"/>
                <w:sz w:val="16"/>
              </w:rPr>
              <w:t xml:space="preserve"> способ их овладением. Эта информация должна быть также зафиксирована письменно на сайте гимназии.</w:t>
            </w:r>
          </w:p>
        </w:tc>
      </w:tr>
      <w:tr w:rsidR="00720F11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lastRenderedPageBreak/>
              <w:t>3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Начало отладки проекта (не позднее конца второй трети отведенного на проект времени).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Консультант должен выдать необходимые рекомендации по окончательной доводке проекта.</w:t>
            </w:r>
          </w:p>
        </w:tc>
      </w:tr>
      <w:tr w:rsidR="00720F11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Обсуждение текста описывающий проект. (за две недели до сдачи проекта).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Консультант проверяет понимание учащегося о том, как должна быть </w:t>
            </w:r>
            <w:proofErr w:type="spellStart"/>
            <w:r>
              <w:rPr>
                <w:rFonts w:ascii="Arial" w:hAnsi="Arial"/>
                <w:b/>
                <w:color w:val="000000"/>
                <w:sz w:val="16"/>
              </w:rPr>
              <w:t>офомлена</w:t>
            </w:r>
            <w:proofErr w:type="spellEnd"/>
            <w:r>
              <w:rPr>
                <w:rFonts w:ascii="Arial" w:hAnsi="Arial"/>
                <w:b/>
                <w:color w:val="000000"/>
                <w:sz w:val="16"/>
              </w:rPr>
              <w:t xml:space="preserve"> письменная часть проекта.</w:t>
            </w:r>
          </w:p>
        </w:tc>
      </w:tr>
    </w:tbl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ind w:hanging="360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3 Количество обязательных консультаций и ответственность консультанта. Исследование.</w:t>
      </w:r>
    </w:p>
    <w:tbl>
      <w:tblPr>
        <w:tblW w:w="9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14"/>
        <w:gridCol w:w="3912"/>
        <w:gridCol w:w="4707"/>
      </w:tblGrid>
      <w:tr w:rsidR="00720F11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Консультация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Ответственность консультанта</w:t>
            </w:r>
          </w:p>
        </w:tc>
      </w:tr>
      <w:tr w:rsidR="00720F11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Обсуждение целей, задач, сроков. Ресурсов. (начало работы).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hanging="360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1.      1. Сложность работы должна быть адекватна возможностям учащегося.</w:t>
            </w:r>
          </w:p>
          <w:p w:rsidR="00720F11" w:rsidRDefault="00A736B7">
            <w:pPr>
              <w:pStyle w:val="aa"/>
              <w:spacing w:line="331" w:lineRule="auto"/>
              <w:ind w:hanging="360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2.      2. Учащийся должен понимать за счет каких ресурсов он может овладеть необходимыми для осуществления исследования компетенциями.</w:t>
            </w:r>
          </w:p>
          <w:p w:rsidR="00720F11" w:rsidRDefault="00A736B7">
            <w:pPr>
              <w:pStyle w:val="aa"/>
              <w:spacing w:line="331" w:lineRule="auto"/>
              <w:ind w:hanging="360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3.      3. Работа должна быть разбита на адекватные задачи.</w:t>
            </w:r>
          </w:p>
          <w:p w:rsidR="00720F11" w:rsidRDefault="00A736B7">
            <w:pPr>
              <w:pStyle w:val="aa"/>
              <w:spacing w:line="331" w:lineRule="auto"/>
              <w:ind w:hanging="360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4.      4. Должны быть установлены адекватные сроки.</w:t>
            </w:r>
          </w:p>
        </w:tc>
      </w:tr>
      <w:tr w:rsidR="00720F11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Обсуждение изученной теории (+методов). (После того, как учащийся изучил всю необходимую теории, уяснил суть измерительных методов и имеет идеи о том, как осуществлять собственный эксперимент).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1. Консультант должен убедиться, что учащийся в должной мере овладел необходимой теорией. В противном случае учащемуся должно быть указаны на существующие пробелы и выработана стратегия из заполнения, эта информация должна быть </w:t>
            </w:r>
            <w:r>
              <w:rPr>
                <w:rFonts w:ascii="Arial" w:hAnsi="Arial"/>
                <w:b/>
                <w:color w:val="000000"/>
                <w:sz w:val="16"/>
                <w:u w:val="single"/>
              </w:rPr>
              <w:t>письменно зафиксирована на сайте гимназии</w:t>
            </w:r>
            <w:r>
              <w:rPr>
                <w:rFonts w:ascii="Arial" w:hAnsi="Arial"/>
                <w:b/>
                <w:color w:val="000000"/>
                <w:sz w:val="16"/>
              </w:rPr>
              <w:t>.</w:t>
            </w:r>
          </w:p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2. Методика проведения эксперимента должна быть обсуждена и </w:t>
            </w:r>
            <w:proofErr w:type="gramStart"/>
            <w:r>
              <w:rPr>
                <w:rFonts w:ascii="Arial" w:hAnsi="Arial"/>
                <w:b/>
                <w:color w:val="000000"/>
                <w:sz w:val="16"/>
              </w:rPr>
              <w:t>в  целом</w:t>
            </w:r>
            <w:proofErr w:type="gramEnd"/>
            <w:r>
              <w:rPr>
                <w:rFonts w:ascii="Arial" w:hAnsi="Arial"/>
                <w:b/>
                <w:color w:val="000000"/>
                <w:sz w:val="16"/>
              </w:rPr>
              <w:t xml:space="preserve"> должна быть адекватной поставленным задачам.</w:t>
            </w:r>
          </w:p>
        </w:tc>
      </w:tr>
      <w:tr w:rsidR="00720F11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Обсуждение предварительных результатов.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Консультант должен выдать необходимые рекомендации корректировке методики эксперимента, обработке данных и т.д.  рекомендации должны быть письменно зафиксированы на сайте гимназии.</w:t>
            </w:r>
          </w:p>
        </w:tc>
      </w:tr>
      <w:tr w:rsidR="00720F11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Обсуждение текста работы. (за месяц до сдачи проекта)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Консультант проверяет понимание учащегося о том, как должна быть оформлена письменная часть проекта.</w:t>
            </w:r>
          </w:p>
        </w:tc>
      </w:tr>
    </w:tbl>
    <w:p w:rsidR="00720F11" w:rsidRDefault="00A736B7">
      <w:pPr>
        <w:pStyle w:val="a6"/>
      </w:pPr>
      <w:r>
        <w:br/>
      </w:r>
      <w:r>
        <w:br/>
      </w:r>
      <w:r>
        <w:br/>
      </w:r>
      <w:r>
        <w:br/>
      </w: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В 9 классе: </w:t>
      </w:r>
    </w:p>
    <w:p w:rsidR="00720F11" w:rsidRDefault="00A736B7">
      <w:pPr>
        <w:pStyle w:val="a6"/>
        <w:numPr>
          <w:ilvl w:val="0"/>
          <w:numId w:val="8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повышение оценки за проектно/исследовательскую работу в аттестате. 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В 10 классе:</w:t>
      </w:r>
    </w:p>
    <w:p w:rsidR="00720F11" w:rsidRDefault="00A736B7">
      <w:pPr>
        <w:pStyle w:val="a6"/>
        <w:numPr>
          <w:ilvl w:val="0"/>
          <w:numId w:val="9"/>
        </w:numPr>
        <w:tabs>
          <w:tab w:val="left" w:pos="0"/>
        </w:tabs>
        <w:spacing w:after="0" w:line="331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Освобождение от части промежуточных испытаний по профильным предметам по окончании 10 класса</w:t>
      </w:r>
    </w:p>
    <w:p w:rsidR="00720F11" w:rsidRDefault="00720F11">
      <w:pPr>
        <w:pStyle w:val="a6"/>
      </w:pPr>
    </w:p>
    <w:p w:rsidR="00720F11" w:rsidRPr="00A736B7" w:rsidRDefault="00A736B7">
      <w:pPr>
        <w:pStyle w:val="a6"/>
        <w:spacing w:after="0" w:line="331" w:lineRule="auto"/>
        <w:jc w:val="both"/>
        <w:rPr>
          <w:rFonts w:ascii="Arial" w:hAnsi="Arial"/>
          <w:b/>
          <w:color w:val="000000"/>
        </w:rPr>
      </w:pPr>
      <w:r w:rsidRPr="00A736B7">
        <w:rPr>
          <w:rFonts w:ascii="Arial" w:hAnsi="Arial"/>
          <w:b/>
          <w:color w:val="000000"/>
        </w:rPr>
        <w:t>5. Система мероприятий в течение года.</w:t>
      </w:r>
    </w:p>
    <w:p w:rsidR="00720F11" w:rsidRPr="00A736B7" w:rsidRDefault="00A736B7">
      <w:pPr>
        <w:pStyle w:val="a6"/>
        <w:spacing w:after="0" w:line="331" w:lineRule="auto"/>
        <w:jc w:val="both"/>
        <w:rPr>
          <w:color w:val="000000"/>
        </w:rPr>
      </w:pPr>
      <w:r w:rsidRPr="00A736B7">
        <w:rPr>
          <w:color w:val="000000"/>
        </w:rPr>
        <w:t> </w:t>
      </w:r>
    </w:p>
    <w:p w:rsidR="00720F11" w:rsidRPr="00A736B7" w:rsidRDefault="00A736B7">
      <w:pPr>
        <w:pStyle w:val="a6"/>
        <w:spacing w:after="0" w:line="331" w:lineRule="auto"/>
        <w:ind w:hanging="360"/>
        <w:jc w:val="both"/>
        <w:rPr>
          <w:rFonts w:ascii="Arial" w:hAnsi="Arial"/>
          <w:color w:val="000000"/>
        </w:rPr>
      </w:pPr>
      <w:r w:rsidRPr="00A736B7">
        <w:rPr>
          <w:rFonts w:ascii="Arial" w:hAnsi="Arial"/>
          <w:color w:val="000000"/>
        </w:rPr>
        <w:t>1.    Установочное собрание по выбору темы работы (1-2 неделя сентября)</w:t>
      </w:r>
    </w:p>
    <w:p w:rsidR="00720F11" w:rsidRPr="00A736B7" w:rsidRDefault="00720F11">
      <w:pPr>
        <w:pStyle w:val="a6"/>
        <w:spacing w:after="0" w:line="331" w:lineRule="auto"/>
        <w:ind w:hanging="360"/>
        <w:jc w:val="both"/>
        <w:rPr>
          <w:rFonts w:ascii="Arial" w:hAnsi="Arial"/>
          <w:color w:val="000000"/>
        </w:rPr>
      </w:pPr>
    </w:p>
    <w:p w:rsidR="00720F11" w:rsidRPr="00A736B7" w:rsidRDefault="00A736B7">
      <w:pPr>
        <w:pStyle w:val="a6"/>
        <w:spacing w:after="0" w:line="331" w:lineRule="auto"/>
        <w:ind w:hanging="360"/>
        <w:jc w:val="both"/>
        <w:rPr>
          <w:rFonts w:ascii="Arial" w:hAnsi="Arial"/>
          <w:color w:val="000000"/>
        </w:rPr>
      </w:pPr>
      <w:r w:rsidRPr="00A736B7">
        <w:rPr>
          <w:rFonts w:ascii="Arial" w:hAnsi="Arial"/>
          <w:color w:val="000000"/>
        </w:rPr>
        <w:t>3.    Исследовательская конференция (перед новым годом).</w:t>
      </w:r>
    </w:p>
    <w:p w:rsidR="00720F11" w:rsidRPr="00A736B7" w:rsidRDefault="00A736B7">
      <w:pPr>
        <w:pStyle w:val="a6"/>
        <w:spacing w:after="0" w:line="331" w:lineRule="auto"/>
        <w:ind w:hanging="360"/>
        <w:jc w:val="both"/>
        <w:rPr>
          <w:rFonts w:ascii="Arial" w:hAnsi="Arial"/>
          <w:color w:val="000000"/>
        </w:rPr>
      </w:pPr>
      <w:r w:rsidRPr="00A736B7">
        <w:rPr>
          <w:rFonts w:ascii="Arial" w:hAnsi="Arial"/>
          <w:color w:val="000000"/>
        </w:rPr>
        <w:t>4.    Предзащита (январь)</w:t>
      </w:r>
    </w:p>
    <w:p w:rsidR="00720F11" w:rsidRPr="00A736B7" w:rsidRDefault="00A736B7">
      <w:pPr>
        <w:pStyle w:val="a6"/>
        <w:spacing w:after="0" w:line="331" w:lineRule="auto"/>
        <w:ind w:hanging="360"/>
        <w:jc w:val="both"/>
        <w:rPr>
          <w:rFonts w:ascii="Arial" w:hAnsi="Arial"/>
          <w:color w:val="000000"/>
        </w:rPr>
      </w:pPr>
      <w:r w:rsidRPr="00A736B7">
        <w:rPr>
          <w:rFonts w:ascii="Arial" w:hAnsi="Arial"/>
          <w:color w:val="000000"/>
        </w:rPr>
        <w:t>5.    Внутренняя конференция.</w:t>
      </w:r>
    </w:p>
    <w:p w:rsidR="00720F11" w:rsidRPr="00A736B7" w:rsidRDefault="00A736B7">
      <w:pPr>
        <w:pStyle w:val="a6"/>
        <w:spacing w:after="0" w:line="331" w:lineRule="auto"/>
        <w:ind w:hanging="360"/>
        <w:jc w:val="both"/>
        <w:rPr>
          <w:rFonts w:ascii="Arial" w:hAnsi="Arial"/>
          <w:color w:val="000000"/>
        </w:rPr>
      </w:pPr>
      <w:r w:rsidRPr="00A736B7">
        <w:rPr>
          <w:rFonts w:ascii="Arial" w:hAnsi="Arial"/>
          <w:color w:val="000000"/>
        </w:rPr>
        <w:t xml:space="preserve">6.    Система </w:t>
      </w:r>
      <w:proofErr w:type="spellStart"/>
      <w:r w:rsidRPr="00A736B7">
        <w:rPr>
          <w:rFonts w:ascii="Arial" w:hAnsi="Arial"/>
          <w:color w:val="000000"/>
        </w:rPr>
        <w:t>доп</w:t>
      </w:r>
      <w:proofErr w:type="spellEnd"/>
      <w:r w:rsidRPr="00A736B7">
        <w:rPr>
          <w:rFonts w:ascii="Arial" w:hAnsi="Arial"/>
          <w:color w:val="000000"/>
        </w:rPr>
        <w:t xml:space="preserve"> образ + </w:t>
      </w:r>
      <w:proofErr w:type="spellStart"/>
      <w:r w:rsidRPr="00A736B7">
        <w:rPr>
          <w:rFonts w:ascii="Arial" w:hAnsi="Arial"/>
          <w:color w:val="000000"/>
        </w:rPr>
        <w:t>доп</w:t>
      </w:r>
      <w:proofErr w:type="spellEnd"/>
      <w:r w:rsidRPr="00A736B7">
        <w:rPr>
          <w:rFonts w:ascii="Arial" w:hAnsi="Arial"/>
          <w:color w:val="000000"/>
        </w:rPr>
        <w:t xml:space="preserve"> образ вузов.</w:t>
      </w:r>
    </w:p>
    <w:p w:rsidR="00720F11" w:rsidRDefault="00720F11">
      <w:pPr>
        <w:pStyle w:val="a6"/>
      </w:pPr>
    </w:p>
    <w:p w:rsidR="00720F11" w:rsidRDefault="00A736B7">
      <w:pPr>
        <w:pStyle w:val="a6"/>
        <w:spacing w:after="0" w:line="331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Приложение 1. Льготы, которые дают рейтинговые баллы. 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77"/>
        <w:gridCol w:w="6261"/>
      </w:tblGrid>
      <w:tr w:rsidR="00720F11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 класс</w:t>
            </w:r>
          </w:p>
        </w:tc>
      </w:tr>
      <w:tr w:rsidR="00720F11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Баллы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Что дает</w:t>
            </w:r>
          </w:p>
        </w:tc>
      </w:tr>
      <w:tr w:rsidR="00720F11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  <w:highlight w:val="yellow"/>
              </w:rPr>
              <w:t>20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highlight w:val="yellow"/>
              </w:rPr>
            </w:pPr>
            <w:r>
              <w:rPr>
                <w:rFonts w:ascii="Arial" w:hAnsi="Arial"/>
                <w:b/>
                <w:color w:val="000000"/>
                <w:highlight w:val="yellow"/>
                <w:u w:val="single"/>
              </w:rPr>
              <w:t>+1 балл к оценке</w:t>
            </w:r>
            <w:r>
              <w:rPr>
                <w:color w:val="000000"/>
                <w:highlight w:val="yellow"/>
              </w:rPr>
              <w:t xml:space="preserve"> </w:t>
            </w:r>
            <w:r>
              <w:rPr>
                <w:rFonts w:ascii="Arial" w:hAnsi="Arial"/>
                <w:color w:val="000000"/>
                <w:highlight w:val="yellow"/>
              </w:rPr>
              <w:t>за проектно исследовательскую работу</w:t>
            </w:r>
          </w:p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  <w:highlight w:val="yellow"/>
              </w:rPr>
              <w:t>+5 баллов переносится в рейтинг 10 класса</w:t>
            </w:r>
          </w:p>
        </w:tc>
      </w:tr>
      <w:tr w:rsidR="00720F11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</w:pPr>
            <w:r>
              <w:rPr>
                <w:rFonts w:ascii="Arial" w:hAnsi="Arial"/>
                <w:b/>
                <w:color w:val="000000"/>
                <w:u w:val="single"/>
              </w:rPr>
              <w:t>+0,5 балла к оценке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за проектно исследовательскую работу</w:t>
            </w:r>
          </w:p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+2 балла переносится в рейтинг 10 класса</w:t>
            </w:r>
          </w:p>
        </w:tc>
      </w:tr>
      <w:tr w:rsidR="00720F11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Меньше 0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по профильным предметам не может быть выставлена оценка 5</w:t>
            </w:r>
          </w:p>
        </w:tc>
      </w:tr>
      <w:tr w:rsidR="00720F11"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 класс</w:t>
            </w:r>
          </w:p>
        </w:tc>
      </w:tr>
      <w:tr w:rsidR="00720F11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Освобождение от 2 профильных экзаменов и практики после 10 класса</w:t>
            </w:r>
          </w:p>
        </w:tc>
      </w:tr>
      <w:tr w:rsidR="00720F11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Освобождение от 1 профильного экзамена. Практика в течении 5 дней.</w:t>
            </w:r>
          </w:p>
        </w:tc>
      </w:tr>
      <w:tr w:rsidR="00720F11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&lt;10+ проектно-исследовательская работа </w:t>
            </w:r>
            <w:r>
              <w:rPr>
                <w:rFonts w:ascii="Arial" w:hAnsi="Arial"/>
                <w:color w:val="000000"/>
              </w:rPr>
              <w:lastRenderedPageBreak/>
              <w:t>на “3”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Три профильных экзамена + 5 дней практики</w:t>
            </w:r>
          </w:p>
        </w:tc>
      </w:tr>
      <w:tr w:rsidR="00720F11"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&lt;10 +отсутствие проектно-исследовательской работы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Три профильных экзамена + 21 день практики за которые делается проектно-исследовательская работа.</w:t>
            </w:r>
          </w:p>
        </w:tc>
      </w:tr>
    </w:tbl>
    <w:p w:rsidR="00720F11" w:rsidRDefault="00A736B7" w:rsidP="00A736B7">
      <w:pPr>
        <w:pStyle w:val="a6"/>
        <w:rPr>
          <w:rFonts w:ascii="Arial" w:hAnsi="Arial"/>
          <w:b/>
          <w:color w:val="000000"/>
        </w:rPr>
      </w:pPr>
      <w:r>
        <w:br/>
      </w:r>
      <w:r>
        <w:rPr>
          <w:rFonts w:ascii="Arial" w:hAnsi="Arial"/>
          <w:b/>
          <w:color w:val="000000"/>
        </w:rPr>
        <w:t>Приложение 2. Результаты, за которые начисляются рейтинговые баллы.</w:t>
      </w:r>
    </w:p>
    <w:p w:rsidR="00720F11" w:rsidRDefault="00A736B7">
      <w:pPr>
        <w:pStyle w:val="a6"/>
        <w:spacing w:after="0" w:line="331" w:lineRule="auto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46"/>
        <w:gridCol w:w="3142"/>
      </w:tblGrid>
      <w:tr w:rsidR="00720F11" w:rsidTr="00A736B7">
        <w:tc>
          <w:tcPr>
            <w:tcW w:w="9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9 класс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Результаты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баллы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Успешный отчет на предварительных этапах.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Высокая оценка (5) за итоговую работу.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Успешное выступление на внешнем конкурсе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Успешное участие в программе дополнительного образования школы или ВУЗа (получен сертификат) за курс не менее 30 часов.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Успешное участие в предметных олимпиадах. Выход на уровень города/призер город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4/8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Успешное участие в </w:t>
            </w:r>
            <w:proofErr w:type="spellStart"/>
            <w:r>
              <w:rPr>
                <w:rFonts w:ascii="Arial" w:hAnsi="Arial"/>
                <w:color w:val="000000"/>
              </w:rPr>
              <w:t>Junior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Skills</w:t>
            </w:r>
            <w:proofErr w:type="spellEnd"/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Отсутствие итоговой работы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-10</w:t>
            </w:r>
          </w:p>
        </w:tc>
      </w:tr>
      <w:tr w:rsidR="00720F11" w:rsidTr="00A736B7">
        <w:tc>
          <w:tcPr>
            <w:tcW w:w="9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10 класс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Выбрано направление профильного экзамена в институте и намечена образовательная стратегия подготовки к нему.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Успешное завершение учебного курса, если этот курс соответствует намеченной образовательной стратегии (не менее 30 </w:t>
            </w:r>
            <w:proofErr w:type="spellStart"/>
            <w:r>
              <w:rPr>
                <w:rFonts w:ascii="Arial" w:hAnsi="Arial"/>
                <w:color w:val="000000"/>
              </w:rPr>
              <w:t>уч</w:t>
            </w:r>
            <w:proofErr w:type="spellEnd"/>
            <w:r>
              <w:rPr>
                <w:rFonts w:ascii="Arial" w:hAnsi="Arial"/>
                <w:color w:val="000000"/>
              </w:rPr>
              <w:t xml:space="preserve"> часов).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Успешные результаты на промежуточных отчетах по проектно-исследовательской работе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Проектно-исследовательская работа сделана в срок на 4 или 5.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Проектно-исследовательская работа прошла на очный этап конкурса «Инженеры будущего» или другой конкурс такого же статуса/стала призером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4/10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Успешное выступление на олимпиадах и конференциях район/город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3/6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Участие/победа на </w:t>
            </w:r>
            <w:proofErr w:type="spellStart"/>
            <w:r>
              <w:rPr>
                <w:rFonts w:ascii="Arial" w:hAnsi="Arial"/>
                <w:color w:val="000000"/>
              </w:rPr>
              <w:t>Junior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Skills</w:t>
            </w:r>
            <w:proofErr w:type="spellEnd"/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2/6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Курсовая исследовательская работа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720F11" w:rsidTr="00A736B7"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Отсутствие проектно-исследовательской работы к 1 мая.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F11" w:rsidRDefault="00A736B7">
            <w:pPr>
              <w:pStyle w:val="aa"/>
              <w:spacing w:line="331" w:lineRule="auto"/>
              <w:ind w:left="72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-10</w:t>
            </w:r>
          </w:p>
        </w:tc>
      </w:tr>
    </w:tbl>
    <w:p w:rsidR="00720F11" w:rsidRDefault="00A736B7">
      <w:pPr>
        <w:pStyle w:val="a6"/>
      </w:pPr>
      <w:r>
        <w:br/>
      </w:r>
    </w:p>
    <w:sectPr w:rsidR="00720F1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198B"/>
    <w:multiLevelType w:val="multilevel"/>
    <w:tmpl w:val="386AC9A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59676A5"/>
    <w:multiLevelType w:val="multilevel"/>
    <w:tmpl w:val="D254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6965340"/>
    <w:multiLevelType w:val="multilevel"/>
    <w:tmpl w:val="F0628E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42AE5A89"/>
    <w:multiLevelType w:val="multilevel"/>
    <w:tmpl w:val="0BA409C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4FE1A11"/>
    <w:multiLevelType w:val="multilevel"/>
    <w:tmpl w:val="4ECE8E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4AA56CAB"/>
    <w:multiLevelType w:val="multilevel"/>
    <w:tmpl w:val="69CAE8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512E0670"/>
    <w:multiLevelType w:val="multilevel"/>
    <w:tmpl w:val="6046D8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55DE6E54"/>
    <w:multiLevelType w:val="multilevel"/>
    <w:tmpl w:val="B024CA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6A960CF"/>
    <w:multiLevelType w:val="multilevel"/>
    <w:tmpl w:val="4B9C32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6AF3ED1"/>
    <w:multiLevelType w:val="multilevel"/>
    <w:tmpl w:val="2E9213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6CB47FEF"/>
    <w:multiLevelType w:val="multilevel"/>
    <w:tmpl w:val="6D30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20F11"/>
    <w:rsid w:val="000B73D1"/>
    <w:rsid w:val="001A38AF"/>
    <w:rsid w:val="00351C5B"/>
    <w:rsid w:val="00720F11"/>
    <w:rsid w:val="00A7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97D11-C8BF-4539-8A14-3D035D34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character" w:customStyle="1" w:styleId="ListLabel1">
    <w:name w:val="ListLabel 1"/>
    <w:qFormat/>
    <w:rPr>
      <w:rFonts w:ascii="Arial" w:hAnsi="Arial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Arial" w:hAnsi="Arial" w:cs="OpenSymbol"/>
      <w:b w:val="0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Arial" w:hAnsi="Arial" w:cs="Open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Arial" w:hAnsi="Arial" w:cs="OpenSymbol"/>
      <w:b w:val="0"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Arial" w:hAnsi="Arial" w:cs="OpenSymbol"/>
      <w:b w:val="0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Arial" w:hAnsi="Arial" w:cs="OpenSymbol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Arial" w:hAnsi="Arial" w:cs="OpenSymbol"/>
      <w:b w:val="0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Arial" w:hAnsi="Arial" w:cs="OpenSymbol"/>
      <w:b w:val="0"/>
      <w:sz w:val="24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2302</Words>
  <Characters>13124</Characters>
  <Application>Microsoft Office Word</Application>
  <DocSecurity>0</DocSecurity>
  <Lines>109</Lines>
  <Paragraphs>30</Paragraphs>
  <ScaleCrop>false</ScaleCrop>
  <Company/>
  <LinksUpToDate>false</LinksUpToDate>
  <CharactersWithSpaces>15396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Ирина Савкина</cp:lastModifiedBy>
  <cp:revision>7</cp:revision>
  <dcterms:created xsi:type="dcterms:W3CDTF">2019-08-17T15:12:00Z</dcterms:created>
  <dcterms:modified xsi:type="dcterms:W3CDTF">2019-10-21T17:54:00Z</dcterms:modified>
  <dc:language>ru-RU</dc:language>
</cp:coreProperties>
</file>